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879" w:rsidRPr="00C24FA2" w:rsidRDefault="00B27879" w:rsidP="00B27879">
      <w:pPr>
        <w:ind w:firstLine="0"/>
        <w:jc w:val="center"/>
        <w:rPr>
          <w:rFonts w:ascii="Times New Roman" w:hAnsi="Times New Roman"/>
          <w:b/>
          <w:color w:val="1F497D" w:themeColor="text2"/>
          <w:sz w:val="28"/>
          <w:szCs w:val="28"/>
        </w:rPr>
      </w:pPr>
      <w:r w:rsidRPr="00C24FA2">
        <w:rPr>
          <w:rFonts w:ascii="Times New Roman" w:hAnsi="Times New Roman"/>
          <w:b/>
          <w:color w:val="1F497D" w:themeColor="text2"/>
          <w:sz w:val="28"/>
          <w:szCs w:val="28"/>
        </w:rPr>
        <w:t xml:space="preserve">Explanatory Note </w:t>
      </w:r>
    </w:p>
    <w:p w:rsidR="00B27879" w:rsidRPr="00C24FA2" w:rsidRDefault="00B27879" w:rsidP="00B27879">
      <w:pPr>
        <w:ind w:firstLine="0"/>
        <w:jc w:val="center"/>
        <w:rPr>
          <w:rFonts w:ascii="Times New Roman" w:hAnsi="Times New Roman"/>
          <w:color w:val="1F497D" w:themeColor="text2"/>
          <w:sz w:val="28"/>
          <w:szCs w:val="28"/>
        </w:rPr>
      </w:pPr>
    </w:p>
    <w:p w:rsidR="000F603B" w:rsidRPr="00C24FA2" w:rsidRDefault="000F603B" w:rsidP="000F603B">
      <w:pPr>
        <w:ind w:firstLine="0"/>
        <w:jc w:val="center"/>
        <w:rPr>
          <w:rFonts w:ascii="Times New Roman" w:hAnsi="Times New Roman"/>
          <w:b/>
          <w:color w:val="1F497D" w:themeColor="text2"/>
          <w:sz w:val="28"/>
          <w:szCs w:val="28"/>
        </w:rPr>
      </w:pPr>
      <w:r w:rsidRPr="00C24FA2">
        <w:rPr>
          <w:rFonts w:ascii="Times New Roman" w:hAnsi="Times New Roman"/>
          <w:b/>
          <w:color w:val="1F497D" w:themeColor="text2"/>
          <w:sz w:val="28"/>
          <w:szCs w:val="28"/>
        </w:rPr>
        <w:t>Own Sources Revenue Generation by Panchayat Raj Institutions</w:t>
      </w:r>
    </w:p>
    <w:p w:rsidR="000F603B" w:rsidRPr="00C24FA2" w:rsidRDefault="000F603B" w:rsidP="000F603B">
      <w:pPr>
        <w:ind w:firstLine="0"/>
        <w:jc w:val="center"/>
        <w:rPr>
          <w:rFonts w:ascii="Times New Roman" w:hAnsi="Times New Roman"/>
          <w:b/>
          <w:color w:val="1F497D" w:themeColor="text2"/>
          <w:sz w:val="28"/>
          <w:szCs w:val="28"/>
        </w:rPr>
      </w:pPr>
    </w:p>
    <w:p w:rsidR="000F603B" w:rsidRPr="00C24FA2" w:rsidRDefault="000F603B" w:rsidP="000F603B">
      <w:pPr>
        <w:ind w:firstLine="0"/>
        <w:jc w:val="center"/>
        <w:rPr>
          <w:rFonts w:ascii="Times New Roman" w:hAnsi="Times New Roman"/>
          <w:b/>
          <w:color w:val="1F497D" w:themeColor="text2"/>
          <w:sz w:val="28"/>
          <w:szCs w:val="28"/>
        </w:rPr>
      </w:pPr>
      <w:r w:rsidRPr="00C24FA2">
        <w:rPr>
          <w:rFonts w:ascii="Times New Roman" w:hAnsi="Times New Roman"/>
          <w:b/>
          <w:color w:val="1F497D" w:themeColor="text2"/>
          <w:sz w:val="28"/>
          <w:szCs w:val="28"/>
        </w:rPr>
        <w:t xml:space="preserve">Capability Development and </w:t>
      </w:r>
      <w:r w:rsidR="00EC65AD" w:rsidRPr="00C24FA2">
        <w:rPr>
          <w:rFonts w:ascii="Times New Roman" w:hAnsi="Times New Roman"/>
          <w:b/>
          <w:color w:val="1F497D" w:themeColor="text2"/>
          <w:sz w:val="28"/>
          <w:szCs w:val="28"/>
        </w:rPr>
        <w:t>Institutionalization</w:t>
      </w:r>
      <w:r w:rsidRPr="00C24FA2">
        <w:rPr>
          <w:rFonts w:ascii="Times New Roman" w:hAnsi="Times New Roman"/>
          <w:b/>
          <w:color w:val="1F497D" w:themeColor="text2"/>
          <w:sz w:val="28"/>
          <w:szCs w:val="28"/>
        </w:rPr>
        <w:t xml:space="preserve"> in Karnataka</w:t>
      </w:r>
    </w:p>
    <w:p w:rsidR="004915B4" w:rsidRPr="00F31261" w:rsidRDefault="004915B4" w:rsidP="00DC52EE">
      <w:pPr>
        <w:ind w:firstLine="0"/>
        <w:rPr>
          <w:rFonts w:ascii="Times New Roman" w:hAnsi="Times New Roman"/>
          <w:sz w:val="24"/>
          <w:szCs w:val="24"/>
        </w:rPr>
      </w:pPr>
    </w:p>
    <w:p w:rsidR="009F2A07" w:rsidRPr="00577CBD" w:rsidRDefault="009F2A07" w:rsidP="00DC52EE">
      <w:pPr>
        <w:ind w:firstLine="0"/>
        <w:rPr>
          <w:rFonts w:ascii="Times New Roman" w:hAnsi="Times New Roman"/>
          <w:b/>
          <w:color w:val="1F497D" w:themeColor="text2"/>
          <w:sz w:val="28"/>
          <w:szCs w:val="28"/>
          <w:u w:val="single"/>
        </w:rPr>
      </w:pPr>
      <w:r w:rsidRPr="00577CBD">
        <w:rPr>
          <w:rFonts w:ascii="Times New Roman" w:hAnsi="Times New Roman"/>
          <w:b/>
          <w:color w:val="1F497D" w:themeColor="text2"/>
          <w:sz w:val="28"/>
          <w:szCs w:val="28"/>
          <w:u w:val="single"/>
        </w:rPr>
        <w:t>Background</w:t>
      </w:r>
    </w:p>
    <w:p w:rsidR="009F2A07" w:rsidRPr="00F31261" w:rsidRDefault="009F2A07" w:rsidP="00DC52EE">
      <w:pPr>
        <w:ind w:firstLine="0"/>
        <w:rPr>
          <w:rFonts w:ascii="Times New Roman" w:hAnsi="Times New Roman"/>
          <w:sz w:val="24"/>
          <w:szCs w:val="24"/>
        </w:rPr>
      </w:pPr>
    </w:p>
    <w:p w:rsidR="000B41D5" w:rsidRPr="00F31261" w:rsidRDefault="007A6E6B" w:rsidP="000248B3">
      <w:pPr>
        <w:spacing w:line="360" w:lineRule="atLeast"/>
        <w:ind w:firstLine="0"/>
        <w:rPr>
          <w:rFonts w:ascii="Times New Roman" w:hAnsi="Times New Roman"/>
          <w:sz w:val="24"/>
          <w:szCs w:val="24"/>
        </w:rPr>
      </w:pPr>
      <w:r w:rsidRPr="00F31261">
        <w:rPr>
          <w:rFonts w:ascii="Times New Roman" w:hAnsi="Times New Roman"/>
          <w:sz w:val="24"/>
          <w:szCs w:val="24"/>
        </w:rPr>
        <w:t>73</w:t>
      </w:r>
      <w:r w:rsidRPr="00F31261">
        <w:rPr>
          <w:rFonts w:ascii="Times New Roman" w:hAnsi="Times New Roman"/>
          <w:sz w:val="24"/>
          <w:szCs w:val="24"/>
          <w:vertAlign w:val="superscript"/>
        </w:rPr>
        <w:t>rd</w:t>
      </w:r>
      <w:r w:rsidRPr="00F31261">
        <w:rPr>
          <w:rFonts w:ascii="Times New Roman" w:hAnsi="Times New Roman"/>
          <w:sz w:val="24"/>
          <w:szCs w:val="24"/>
        </w:rPr>
        <w:t xml:space="preserve"> amendment to the constitution of </w:t>
      </w:r>
      <w:r w:rsidR="000F603B" w:rsidRPr="00F31261">
        <w:rPr>
          <w:rFonts w:ascii="Times New Roman" w:hAnsi="Times New Roman"/>
          <w:sz w:val="24"/>
          <w:szCs w:val="24"/>
        </w:rPr>
        <w:t>I</w:t>
      </w:r>
      <w:r w:rsidRPr="00F31261">
        <w:rPr>
          <w:rFonts w:ascii="Times New Roman" w:hAnsi="Times New Roman"/>
          <w:sz w:val="24"/>
          <w:szCs w:val="24"/>
        </w:rPr>
        <w:t xml:space="preserve">ndia has provided constitutional status to panchayat raj institutions. This has established an identical structure, periodical elections, regular flow of funds as per recommendations of finance commission and of local taxes by gram panchayats. State government has provided necessary executive powers and responsibilities </w:t>
      </w:r>
      <w:r w:rsidR="00E937FA">
        <w:rPr>
          <w:rFonts w:ascii="Times New Roman" w:hAnsi="Times New Roman"/>
          <w:sz w:val="24"/>
          <w:szCs w:val="24"/>
        </w:rPr>
        <w:t>for</w:t>
      </w:r>
      <w:r w:rsidRPr="00F31261">
        <w:rPr>
          <w:rFonts w:ascii="Times New Roman" w:hAnsi="Times New Roman"/>
          <w:sz w:val="24"/>
          <w:szCs w:val="24"/>
        </w:rPr>
        <w:t xml:space="preserve"> </w:t>
      </w:r>
      <w:r w:rsidR="00E937FA" w:rsidRPr="00F31261">
        <w:rPr>
          <w:rFonts w:ascii="Times New Roman" w:hAnsi="Times New Roman"/>
          <w:sz w:val="24"/>
          <w:szCs w:val="24"/>
        </w:rPr>
        <w:t xml:space="preserve">Gram Panchayats </w:t>
      </w:r>
      <w:r w:rsidRPr="00F31261">
        <w:rPr>
          <w:rFonts w:ascii="Times New Roman" w:hAnsi="Times New Roman"/>
          <w:sz w:val="24"/>
          <w:szCs w:val="24"/>
        </w:rPr>
        <w:t>to perform as self governing institutions. As indicated in 11</w:t>
      </w:r>
      <w:r w:rsidRPr="00F31261">
        <w:rPr>
          <w:rFonts w:ascii="Times New Roman" w:hAnsi="Times New Roman"/>
          <w:sz w:val="24"/>
          <w:szCs w:val="24"/>
          <w:vertAlign w:val="superscript"/>
        </w:rPr>
        <w:t>th</w:t>
      </w:r>
      <w:r w:rsidRPr="00F31261">
        <w:rPr>
          <w:rFonts w:ascii="Times New Roman" w:hAnsi="Times New Roman"/>
          <w:sz w:val="24"/>
          <w:szCs w:val="24"/>
        </w:rPr>
        <w:t xml:space="preserve"> schedule of the constitution of </w:t>
      </w:r>
      <w:r w:rsidR="00063E88" w:rsidRPr="00F31261">
        <w:rPr>
          <w:rFonts w:ascii="Times New Roman" w:hAnsi="Times New Roman"/>
          <w:sz w:val="24"/>
          <w:szCs w:val="24"/>
        </w:rPr>
        <w:t>I</w:t>
      </w:r>
      <w:r w:rsidRPr="00F31261">
        <w:rPr>
          <w:rFonts w:ascii="Times New Roman" w:hAnsi="Times New Roman"/>
          <w:sz w:val="24"/>
          <w:szCs w:val="24"/>
        </w:rPr>
        <w:t>ndia</w:t>
      </w:r>
      <w:r w:rsidR="00E937FA">
        <w:rPr>
          <w:rFonts w:ascii="Times New Roman" w:hAnsi="Times New Roman"/>
          <w:sz w:val="24"/>
          <w:szCs w:val="24"/>
        </w:rPr>
        <w:t>,</w:t>
      </w:r>
      <w:r w:rsidRPr="00F31261">
        <w:rPr>
          <w:rFonts w:ascii="Times New Roman" w:hAnsi="Times New Roman"/>
          <w:sz w:val="24"/>
          <w:szCs w:val="24"/>
        </w:rPr>
        <w:t xml:space="preserve"> the </w:t>
      </w:r>
      <w:r w:rsidR="00E937FA" w:rsidRPr="00F31261">
        <w:rPr>
          <w:rFonts w:ascii="Times New Roman" w:hAnsi="Times New Roman"/>
          <w:sz w:val="24"/>
          <w:szCs w:val="24"/>
        </w:rPr>
        <w:t>Panchayat Raj Institutions</w:t>
      </w:r>
      <w:r w:rsidRPr="00F31261">
        <w:rPr>
          <w:rFonts w:ascii="Times New Roman" w:hAnsi="Times New Roman"/>
          <w:sz w:val="24"/>
          <w:szCs w:val="24"/>
        </w:rPr>
        <w:t xml:space="preserve">, </w:t>
      </w:r>
      <w:r w:rsidR="00E937FA" w:rsidRPr="00F31261">
        <w:rPr>
          <w:rFonts w:ascii="Times New Roman" w:hAnsi="Times New Roman"/>
          <w:sz w:val="24"/>
          <w:szCs w:val="24"/>
        </w:rPr>
        <w:t xml:space="preserve">Gram Panchayats </w:t>
      </w:r>
      <w:r w:rsidRPr="00F31261">
        <w:rPr>
          <w:rFonts w:ascii="Times New Roman" w:hAnsi="Times New Roman"/>
          <w:sz w:val="24"/>
          <w:szCs w:val="24"/>
        </w:rPr>
        <w:t>in particular, have to formulate and implement the schemes utilizing the available local resources and grants for economical and social development programme.</w:t>
      </w:r>
    </w:p>
    <w:p w:rsidR="007A6E6B" w:rsidRPr="00F31261" w:rsidRDefault="007A6E6B" w:rsidP="000248B3">
      <w:pPr>
        <w:spacing w:line="360" w:lineRule="atLeast"/>
        <w:rPr>
          <w:rFonts w:ascii="Times New Roman" w:hAnsi="Times New Roman"/>
          <w:sz w:val="24"/>
          <w:szCs w:val="24"/>
        </w:rPr>
      </w:pPr>
    </w:p>
    <w:p w:rsidR="007A6E6B" w:rsidRDefault="007A6E6B" w:rsidP="000248B3">
      <w:pPr>
        <w:spacing w:line="360" w:lineRule="atLeast"/>
        <w:ind w:firstLine="0"/>
        <w:rPr>
          <w:rFonts w:ascii="Times New Roman" w:hAnsi="Times New Roman"/>
          <w:sz w:val="24"/>
          <w:szCs w:val="24"/>
        </w:rPr>
      </w:pPr>
      <w:r w:rsidRPr="00F31261">
        <w:rPr>
          <w:rFonts w:ascii="Times New Roman" w:hAnsi="Times New Roman"/>
          <w:sz w:val="24"/>
          <w:szCs w:val="24"/>
        </w:rPr>
        <w:t xml:space="preserve">In accordance with the 73rd amendment to the constitution, the Karnataka panchayat raj act was enacted in 1993 </w:t>
      </w:r>
      <w:r w:rsidR="00E937FA" w:rsidRPr="00F31261">
        <w:rPr>
          <w:rFonts w:ascii="Times New Roman" w:hAnsi="Times New Roman"/>
          <w:sz w:val="24"/>
          <w:szCs w:val="24"/>
        </w:rPr>
        <w:t xml:space="preserve">to establish Panchayat Raj Institutional system </w:t>
      </w:r>
      <w:r w:rsidR="00E937FA">
        <w:rPr>
          <w:rFonts w:ascii="Times New Roman" w:hAnsi="Times New Roman"/>
          <w:sz w:val="24"/>
          <w:szCs w:val="24"/>
        </w:rPr>
        <w:t xml:space="preserve">by framing rules and </w:t>
      </w:r>
      <w:r w:rsidRPr="00F31261">
        <w:rPr>
          <w:rFonts w:ascii="Times New Roman" w:hAnsi="Times New Roman"/>
          <w:sz w:val="24"/>
          <w:szCs w:val="24"/>
        </w:rPr>
        <w:t>enabl</w:t>
      </w:r>
      <w:r w:rsidR="00E937FA">
        <w:rPr>
          <w:rFonts w:ascii="Times New Roman" w:hAnsi="Times New Roman"/>
          <w:sz w:val="24"/>
          <w:szCs w:val="24"/>
        </w:rPr>
        <w:t>ing</w:t>
      </w:r>
      <w:r w:rsidRPr="00F31261">
        <w:rPr>
          <w:rFonts w:ascii="Times New Roman" w:hAnsi="Times New Roman"/>
          <w:sz w:val="24"/>
          <w:szCs w:val="24"/>
        </w:rPr>
        <w:t xml:space="preserve"> </w:t>
      </w:r>
      <w:r w:rsidR="00E937FA" w:rsidRPr="00F31261">
        <w:rPr>
          <w:rFonts w:ascii="Times New Roman" w:hAnsi="Times New Roman"/>
          <w:sz w:val="24"/>
          <w:szCs w:val="24"/>
        </w:rPr>
        <w:t xml:space="preserve">Gram Panchayats </w:t>
      </w:r>
      <w:r w:rsidRPr="00F31261">
        <w:rPr>
          <w:rFonts w:ascii="Times New Roman" w:hAnsi="Times New Roman"/>
          <w:sz w:val="24"/>
          <w:szCs w:val="24"/>
        </w:rPr>
        <w:t>to perform as local self government institutions.</w:t>
      </w:r>
      <w:r w:rsidR="009F2A07" w:rsidRPr="00F31261">
        <w:rPr>
          <w:rFonts w:ascii="Times New Roman" w:hAnsi="Times New Roman"/>
          <w:sz w:val="24"/>
          <w:szCs w:val="24"/>
        </w:rPr>
        <w:t xml:space="preserve"> The Karnataka was the first state in the country to enact the </w:t>
      </w:r>
      <w:r w:rsidR="007A1952">
        <w:rPr>
          <w:rFonts w:ascii="Times New Roman" w:hAnsi="Times New Roman"/>
          <w:sz w:val="24"/>
          <w:szCs w:val="24"/>
        </w:rPr>
        <w:t>P</w:t>
      </w:r>
      <w:r w:rsidR="009F2A07" w:rsidRPr="00F31261">
        <w:rPr>
          <w:rFonts w:ascii="Times New Roman" w:hAnsi="Times New Roman"/>
          <w:sz w:val="24"/>
          <w:szCs w:val="24"/>
        </w:rPr>
        <w:t xml:space="preserve">anchayat </w:t>
      </w:r>
      <w:r w:rsidR="007A1952">
        <w:rPr>
          <w:rFonts w:ascii="Times New Roman" w:hAnsi="Times New Roman"/>
          <w:sz w:val="24"/>
          <w:szCs w:val="24"/>
        </w:rPr>
        <w:t>R</w:t>
      </w:r>
      <w:r w:rsidR="009F2A07" w:rsidRPr="00F31261">
        <w:rPr>
          <w:rFonts w:ascii="Times New Roman" w:hAnsi="Times New Roman"/>
          <w:sz w:val="24"/>
          <w:szCs w:val="24"/>
        </w:rPr>
        <w:t xml:space="preserve">aj </w:t>
      </w:r>
      <w:r w:rsidR="007A1952">
        <w:rPr>
          <w:rFonts w:ascii="Times New Roman" w:hAnsi="Times New Roman"/>
          <w:sz w:val="24"/>
          <w:szCs w:val="24"/>
        </w:rPr>
        <w:t>A</w:t>
      </w:r>
      <w:r w:rsidR="009F2A07" w:rsidRPr="00F31261">
        <w:rPr>
          <w:rFonts w:ascii="Times New Roman" w:hAnsi="Times New Roman"/>
          <w:sz w:val="24"/>
          <w:szCs w:val="24"/>
        </w:rPr>
        <w:t xml:space="preserve">ct and has transferred 29 subjects to the Panchayat Raj Institutions (PRIs). </w:t>
      </w:r>
    </w:p>
    <w:p w:rsidR="00E937FA" w:rsidRDefault="00E937FA" w:rsidP="000248B3">
      <w:pPr>
        <w:spacing w:line="360" w:lineRule="atLeast"/>
        <w:ind w:firstLine="0"/>
        <w:rPr>
          <w:rFonts w:ascii="Times New Roman" w:hAnsi="Times New Roman"/>
          <w:sz w:val="24"/>
          <w:szCs w:val="24"/>
        </w:rPr>
      </w:pPr>
    </w:p>
    <w:p w:rsidR="00E937FA" w:rsidRDefault="00E937FA" w:rsidP="00E937FA">
      <w:pPr>
        <w:autoSpaceDE w:val="0"/>
        <w:autoSpaceDN w:val="0"/>
        <w:adjustRightInd w:val="0"/>
        <w:spacing w:line="360" w:lineRule="atLeast"/>
        <w:ind w:firstLine="0"/>
        <w:rPr>
          <w:rFonts w:ascii="Times New Roman" w:hAnsi="Times New Roman"/>
          <w:sz w:val="24"/>
          <w:szCs w:val="24"/>
        </w:rPr>
      </w:pPr>
      <w:r w:rsidRPr="00D94357">
        <w:rPr>
          <w:rFonts w:ascii="Times New Roman" w:hAnsi="Times New Roman"/>
          <w:sz w:val="24"/>
          <w:szCs w:val="24"/>
        </w:rPr>
        <w:t xml:space="preserve">Karnataka </w:t>
      </w:r>
      <w:r>
        <w:rPr>
          <w:rFonts w:ascii="Times New Roman" w:hAnsi="Times New Roman"/>
          <w:sz w:val="24"/>
          <w:szCs w:val="24"/>
        </w:rPr>
        <w:t xml:space="preserve">state visualize </w:t>
      </w:r>
      <w:r w:rsidRPr="00D94357">
        <w:rPr>
          <w:rFonts w:ascii="Times New Roman" w:hAnsi="Times New Roman"/>
          <w:sz w:val="24"/>
          <w:szCs w:val="24"/>
        </w:rPr>
        <w:t xml:space="preserve">decentralization as one </w:t>
      </w:r>
      <w:r>
        <w:rPr>
          <w:rFonts w:ascii="Times New Roman" w:hAnsi="Times New Roman"/>
          <w:sz w:val="24"/>
          <w:szCs w:val="24"/>
        </w:rPr>
        <w:t xml:space="preserve">of the </w:t>
      </w:r>
      <w:r w:rsidRPr="00D94357">
        <w:rPr>
          <w:rFonts w:ascii="Times New Roman" w:hAnsi="Times New Roman"/>
          <w:sz w:val="24"/>
          <w:szCs w:val="24"/>
        </w:rPr>
        <w:t xml:space="preserve">instrument to address regional disparities </w:t>
      </w:r>
      <w:r>
        <w:rPr>
          <w:rFonts w:ascii="Times New Roman" w:hAnsi="Times New Roman"/>
          <w:sz w:val="24"/>
          <w:szCs w:val="24"/>
        </w:rPr>
        <w:t>and</w:t>
      </w:r>
      <w:r w:rsidRPr="00D94357">
        <w:rPr>
          <w:rFonts w:ascii="Times New Roman" w:hAnsi="Times New Roman"/>
          <w:sz w:val="24"/>
          <w:szCs w:val="24"/>
        </w:rPr>
        <w:t xml:space="preserve"> pursued in an equalizing </w:t>
      </w:r>
      <w:r>
        <w:rPr>
          <w:rFonts w:ascii="Times New Roman" w:hAnsi="Times New Roman"/>
          <w:sz w:val="24"/>
          <w:szCs w:val="24"/>
        </w:rPr>
        <w:t>pattern</w:t>
      </w:r>
      <w:r w:rsidRPr="00D94357">
        <w:rPr>
          <w:rFonts w:ascii="Times New Roman" w:hAnsi="Times New Roman"/>
          <w:sz w:val="24"/>
          <w:szCs w:val="24"/>
        </w:rPr>
        <w:t xml:space="preserve"> by vesting more resources to the poorest blocks</w:t>
      </w:r>
      <w:r>
        <w:rPr>
          <w:rFonts w:ascii="Times New Roman" w:hAnsi="Times New Roman"/>
          <w:sz w:val="24"/>
          <w:szCs w:val="24"/>
        </w:rPr>
        <w:t xml:space="preserve"> (taluks)</w:t>
      </w:r>
      <w:r w:rsidRPr="00D94357">
        <w:rPr>
          <w:rFonts w:ascii="Times New Roman" w:hAnsi="Times New Roman"/>
          <w:sz w:val="24"/>
          <w:szCs w:val="24"/>
        </w:rPr>
        <w:t xml:space="preserve"> and villages </w:t>
      </w:r>
      <w:r>
        <w:rPr>
          <w:rFonts w:ascii="Times New Roman" w:hAnsi="Times New Roman"/>
          <w:sz w:val="24"/>
          <w:szCs w:val="24"/>
        </w:rPr>
        <w:t xml:space="preserve">to build capacity </w:t>
      </w:r>
      <w:r w:rsidRPr="00D94357">
        <w:rPr>
          <w:rFonts w:ascii="Times New Roman" w:hAnsi="Times New Roman"/>
          <w:sz w:val="24"/>
          <w:szCs w:val="24"/>
        </w:rPr>
        <w:t>at local level.  Karnataka</w:t>
      </w:r>
      <w:r>
        <w:rPr>
          <w:rFonts w:ascii="Times New Roman" w:hAnsi="Times New Roman"/>
          <w:sz w:val="24"/>
          <w:szCs w:val="24"/>
        </w:rPr>
        <w:t xml:space="preserve"> state</w:t>
      </w:r>
      <w:r w:rsidRPr="00D94357">
        <w:rPr>
          <w:rFonts w:ascii="Times New Roman" w:hAnsi="Times New Roman"/>
          <w:sz w:val="24"/>
          <w:szCs w:val="24"/>
        </w:rPr>
        <w:t xml:space="preserve">, despite its impressive record, </w:t>
      </w:r>
      <w:r w:rsidRPr="005077F6">
        <w:rPr>
          <w:rFonts w:ascii="Times New Roman" w:hAnsi="Times New Roman"/>
          <w:sz w:val="24"/>
          <w:szCs w:val="24"/>
        </w:rPr>
        <w:t xml:space="preserve">has a </w:t>
      </w:r>
      <w:r>
        <w:rPr>
          <w:rFonts w:ascii="Times New Roman" w:hAnsi="Times New Roman"/>
          <w:sz w:val="24"/>
          <w:szCs w:val="24"/>
        </w:rPr>
        <w:t xml:space="preserve">long </w:t>
      </w:r>
      <w:r w:rsidRPr="005077F6">
        <w:rPr>
          <w:rFonts w:ascii="Times New Roman" w:hAnsi="Times New Roman"/>
          <w:sz w:val="24"/>
          <w:szCs w:val="24"/>
        </w:rPr>
        <w:t xml:space="preserve">way to go </w:t>
      </w:r>
      <w:r>
        <w:rPr>
          <w:rFonts w:ascii="Times New Roman" w:hAnsi="Times New Roman"/>
          <w:sz w:val="24"/>
          <w:szCs w:val="24"/>
        </w:rPr>
        <w:t>for</w:t>
      </w:r>
      <w:r w:rsidRPr="005077F6">
        <w:rPr>
          <w:rFonts w:ascii="Times New Roman" w:hAnsi="Times New Roman"/>
          <w:sz w:val="24"/>
          <w:szCs w:val="24"/>
        </w:rPr>
        <w:t xml:space="preserve"> local bodies</w:t>
      </w:r>
      <w:r>
        <w:rPr>
          <w:rFonts w:ascii="Times New Roman" w:hAnsi="Times New Roman"/>
          <w:sz w:val="24"/>
          <w:szCs w:val="24"/>
        </w:rPr>
        <w:t xml:space="preserve"> to emerge as autonomous, strong and self sustaining institutions.</w:t>
      </w:r>
      <w:r w:rsidRPr="00D94357">
        <w:rPr>
          <w:rFonts w:ascii="Times New Roman" w:hAnsi="Times New Roman"/>
          <w:sz w:val="24"/>
          <w:szCs w:val="24"/>
        </w:rPr>
        <w:t xml:space="preserve"> In order to enable the P</w:t>
      </w:r>
      <w:r>
        <w:rPr>
          <w:rFonts w:ascii="Times New Roman" w:hAnsi="Times New Roman"/>
          <w:sz w:val="24"/>
          <w:szCs w:val="24"/>
        </w:rPr>
        <w:t xml:space="preserve">anchayat Raj Institutions (PRIs) </w:t>
      </w:r>
      <w:r w:rsidRPr="00D94357">
        <w:rPr>
          <w:rFonts w:ascii="Times New Roman" w:hAnsi="Times New Roman"/>
          <w:sz w:val="24"/>
          <w:szCs w:val="24"/>
        </w:rPr>
        <w:t>function more independently, necessary notifications under administra</w:t>
      </w:r>
      <w:r>
        <w:rPr>
          <w:rFonts w:ascii="Times New Roman" w:hAnsi="Times New Roman"/>
          <w:sz w:val="24"/>
          <w:szCs w:val="24"/>
        </w:rPr>
        <w:t>tive decentralization o</w:t>
      </w:r>
      <w:r w:rsidR="002F2D8D">
        <w:rPr>
          <w:rFonts w:ascii="Times New Roman" w:hAnsi="Times New Roman"/>
          <w:sz w:val="24"/>
          <w:szCs w:val="24"/>
        </w:rPr>
        <w:t>n</w:t>
      </w:r>
      <w:r>
        <w:rPr>
          <w:rFonts w:ascii="Times New Roman" w:hAnsi="Times New Roman"/>
          <w:sz w:val="24"/>
          <w:szCs w:val="24"/>
        </w:rPr>
        <w:t xml:space="preserve"> powers</w:t>
      </w:r>
      <w:r w:rsidRPr="00D94357">
        <w:rPr>
          <w:rFonts w:ascii="Times New Roman" w:hAnsi="Times New Roman"/>
          <w:sz w:val="24"/>
          <w:szCs w:val="24"/>
        </w:rPr>
        <w:t xml:space="preserve"> </w:t>
      </w:r>
      <w:r w:rsidR="002F2D8D">
        <w:rPr>
          <w:rFonts w:ascii="Times New Roman" w:hAnsi="Times New Roman"/>
          <w:sz w:val="24"/>
          <w:szCs w:val="24"/>
        </w:rPr>
        <w:t>are</w:t>
      </w:r>
      <w:r w:rsidRPr="00D94357">
        <w:rPr>
          <w:rFonts w:ascii="Times New Roman" w:hAnsi="Times New Roman"/>
          <w:sz w:val="24"/>
          <w:szCs w:val="24"/>
        </w:rPr>
        <w:t xml:space="preserve"> issued</w:t>
      </w:r>
      <w:r w:rsidR="001A7865">
        <w:rPr>
          <w:rFonts w:ascii="Times New Roman" w:hAnsi="Times New Roman"/>
          <w:sz w:val="24"/>
          <w:szCs w:val="24"/>
        </w:rPr>
        <w:t xml:space="preserve"> </w:t>
      </w:r>
      <w:r w:rsidR="002F2D8D">
        <w:rPr>
          <w:rFonts w:ascii="Times New Roman" w:hAnsi="Times New Roman"/>
          <w:sz w:val="24"/>
          <w:szCs w:val="24"/>
        </w:rPr>
        <w:t xml:space="preserve">and </w:t>
      </w:r>
      <w:r w:rsidR="001A7865" w:rsidRPr="002F2D8D">
        <w:rPr>
          <w:rFonts w:ascii="Times New Roman" w:hAnsi="Times New Roman"/>
          <w:sz w:val="24"/>
          <w:szCs w:val="24"/>
        </w:rPr>
        <w:t>according</w:t>
      </w:r>
      <w:r w:rsidR="002F2D8D" w:rsidRPr="002F2D8D">
        <w:rPr>
          <w:rFonts w:ascii="Times New Roman" w:hAnsi="Times New Roman"/>
          <w:sz w:val="24"/>
          <w:szCs w:val="24"/>
        </w:rPr>
        <w:t>ly</w:t>
      </w:r>
      <w:r w:rsidR="001A7865" w:rsidRPr="002F2D8D">
        <w:rPr>
          <w:rFonts w:ascii="Times New Roman" w:hAnsi="Times New Roman"/>
          <w:sz w:val="24"/>
          <w:szCs w:val="24"/>
        </w:rPr>
        <w:t xml:space="preserve"> the Karnataka Local</w:t>
      </w:r>
      <w:r w:rsidR="00043982">
        <w:rPr>
          <w:rFonts w:ascii="Times New Roman" w:hAnsi="Times New Roman"/>
          <w:sz w:val="24"/>
          <w:szCs w:val="24"/>
        </w:rPr>
        <w:t xml:space="preserve"> Fund Authorities Fiscal Respon</w:t>
      </w:r>
      <w:r w:rsidR="001A7865" w:rsidRPr="002F2D8D">
        <w:rPr>
          <w:rFonts w:ascii="Times New Roman" w:hAnsi="Times New Roman"/>
          <w:sz w:val="24"/>
          <w:szCs w:val="24"/>
        </w:rPr>
        <w:t>sibility Act, 2003</w:t>
      </w:r>
      <w:r w:rsidR="002F2D8D">
        <w:rPr>
          <w:rFonts w:ascii="Times New Roman" w:hAnsi="Times New Roman"/>
          <w:sz w:val="24"/>
          <w:szCs w:val="24"/>
        </w:rPr>
        <w:t xml:space="preserve"> was introduced</w:t>
      </w:r>
      <w:r w:rsidR="00043982">
        <w:rPr>
          <w:rFonts w:ascii="Times New Roman" w:hAnsi="Times New Roman"/>
          <w:sz w:val="24"/>
          <w:szCs w:val="24"/>
        </w:rPr>
        <w:t xml:space="preserve"> to mandatorily follow fiscal responsibility norms which involves optimal allocation of resources, preparation for future and avoiding debt. </w:t>
      </w:r>
      <w:r w:rsidRPr="002F2D8D">
        <w:rPr>
          <w:rFonts w:ascii="Times New Roman" w:hAnsi="Times New Roman"/>
          <w:sz w:val="24"/>
          <w:szCs w:val="24"/>
        </w:rPr>
        <w:t xml:space="preserve"> </w:t>
      </w:r>
      <w:r w:rsidRPr="00D94357">
        <w:rPr>
          <w:rFonts w:ascii="Times New Roman" w:hAnsi="Times New Roman"/>
          <w:sz w:val="24"/>
          <w:szCs w:val="24"/>
        </w:rPr>
        <w:t xml:space="preserve">Besides Rural Development </w:t>
      </w:r>
      <w:r>
        <w:rPr>
          <w:rFonts w:ascii="Times New Roman" w:hAnsi="Times New Roman"/>
          <w:sz w:val="24"/>
          <w:szCs w:val="24"/>
        </w:rPr>
        <w:t>and</w:t>
      </w:r>
      <w:r w:rsidRPr="00D94357">
        <w:rPr>
          <w:rFonts w:ascii="Times New Roman" w:hAnsi="Times New Roman"/>
          <w:sz w:val="24"/>
          <w:szCs w:val="24"/>
        </w:rPr>
        <w:t xml:space="preserve"> Panchayat Raj Department, Panchayat Raj Engineering Department, State Election Commission, Karnataka Rural Water Supply and Sanitation Agency, Karnataka Rural Road Develo</w:t>
      </w:r>
      <w:r>
        <w:rPr>
          <w:rFonts w:ascii="Times New Roman" w:hAnsi="Times New Roman"/>
          <w:sz w:val="24"/>
          <w:szCs w:val="24"/>
        </w:rPr>
        <w:t>p</w:t>
      </w:r>
      <w:r w:rsidRPr="00D94357">
        <w:rPr>
          <w:rFonts w:ascii="Times New Roman" w:hAnsi="Times New Roman"/>
          <w:sz w:val="24"/>
          <w:szCs w:val="24"/>
        </w:rPr>
        <w:t xml:space="preserve">ment Agency, Abdul Nazir Sab </w:t>
      </w:r>
      <w:r>
        <w:rPr>
          <w:rFonts w:ascii="Times New Roman" w:hAnsi="Times New Roman"/>
          <w:sz w:val="24"/>
          <w:szCs w:val="24"/>
        </w:rPr>
        <w:t xml:space="preserve">State </w:t>
      </w:r>
      <w:r w:rsidRPr="00D94357">
        <w:rPr>
          <w:rFonts w:ascii="Times New Roman" w:hAnsi="Times New Roman"/>
          <w:sz w:val="24"/>
          <w:szCs w:val="24"/>
        </w:rPr>
        <w:t>Institut</w:t>
      </w:r>
      <w:r>
        <w:rPr>
          <w:rFonts w:ascii="Times New Roman" w:hAnsi="Times New Roman"/>
          <w:sz w:val="24"/>
          <w:szCs w:val="24"/>
        </w:rPr>
        <w:t>e</w:t>
      </w:r>
      <w:r w:rsidRPr="00D94357">
        <w:rPr>
          <w:rFonts w:ascii="Times New Roman" w:hAnsi="Times New Roman"/>
          <w:sz w:val="24"/>
          <w:szCs w:val="24"/>
        </w:rPr>
        <w:t xml:space="preserve"> of Rural Development, Institute of Mahatma Gandhi Rural Energy and Development etc. are</w:t>
      </w:r>
      <w:r w:rsidR="002F2D8D">
        <w:rPr>
          <w:rFonts w:ascii="Times New Roman" w:hAnsi="Times New Roman"/>
          <w:sz w:val="24"/>
          <w:szCs w:val="24"/>
        </w:rPr>
        <w:t xml:space="preserve"> also effectively</w:t>
      </w:r>
      <w:r w:rsidRPr="00D94357">
        <w:rPr>
          <w:rFonts w:ascii="Times New Roman" w:hAnsi="Times New Roman"/>
          <w:sz w:val="24"/>
          <w:szCs w:val="24"/>
        </w:rPr>
        <w:t xml:space="preserve"> functioning. </w:t>
      </w:r>
      <w:r>
        <w:rPr>
          <w:rFonts w:ascii="Times New Roman" w:hAnsi="Times New Roman"/>
          <w:sz w:val="24"/>
          <w:szCs w:val="24"/>
        </w:rPr>
        <w:t>Th</w:t>
      </w:r>
      <w:r w:rsidR="002F2D8D">
        <w:rPr>
          <w:rFonts w:ascii="Times New Roman" w:hAnsi="Times New Roman"/>
          <w:sz w:val="24"/>
          <w:szCs w:val="24"/>
        </w:rPr>
        <w:t>erefore</w:t>
      </w:r>
      <w:r>
        <w:rPr>
          <w:rFonts w:ascii="Times New Roman" w:hAnsi="Times New Roman"/>
          <w:sz w:val="24"/>
          <w:szCs w:val="24"/>
        </w:rPr>
        <w:t>,</w:t>
      </w:r>
      <w:r w:rsidRPr="00D94357">
        <w:rPr>
          <w:rFonts w:ascii="Times New Roman" w:hAnsi="Times New Roman"/>
          <w:sz w:val="24"/>
          <w:szCs w:val="24"/>
        </w:rPr>
        <w:t xml:space="preserve"> to improve the economic</w:t>
      </w:r>
      <w:r>
        <w:rPr>
          <w:rFonts w:ascii="Times New Roman" w:hAnsi="Times New Roman"/>
          <w:sz w:val="24"/>
          <w:szCs w:val="24"/>
        </w:rPr>
        <w:t xml:space="preserve"> and social</w:t>
      </w:r>
      <w:r w:rsidRPr="00D94357">
        <w:rPr>
          <w:rFonts w:ascii="Times New Roman" w:hAnsi="Times New Roman"/>
          <w:sz w:val="24"/>
          <w:szCs w:val="24"/>
        </w:rPr>
        <w:t xml:space="preserve"> </w:t>
      </w:r>
      <w:r w:rsidRPr="00D94357">
        <w:rPr>
          <w:rFonts w:ascii="Times New Roman" w:hAnsi="Times New Roman"/>
          <w:sz w:val="24"/>
          <w:szCs w:val="24"/>
        </w:rPr>
        <w:lastRenderedPageBreak/>
        <w:t>conditions of people in rural areas and to improve the</w:t>
      </w:r>
      <w:r w:rsidR="00510729">
        <w:rPr>
          <w:rFonts w:ascii="Times New Roman" w:hAnsi="Times New Roman"/>
          <w:sz w:val="24"/>
          <w:szCs w:val="24"/>
        </w:rPr>
        <w:t>ir</w:t>
      </w:r>
      <w:r w:rsidRPr="00D94357">
        <w:rPr>
          <w:rFonts w:ascii="Times New Roman" w:hAnsi="Times New Roman"/>
          <w:sz w:val="24"/>
          <w:szCs w:val="24"/>
        </w:rPr>
        <w:t xml:space="preserve"> living conditions </w:t>
      </w:r>
      <w:r w:rsidR="00510729">
        <w:rPr>
          <w:rFonts w:ascii="Times New Roman" w:hAnsi="Times New Roman"/>
          <w:sz w:val="24"/>
          <w:szCs w:val="24"/>
        </w:rPr>
        <w:t xml:space="preserve">on </w:t>
      </w:r>
      <w:r w:rsidRPr="00D94357">
        <w:rPr>
          <w:rFonts w:ascii="Times New Roman" w:hAnsi="Times New Roman"/>
          <w:sz w:val="24"/>
          <w:szCs w:val="24"/>
        </w:rPr>
        <w:t>infrastructur</w:t>
      </w:r>
      <w:r w:rsidR="00510729">
        <w:rPr>
          <w:rFonts w:ascii="Times New Roman" w:hAnsi="Times New Roman"/>
          <w:sz w:val="24"/>
          <w:szCs w:val="24"/>
        </w:rPr>
        <w:t>e</w:t>
      </w:r>
      <w:r>
        <w:rPr>
          <w:rFonts w:ascii="Times New Roman" w:hAnsi="Times New Roman"/>
          <w:sz w:val="24"/>
          <w:szCs w:val="24"/>
        </w:rPr>
        <w:t>/</w:t>
      </w:r>
      <w:r w:rsidR="001A7865">
        <w:rPr>
          <w:rFonts w:ascii="Times New Roman" w:hAnsi="Times New Roman"/>
          <w:sz w:val="24"/>
          <w:szCs w:val="24"/>
        </w:rPr>
        <w:t>services</w:t>
      </w:r>
      <w:r w:rsidR="00510729">
        <w:rPr>
          <w:rFonts w:ascii="Times New Roman" w:hAnsi="Times New Roman"/>
          <w:sz w:val="24"/>
          <w:szCs w:val="24"/>
        </w:rPr>
        <w:t xml:space="preserve"> delivery</w:t>
      </w:r>
      <w:r w:rsidRPr="00D94357">
        <w:rPr>
          <w:rFonts w:ascii="Times New Roman" w:hAnsi="Times New Roman"/>
          <w:sz w:val="24"/>
          <w:szCs w:val="24"/>
        </w:rPr>
        <w:t xml:space="preserve"> like </w:t>
      </w:r>
      <w:r>
        <w:rPr>
          <w:rFonts w:ascii="Times New Roman" w:hAnsi="Times New Roman"/>
          <w:sz w:val="24"/>
          <w:szCs w:val="24"/>
        </w:rPr>
        <w:t>safe</w:t>
      </w:r>
      <w:r w:rsidRPr="00D94357">
        <w:rPr>
          <w:rFonts w:ascii="Times New Roman" w:hAnsi="Times New Roman"/>
          <w:sz w:val="24"/>
          <w:szCs w:val="24"/>
        </w:rPr>
        <w:t xml:space="preserve"> drinking water </w:t>
      </w:r>
      <w:r>
        <w:rPr>
          <w:rFonts w:ascii="Times New Roman" w:hAnsi="Times New Roman"/>
          <w:sz w:val="24"/>
          <w:szCs w:val="24"/>
        </w:rPr>
        <w:t xml:space="preserve">supply </w:t>
      </w:r>
      <w:r w:rsidRPr="00D94357">
        <w:rPr>
          <w:rFonts w:ascii="Times New Roman" w:hAnsi="Times New Roman"/>
          <w:sz w:val="24"/>
          <w:szCs w:val="24"/>
        </w:rPr>
        <w:t>and sanitation</w:t>
      </w:r>
      <w:r>
        <w:rPr>
          <w:rFonts w:ascii="Times New Roman" w:hAnsi="Times New Roman"/>
          <w:sz w:val="24"/>
          <w:szCs w:val="24"/>
        </w:rPr>
        <w:t xml:space="preserve"> (toilets)</w:t>
      </w:r>
      <w:r w:rsidRPr="00D94357">
        <w:rPr>
          <w:rFonts w:ascii="Times New Roman" w:hAnsi="Times New Roman"/>
          <w:sz w:val="24"/>
          <w:szCs w:val="24"/>
        </w:rPr>
        <w:t xml:space="preserve"> facilities are being implemented by </w:t>
      </w:r>
      <w:r>
        <w:rPr>
          <w:rFonts w:ascii="Times New Roman" w:hAnsi="Times New Roman"/>
          <w:sz w:val="24"/>
          <w:szCs w:val="24"/>
        </w:rPr>
        <w:t xml:space="preserve">PRIs under the overall guidance of </w:t>
      </w:r>
      <w:r w:rsidRPr="00D94357">
        <w:rPr>
          <w:rFonts w:ascii="Times New Roman" w:hAnsi="Times New Roman"/>
          <w:sz w:val="24"/>
          <w:szCs w:val="24"/>
        </w:rPr>
        <w:t>R</w:t>
      </w:r>
      <w:r>
        <w:rPr>
          <w:rFonts w:ascii="Times New Roman" w:hAnsi="Times New Roman"/>
          <w:sz w:val="24"/>
          <w:szCs w:val="24"/>
        </w:rPr>
        <w:t xml:space="preserve">ural </w:t>
      </w:r>
      <w:r w:rsidRPr="00D94357">
        <w:rPr>
          <w:rFonts w:ascii="Times New Roman" w:hAnsi="Times New Roman"/>
          <w:sz w:val="24"/>
          <w:szCs w:val="24"/>
        </w:rPr>
        <w:t>D</w:t>
      </w:r>
      <w:r>
        <w:rPr>
          <w:rFonts w:ascii="Times New Roman" w:hAnsi="Times New Roman"/>
          <w:sz w:val="24"/>
          <w:szCs w:val="24"/>
        </w:rPr>
        <w:t xml:space="preserve">evelopment and Panchayat Raj Department. </w:t>
      </w:r>
    </w:p>
    <w:p w:rsidR="00E937FA" w:rsidRDefault="00E937FA" w:rsidP="00E937FA">
      <w:pPr>
        <w:autoSpaceDE w:val="0"/>
        <w:autoSpaceDN w:val="0"/>
        <w:adjustRightInd w:val="0"/>
        <w:spacing w:line="360" w:lineRule="atLeast"/>
        <w:ind w:firstLine="0"/>
        <w:rPr>
          <w:rFonts w:ascii="Times New Roman" w:hAnsi="Times New Roman"/>
          <w:sz w:val="24"/>
          <w:szCs w:val="24"/>
        </w:rPr>
      </w:pPr>
    </w:p>
    <w:p w:rsidR="00E937FA" w:rsidRPr="00577CBD" w:rsidRDefault="00E937FA" w:rsidP="00E937FA">
      <w:pPr>
        <w:autoSpaceDE w:val="0"/>
        <w:autoSpaceDN w:val="0"/>
        <w:adjustRightInd w:val="0"/>
        <w:spacing w:line="360" w:lineRule="atLeast"/>
        <w:ind w:firstLine="0"/>
        <w:rPr>
          <w:rFonts w:ascii="Times New Roman" w:hAnsi="Times New Roman"/>
          <w:b/>
          <w:color w:val="1F497D" w:themeColor="text2"/>
          <w:sz w:val="28"/>
          <w:szCs w:val="28"/>
        </w:rPr>
      </w:pPr>
      <w:r w:rsidRPr="00577CBD">
        <w:rPr>
          <w:rFonts w:ascii="Times New Roman" w:hAnsi="Times New Roman"/>
          <w:b/>
          <w:color w:val="1F497D" w:themeColor="text2"/>
          <w:sz w:val="28"/>
          <w:szCs w:val="28"/>
        </w:rPr>
        <w:t xml:space="preserve">Issue to be </w:t>
      </w:r>
      <w:r w:rsidR="00577CBD" w:rsidRPr="00577CBD">
        <w:rPr>
          <w:rFonts w:ascii="Times New Roman" w:hAnsi="Times New Roman"/>
          <w:b/>
          <w:color w:val="1F497D" w:themeColor="text2"/>
          <w:sz w:val="28"/>
          <w:szCs w:val="28"/>
        </w:rPr>
        <w:t>addressed</w:t>
      </w:r>
    </w:p>
    <w:p w:rsidR="00E937FA" w:rsidRPr="00E937FA" w:rsidRDefault="00E937FA" w:rsidP="00E937FA">
      <w:pPr>
        <w:autoSpaceDE w:val="0"/>
        <w:autoSpaceDN w:val="0"/>
        <w:adjustRightInd w:val="0"/>
        <w:spacing w:line="360" w:lineRule="atLeast"/>
        <w:ind w:firstLine="0"/>
        <w:rPr>
          <w:rFonts w:ascii="Times New Roman" w:hAnsi="Times New Roman"/>
          <w:b/>
          <w:sz w:val="24"/>
          <w:szCs w:val="24"/>
        </w:rPr>
      </w:pPr>
    </w:p>
    <w:p w:rsidR="00F31261" w:rsidRPr="00F31261" w:rsidRDefault="00E937FA" w:rsidP="00E937FA">
      <w:pPr>
        <w:autoSpaceDE w:val="0"/>
        <w:autoSpaceDN w:val="0"/>
        <w:adjustRightInd w:val="0"/>
        <w:spacing w:line="360" w:lineRule="atLeast"/>
        <w:ind w:firstLine="0"/>
        <w:rPr>
          <w:rFonts w:ascii="Times New Roman" w:hAnsi="Times New Roman"/>
          <w:sz w:val="24"/>
          <w:szCs w:val="24"/>
        </w:rPr>
      </w:pPr>
      <w:r>
        <w:rPr>
          <w:rFonts w:ascii="Times New Roman" w:hAnsi="Times New Roman"/>
          <w:sz w:val="24"/>
          <w:szCs w:val="24"/>
        </w:rPr>
        <w:t>T</w:t>
      </w:r>
      <w:r w:rsidRPr="00F31261">
        <w:rPr>
          <w:rFonts w:ascii="Times New Roman" w:hAnsi="Times New Roman"/>
          <w:sz w:val="24"/>
          <w:szCs w:val="24"/>
        </w:rPr>
        <w:t xml:space="preserve">he </w:t>
      </w:r>
      <w:r w:rsidR="00F31261" w:rsidRPr="00F31261">
        <w:rPr>
          <w:rFonts w:ascii="Times New Roman" w:hAnsi="Times New Roman"/>
          <w:sz w:val="24"/>
          <w:szCs w:val="24"/>
        </w:rPr>
        <w:t>M</w:t>
      </w:r>
      <w:r w:rsidR="00F31261">
        <w:rPr>
          <w:rFonts w:ascii="Times New Roman" w:hAnsi="Times New Roman"/>
          <w:sz w:val="24"/>
          <w:szCs w:val="24"/>
        </w:rPr>
        <w:t xml:space="preserve">inistry of Panchayat Raj, Government of India </w:t>
      </w:r>
      <w:r>
        <w:rPr>
          <w:rFonts w:ascii="Times New Roman" w:hAnsi="Times New Roman"/>
          <w:sz w:val="24"/>
          <w:szCs w:val="24"/>
        </w:rPr>
        <w:t xml:space="preserve">has </w:t>
      </w:r>
      <w:r w:rsidR="00F31261" w:rsidRPr="00F31261">
        <w:rPr>
          <w:rFonts w:ascii="Times New Roman" w:hAnsi="Times New Roman"/>
          <w:sz w:val="24"/>
          <w:szCs w:val="24"/>
        </w:rPr>
        <w:t>called an explanatory note from each state on “Addressing the challenges in Own Source Revenue Generation by Panchayats”. Th</w:t>
      </w:r>
      <w:r w:rsidR="00542741">
        <w:rPr>
          <w:rFonts w:ascii="Times New Roman" w:hAnsi="Times New Roman"/>
          <w:sz w:val="24"/>
          <w:szCs w:val="24"/>
        </w:rPr>
        <w:t>e</w:t>
      </w:r>
      <w:r w:rsidR="00F31261" w:rsidRPr="00F31261">
        <w:rPr>
          <w:rFonts w:ascii="Times New Roman" w:hAnsi="Times New Roman"/>
          <w:sz w:val="24"/>
          <w:szCs w:val="24"/>
        </w:rPr>
        <w:t xml:space="preserve"> explanatory note prepared </w:t>
      </w:r>
      <w:r w:rsidR="00542741">
        <w:rPr>
          <w:rFonts w:ascii="Times New Roman" w:hAnsi="Times New Roman"/>
          <w:sz w:val="24"/>
          <w:szCs w:val="24"/>
        </w:rPr>
        <w:t xml:space="preserve">is </w:t>
      </w:r>
      <w:r w:rsidR="00F31261" w:rsidRPr="00F31261">
        <w:rPr>
          <w:rFonts w:ascii="Times New Roman" w:hAnsi="Times New Roman"/>
          <w:sz w:val="24"/>
          <w:szCs w:val="24"/>
        </w:rPr>
        <w:t xml:space="preserve">based on capacity building and best practices made </w:t>
      </w:r>
      <w:r w:rsidR="00542741">
        <w:rPr>
          <w:rFonts w:ascii="Times New Roman" w:hAnsi="Times New Roman"/>
          <w:sz w:val="24"/>
          <w:szCs w:val="24"/>
        </w:rPr>
        <w:t xml:space="preserve">adopted in </w:t>
      </w:r>
      <w:r w:rsidR="00F31261" w:rsidRPr="00F31261">
        <w:rPr>
          <w:rFonts w:ascii="Times New Roman" w:hAnsi="Times New Roman"/>
          <w:sz w:val="24"/>
          <w:szCs w:val="24"/>
        </w:rPr>
        <w:t xml:space="preserve">GPs of the State along with the scope of following explanation and few objectives drawn by MoPR. </w:t>
      </w:r>
    </w:p>
    <w:p w:rsidR="00F31261" w:rsidRPr="00F31261" w:rsidRDefault="00F31261" w:rsidP="00F31261">
      <w:pPr>
        <w:spacing w:line="360" w:lineRule="atLeast"/>
        <w:ind w:firstLine="0"/>
        <w:rPr>
          <w:rFonts w:ascii="Times New Roman" w:hAnsi="Times New Roman"/>
          <w:sz w:val="24"/>
          <w:szCs w:val="24"/>
        </w:rPr>
      </w:pPr>
    </w:p>
    <w:p w:rsidR="00F31261" w:rsidRPr="00F31261" w:rsidRDefault="00F31261" w:rsidP="00F31261">
      <w:pPr>
        <w:spacing w:line="360" w:lineRule="atLeast"/>
        <w:ind w:firstLine="0"/>
        <w:rPr>
          <w:rFonts w:ascii="Times New Roman" w:hAnsi="Times New Roman"/>
          <w:sz w:val="24"/>
          <w:szCs w:val="24"/>
        </w:rPr>
      </w:pPr>
      <w:r w:rsidRPr="00F31261">
        <w:rPr>
          <w:rFonts w:ascii="Times New Roman" w:hAnsi="Times New Roman"/>
          <w:sz w:val="24"/>
          <w:szCs w:val="24"/>
        </w:rPr>
        <w:t>PRIs with proven track record in good governance for tax administration, revenue mobilization and instituting accountability and linkages between service delivery and revenue generation will also be invited to share the experience of their best practices in the National Workshop. In this context, an attempt has been made to identify some areas pertaining to best practices in mobilizing own source of revenue (OSR) at GP level. Some of these areas are listed below:</w:t>
      </w:r>
    </w:p>
    <w:p w:rsidR="00F31261" w:rsidRPr="00F31261" w:rsidRDefault="00F31261" w:rsidP="00F31261">
      <w:pPr>
        <w:spacing w:line="360" w:lineRule="atLeast"/>
        <w:ind w:firstLine="0"/>
        <w:rPr>
          <w:rFonts w:ascii="Times New Roman" w:hAnsi="Times New Roman"/>
          <w:sz w:val="24"/>
          <w:szCs w:val="24"/>
        </w:rPr>
      </w:pP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good systems of tax assessment and have reduced the gap between total assessment and total collection over the years</w:t>
      </w: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created productive assets and generated revenues using those productive assets</w:t>
      </w: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adopted innovative revenue generation practices and strategies</w:t>
      </w: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incentivized payment of taxes</w:t>
      </w: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utilized the resources generated from OSR productively for improving service delivery</w:t>
      </w: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performed well in bringing transparency and in engaging community in revenue mobilization</w:t>
      </w:r>
    </w:p>
    <w:p w:rsidR="00F31261" w:rsidRPr="00F31261" w:rsidRDefault="00F31261" w:rsidP="006B7C4B">
      <w:pPr>
        <w:pStyle w:val="ListParagraph"/>
        <w:numPr>
          <w:ilvl w:val="0"/>
          <w:numId w:val="9"/>
        </w:numPr>
        <w:spacing w:line="360" w:lineRule="atLeast"/>
        <w:jc w:val="both"/>
        <w:rPr>
          <w:rFonts w:ascii="Times New Roman" w:hAnsi="Times New Roman"/>
          <w:sz w:val="24"/>
          <w:szCs w:val="24"/>
        </w:rPr>
      </w:pPr>
      <w:r w:rsidRPr="00F31261">
        <w:rPr>
          <w:rFonts w:ascii="Times New Roman" w:hAnsi="Times New Roman"/>
          <w:sz w:val="24"/>
          <w:szCs w:val="24"/>
        </w:rPr>
        <w:t>GPs that have performed well in record keeping and accounts management</w:t>
      </w:r>
    </w:p>
    <w:p w:rsidR="00DD1954" w:rsidRDefault="00DD1954" w:rsidP="000248B3">
      <w:pPr>
        <w:spacing w:line="360" w:lineRule="atLeast"/>
        <w:ind w:firstLine="0"/>
        <w:rPr>
          <w:rFonts w:ascii="Times New Roman" w:hAnsi="Times New Roman"/>
          <w:b/>
          <w:color w:val="1F497D" w:themeColor="text2"/>
          <w:sz w:val="24"/>
          <w:szCs w:val="24"/>
        </w:rPr>
      </w:pPr>
      <w:r w:rsidRPr="00C24FA2">
        <w:rPr>
          <w:rFonts w:ascii="Times New Roman" w:hAnsi="Times New Roman"/>
          <w:b/>
          <w:color w:val="1F497D" w:themeColor="text2"/>
          <w:sz w:val="24"/>
          <w:szCs w:val="24"/>
        </w:rPr>
        <w:t>Own Source Revenue (OSR): Karnataka</w:t>
      </w:r>
    </w:p>
    <w:p w:rsidR="00C24FA2" w:rsidRPr="00C24FA2" w:rsidRDefault="00C24FA2" w:rsidP="000248B3">
      <w:pPr>
        <w:spacing w:line="360" w:lineRule="atLeast"/>
        <w:ind w:firstLine="0"/>
        <w:rPr>
          <w:rFonts w:ascii="Times New Roman" w:hAnsi="Times New Roman"/>
          <w:b/>
          <w:color w:val="1F497D" w:themeColor="text2"/>
          <w:sz w:val="24"/>
          <w:szCs w:val="24"/>
        </w:rPr>
      </w:pPr>
    </w:p>
    <w:p w:rsidR="007A6E6B" w:rsidRDefault="001557FA" w:rsidP="000248B3">
      <w:pPr>
        <w:spacing w:line="360" w:lineRule="atLeast"/>
        <w:ind w:firstLine="0"/>
        <w:rPr>
          <w:rFonts w:ascii="Times New Roman" w:hAnsi="Times New Roman"/>
          <w:sz w:val="24"/>
          <w:szCs w:val="24"/>
        </w:rPr>
      </w:pPr>
      <w:r>
        <w:rPr>
          <w:rFonts w:ascii="Times New Roman" w:hAnsi="Times New Roman"/>
          <w:sz w:val="24"/>
          <w:szCs w:val="24"/>
        </w:rPr>
        <w:t>In Karnataka 5629 Gram Panchayats are functioning and are classified into 2 categories viz Grade I and Grade II</w:t>
      </w:r>
      <w:r w:rsidR="007A6E6B" w:rsidRPr="00F31261">
        <w:rPr>
          <w:rFonts w:ascii="Times New Roman" w:hAnsi="Times New Roman"/>
          <w:sz w:val="24"/>
          <w:szCs w:val="24"/>
        </w:rPr>
        <w:t>. Gram panchayats</w:t>
      </w:r>
      <w:r w:rsidR="006E5DAE" w:rsidRPr="00F31261">
        <w:rPr>
          <w:rFonts w:ascii="Times New Roman" w:hAnsi="Times New Roman"/>
          <w:sz w:val="24"/>
          <w:szCs w:val="24"/>
        </w:rPr>
        <w:t xml:space="preserve"> with population of 6000 and above are considered as Grade-I and those with population below 6000 are considered as Grade-II. A</w:t>
      </w:r>
      <w:r>
        <w:rPr>
          <w:rFonts w:ascii="Times New Roman" w:hAnsi="Times New Roman"/>
          <w:sz w:val="24"/>
          <w:szCs w:val="24"/>
        </w:rPr>
        <w:t>ccordingly</w:t>
      </w:r>
      <w:r w:rsidR="009F2A07" w:rsidRPr="00F31261">
        <w:rPr>
          <w:rFonts w:ascii="Times New Roman" w:hAnsi="Times New Roman"/>
          <w:sz w:val="24"/>
          <w:szCs w:val="24"/>
        </w:rPr>
        <w:t>,</w:t>
      </w:r>
      <w:r w:rsidR="006E5DAE" w:rsidRPr="00F31261">
        <w:rPr>
          <w:rFonts w:ascii="Times New Roman" w:hAnsi="Times New Roman"/>
          <w:sz w:val="24"/>
          <w:szCs w:val="24"/>
        </w:rPr>
        <w:t xml:space="preserve"> there </w:t>
      </w:r>
      <w:r w:rsidRPr="00F31261">
        <w:rPr>
          <w:rFonts w:ascii="Times New Roman" w:hAnsi="Times New Roman"/>
          <w:sz w:val="24"/>
          <w:szCs w:val="24"/>
        </w:rPr>
        <w:t>is</w:t>
      </w:r>
      <w:r>
        <w:rPr>
          <w:rFonts w:ascii="Times New Roman" w:hAnsi="Times New Roman"/>
          <w:sz w:val="24"/>
          <w:szCs w:val="24"/>
        </w:rPr>
        <w:t xml:space="preserve"> </w:t>
      </w:r>
      <w:r w:rsidR="006E5DAE" w:rsidRPr="00F31261">
        <w:rPr>
          <w:rFonts w:ascii="Times New Roman" w:hAnsi="Times New Roman"/>
          <w:sz w:val="24"/>
          <w:szCs w:val="24"/>
        </w:rPr>
        <w:t>2322 Grade-I Gram Panchayats and 3307 Grade-II Gram Panchayats.</w:t>
      </w:r>
      <w:r w:rsidR="00C031EC" w:rsidRPr="00F31261">
        <w:rPr>
          <w:rFonts w:ascii="Times New Roman" w:hAnsi="Times New Roman"/>
          <w:sz w:val="24"/>
          <w:szCs w:val="24"/>
        </w:rPr>
        <w:t xml:space="preserve"> </w:t>
      </w:r>
      <w:r w:rsidR="00512559" w:rsidRPr="00F31261">
        <w:rPr>
          <w:rFonts w:ascii="Times New Roman" w:hAnsi="Times New Roman"/>
          <w:sz w:val="24"/>
          <w:szCs w:val="24"/>
        </w:rPr>
        <w:t xml:space="preserve">More importantly, GPs </w:t>
      </w:r>
      <w:r w:rsidR="00512559" w:rsidRPr="00F31261">
        <w:rPr>
          <w:rFonts w:ascii="Times New Roman" w:hAnsi="Times New Roman"/>
          <w:sz w:val="24"/>
          <w:szCs w:val="24"/>
        </w:rPr>
        <w:lastRenderedPageBreak/>
        <w:t xml:space="preserve">have to take over the planning function and plan for </w:t>
      </w:r>
      <w:r>
        <w:rPr>
          <w:rFonts w:ascii="Times New Roman" w:hAnsi="Times New Roman"/>
          <w:sz w:val="24"/>
          <w:szCs w:val="24"/>
        </w:rPr>
        <w:t xml:space="preserve">the </w:t>
      </w:r>
      <w:r w:rsidR="00512559" w:rsidRPr="00F31261">
        <w:rPr>
          <w:rFonts w:ascii="Times New Roman" w:hAnsi="Times New Roman"/>
          <w:sz w:val="24"/>
          <w:szCs w:val="24"/>
        </w:rPr>
        <w:t xml:space="preserve">local socio-economic development. To carry these tasks effectively, control </w:t>
      </w:r>
      <w:r w:rsidR="00510729">
        <w:rPr>
          <w:rFonts w:ascii="Times New Roman" w:hAnsi="Times New Roman"/>
          <w:sz w:val="24"/>
          <w:szCs w:val="24"/>
        </w:rPr>
        <w:t xml:space="preserve">on </w:t>
      </w:r>
      <w:r w:rsidR="00512559" w:rsidRPr="00F31261">
        <w:rPr>
          <w:rFonts w:ascii="Times New Roman" w:hAnsi="Times New Roman"/>
          <w:sz w:val="24"/>
          <w:szCs w:val="24"/>
        </w:rPr>
        <w:t>their resource</w:t>
      </w:r>
      <w:r>
        <w:rPr>
          <w:rFonts w:ascii="Times New Roman" w:hAnsi="Times New Roman"/>
          <w:sz w:val="24"/>
          <w:szCs w:val="24"/>
        </w:rPr>
        <w:t>s</w:t>
      </w:r>
      <w:r w:rsidR="00512559" w:rsidRPr="00F31261">
        <w:rPr>
          <w:rFonts w:ascii="Times New Roman" w:hAnsi="Times New Roman"/>
          <w:sz w:val="24"/>
          <w:szCs w:val="24"/>
        </w:rPr>
        <w:t xml:space="preserve"> according to </w:t>
      </w:r>
      <w:r w:rsidR="00C031EC" w:rsidRPr="001557FA">
        <w:rPr>
          <w:rFonts w:ascii="Times New Roman" w:hAnsi="Times New Roman"/>
          <w:bCs/>
          <w:sz w:val="24"/>
          <w:szCs w:val="24"/>
        </w:rPr>
        <w:t>Gram Panchayats</w:t>
      </w:r>
      <w:r w:rsidR="00510729">
        <w:rPr>
          <w:rFonts w:ascii="Times New Roman" w:hAnsi="Times New Roman"/>
          <w:bCs/>
          <w:sz w:val="24"/>
          <w:szCs w:val="24"/>
        </w:rPr>
        <w:t xml:space="preserve"> </w:t>
      </w:r>
      <w:r w:rsidR="00510729" w:rsidRPr="001557FA">
        <w:rPr>
          <w:rFonts w:ascii="Times New Roman" w:hAnsi="Times New Roman"/>
          <w:bCs/>
          <w:sz w:val="24"/>
          <w:szCs w:val="24"/>
        </w:rPr>
        <w:t>Own Source Revenue</w:t>
      </w:r>
      <w:r w:rsidR="00510729">
        <w:rPr>
          <w:rFonts w:ascii="Times New Roman" w:hAnsi="Times New Roman"/>
          <w:bCs/>
          <w:sz w:val="24"/>
          <w:szCs w:val="24"/>
        </w:rPr>
        <w:t xml:space="preserve"> and its capability is needed. In this context, the</w:t>
      </w:r>
      <w:r w:rsidRPr="001557FA">
        <w:rPr>
          <w:rFonts w:ascii="Times New Roman" w:hAnsi="Times New Roman"/>
          <w:bCs/>
          <w:sz w:val="24"/>
          <w:szCs w:val="24"/>
        </w:rPr>
        <w:t xml:space="preserve"> </w:t>
      </w:r>
      <w:r w:rsidR="005C4685" w:rsidRPr="001557FA">
        <w:rPr>
          <w:rFonts w:ascii="Times New Roman" w:hAnsi="Times New Roman"/>
          <w:bCs/>
          <w:sz w:val="24"/>
          <w:szCs w:val="24"/>
        </w:rPr>
        <w:t xml:space="preserve">Own Source Revenue </w:t>
      </w:r>
      <w:r w:rsidR="00510729">
        <w:rPr>
          <w:rFonts w:ascii="Times New Roman" w:hAnsi="Times New Roman"/>
          <w:bCs/>
          <w:sz w:val="24"/>
          <w:szCs w:val="24"/>
        </w:rPr>
        <w:t xml:space="preserve">for the </w:t>
      </w:r>
      <w:r w:rsidR="00510729" w:rsidRPr="001557FA">
        <w:rPr>
          <w:rFonts w:ascii="Times New Roman" w:hAnsi="Times New Roman"/>
          <w:bCs/>
          <w:sz w:val="24"/>
          <w:szCs w:val="24"/>
        </w:rPr>
        <w:t xml:space="preserve">year 2013-14 </w:t>
      </w:r>
      <w:r w:rsidR="00307845">
        <w:rPr>
          <w:rFonts w:ascii="Times New Roman" w:hAnsi="Times New Roman"/>
          <w:bCs/>
          <w:sz w:val="24"/>
          <w:szCs w:val="24"/>
        </w:rPr>
        <w:t>is</w:t>
      </w:r>
      <w:r w:rsidRPr="001557FA">
        <w:rPr>
          <w:rFonts w:ascii="Times New Roman" w:hAnsi="Times New Roman"/>
          <w:bCs/>
          <w:sz w:val="24"/>
          <w:szCs w:val="24"/>
        </w:rPr>
        <w:t xml:space="preserve"> </w:t>
      </w:r>
      <w:r w:rsidR="00646A1A">
        <w:rPr>
          <w:rFonts w:ascii="Times New Roman" w:hAnsi="Times New Roman"/>
          <w:b/>
          <w:bCs/>
          <w:i/>
          <w:sz w:val="24"/>
          <w:szCs w:val="24"/>
        </w:rPr>
        <w:t>Rs.416.6</w:t>
      </w:r>
      <w:r w:rsidRPr="00286869">
        <w:rPr>
          <w:rFonts w:ascii="Times New Roman" w:hAnsi="Times New Roman"/>
          <w:b/>
          <w:bCs/>
          <w:i/>
          <w:sz w:val="24"/>
          <w:szCs w:val="24"/>
        </w:rPr>
        <w:t>5 crores</w:t>
      </w:r>
      <w:r w:rsidR="00307845">
        <w:rPr>
          <w:rFonts w:ascii="Times New Roman" w:hAnsi="Times New Roman"/>
          <w:b/>
          <w:bCs/>
          <w:i/>
          <w:sz w:val="24"/>
          <w:szCs w:val="24"/>
        </w:rPr>
        <w:t xml:space="preserve"> which has jumped from Rs. 402.46crores for the year 2012-13</w:t>
      </w:r>
      <w:r w:rsidRPr="001557FA">
        <w:rPr>
          <w:rFonts w:ascii="Times New Roman" w:hAnsi="Times New Roman"/>
          <w:bCs/>
          <w:sz w:val="24"/>
          <w:szCs w:val="24"/>
        </w:rPr>
        <w:t xml:space="preserve"> </w:t>
      </w:r>
      <w:r w:rsidR="00A93992" w:rsidRPr="001557FA">
        <w:rPr>
          <w:rFonts w:ascii="Times New Roman" w:hAnsi="Times New Roman"/>
          <w:bCs/>
          <w:sz w:val="24"/>
          <w:szCs w:val="24"/>
        </w:rPr>
        <w:t xml:space="preserve">(details </w:t>
      </w:r>
      <w:r w:rsidR="002D7E6D" w:rsidRPr="001557FA">
        <w:rPr>
          <w:rFonts w:ascii="Times New Roman" w:hAnsi="Times New Roman"/>
          <w:bCs/>
          <w:sz w:val="24"/>
          <w:szCs w:val="24"/>
        </w:rPr>
        <w:t>as shown in the</w:t>
      </w:r>
      <w:r w:rsidR="00A93992" w:rsidRPr="001557FA">
        <w:rPr>
          <w:rFonts w:ascii="Times New Roman" w:hAnsi="Times New Roman"/>
          <w:bCs/>
          <w:sz w:val="24"/>
          <w:szCs w:val="24"/>
        </w:rPr>
        <w:t xml:space="preserve"> Table 1</w:t>
      </w:r>
      <w:r w:rsidR="00307845">
        <w:rPr>
          <w:rFonts w:ascii="Times New Roman" w:hAnsi="Times New Roman"/>
          <w:bCs/>
          <w:sz w:val="24"/>
          <w:szCs w:val="24"/>
        </w:rPr>
        <w:t xml:space="preserve"> and graph captures the types of OSR</w:t>
      </w:r>
      <w:r w:rsidR="00A93992" w:rsidRPr="001557FA">
        <w:rPr>
          <w:rFonts w:ascii="Times New Roman" w:hAnsi="Times New Roman"/>
          <w:bCs/>
          <w:sz w:val="24"/>
          <w:szCs w:val="24"/>
        </w:rPr>
        <w:t>)</w:t>
      </w:r>
      <w:r w:rsidR="00C031EC" w:rsidRPr="001557FA">
        <w:rPr>
          <w:rFonts w:ascii="Times New Roman" w:hAnsi="Times New Roman"/>
          <w:bCs/>
          <w:sz w:val="24"/>
          <w:szCs w:val="24"/>
        </w:rPr>
        <w:t>.</w:t>
      </w:r>
      <w:r w:rsidR="00C031EC" w:rsidRPr="001557FA">
        <w:rPr>
          <w:rFonts w:ascii="Times New Roman" w:hAnsi="Times New Roman"/>
          <w:sz w:val="24"/>
          <w:szCs w:val="24"/>
        </w:rPr>
        <w:t xml:space="preserve"> </w:t>
      </w:r>
      <w:r w:rsidR="005C7CC4">
        <w:rPr>
          <w:rFonts w:ascii="Times New Roman" w:hAnsi="Times New Roman"/>
          <w:sz w:val="24"/>
          <w:szCs w:val="24"/>
        </w:rPr>
        <w:t xml:space="preserve">On </w:t>
      </w:r>
      <w:r w:rsidR="00AF650F">
        <w:rPr>
          <w:rFonts w:ascii="Times New Roman" w:hAnsi="Times New Roman"/>
          <w:sz w:val="24"/>
          <w:szCs w:val="24"/>
        </w:rPr>
        <w:t>review of recent studies</w:t>
      </w:r>
      <w:r w:rsidR="005C7CC4">
        <w:rPr>
          <w:rFonts w:ascii="Times New Roman" w:hAnsi="Times New Roman"/>
          <w:sz w:val="24"/>
          <w:szCs w:val="24"/>
        </w:rPr>
        <w:t xml:space="preserve"> of RDPR</w:t>
      </w:r>
      <w:r w:rsidR="00AF650F">
        <w:rPr>
          <w:rFonts w:ascii="Times New Roman" w:hAnsi="Times New Roman"/>
          <w:sz w:val="24"/>
          <w:szCs w:val="24"/>
        </w:rPr>
        <w:t>, OSR of</w:t>
      </w:r>
      <w:r w:rsidR="005C7CC4">
        <w:rPr>
          <w:rFonts w:ascii="Times New Roman" w:hAnsi="Times New Roman"/>
          <w:sz w:val="24"/>
          <w:szCs w:val="24"/>
        </w:rPr>
        <w:t xml:space="preserve"> </w:t>
      </w:r>
      <w:r w:rsidR="00AF650F">
        <w:rPr>
          <w:rFonts w:ascii="Times New Roman" w:hAnsi="Times New Roman"/>
          <w:sz w:val="24"/>
          <w:szCs w:val="24"/>
        </w:rPr>
        <w:t xml:space="preserve">GPs </w:t>
      </w:r>
      <w:r w:rsidR="005C7CC4">
        <w:rPr>
          <w:rFonts w:ascii="Times New Roman" w:hAnsi="Times New Roman"/>
          <w:sz w:val="24"/>
          <w:szCs w:val="24"/>
        </w:rPr>
        <w:t>is</w:t>
      </w:r>
      <w:r w:rsidR="00AF650F">
        <w:rPr>
          <w:rFonts w:ascii="Times New Roman" w:hAnsi="Times New Roman"/>
          <w:sz w:val="24"/>
          <w:szCs w:val="24"/>
        </w:rPr>
        <w:t xml:space="preserve"> influenced by several </w:t>
      </w:r>
      <w:r w:rsidR="005C7CC4">
        <w:rPr>
          <w:rFonts w:ascii="Times New Roman" w:hAnsi="Times New Roman"/>
          <w:sz w:val="24"/>
          <w:szCs w:val="24"/>
        </w:rPr>
        <w:t>factors and o</w:t>
      </w:r>
      <w:r w:rsidR="00AF650F">
        <w:rPr>
          <w:rFonts w:ascii="Times New Roman" w:hAnsi="Times New Roman"/>
          <w:sz w:val="24"/>
          <w:szCs w:val="24"/>
        </w:rPr>
        <w:t xml:space="preserve">verall development of the GP would of course be </w:t>
      </w:r>
      <w:r w:rsidR="005C7CC4">
        <w:rPr>
          <w:rFonts w:ascii="Times New Roman" w:hAnsi="Times New Roman"/>
          <w:sz w:val="24"/>
          <w:szCs w:val="24"/>
        </w:rPr>
        <w:t>the</w:t>
      </w:r>
      <w:r w:rsidR="00AF650F">
        <w:rPr>
          <w:rFonts w:ascii="Times New Roman" w:hAnsi="Times New Roman"/>
          <w:sz w:val="24"/>
          <w:szCs w:val="24"/>
        </w:rPr>
        <w:t xml:space="preserve"> major determinant</w:t>
      </w:r>
      <w:r w:rsidR="005C7CC4">
        <w:rPr>
          <w:rFonts w:ascii="Times New Roman" w:hAnsi="Times New Roman"/>
          <w:sz w:val="24"/>
          <w:szCs w:val="24"/>
        </w:rPr>
        <w:t>,</w:t>
      </w:r>
      <w:r w:rsidR="00AF650F">
        <w:rPr>
          <w:rFonts w:ascii="Times New Roman" w:hAnsi="Times New Roman"/>
          <w:sz w:val="24"/>
          <w:szCs w:val="24"/>
        </w:rPr>
        <w:t xml:space="preserve"> as it would imply higher economic </w:t>
      </w:r>
      <w:r w:rsidR="005C7CC4">
        <w:rPr>
          <w:rFonts w:ascii="Times New Roman" w:hAnsi="Times New Roman"/>
          <w:sz w:val="24"/>
          <w:szCs w:val="24"/>
        </w:rPr>
        <w:t>activity</w:t>
      </w:r>
      <w:r w:rsidR="00AF650F">
        <w:rPr>
          <w:rFonts w:ascii="Times New Roman" w:hAnsi="Times New Roman"/>
          <w:sz w:val="24"/>
          <w:szCs w:val="24"/>
        </w:rPr>
        <w:t xml:space="preserve"> and </w:t>
      </w:r>
      <w:r w:rsidR="005C7CC4">
        <w:rPr>
          <w:rFonts w:ascii="Times New Roman" w:hAnsi="Times New Roman"/>
          <w:sz w:val="24"/>
          <w:szCs w:val="24"/>
        </w:rPr>
        <w:t>taxpaying</w:t>
      </w:r>
      <w:r w:rsidR="00AF650F">
        <w:rPr>
          <w:rFonts w:ascii="Times New Roman" w:hAnsi="Times New Roman"/>
          <w:sz w:val="24"/>
          <w:szCs w:val="24"/>
        </w:rPr>
        <w:t xml:space="preserve"> capacity of citizens. There are some very obvious indicators of development such as the state and availability of infrastructure </w:t>
      </w:r>
      <w:r w:rsidR="00A12407">
        <w:rPr>
          <w:rFonts w:ascii="Times New Roman" w:hAnsi="Times New Roman"/>
          <w:sz w:val="24"/>
          <w:szCs w:val="24"/>
        </w:rPr>
        <w:t>e.g. piped water supply to households, good surface road</w:t>
      </w:r>
      <w:r w:rsidR="006C3074">
        <w:rPr>
          <w:rFonts w:ascii="Times New Roman" w:hAnsi="Times New Roman"/>
          <w:sz w:val="24"/>
          <w:szCs w:val="24"/>
        </w:rPr>
        <w:t>s</w:t>
      </w:r>
      <w:r w:rsidR="00A12407">
        <w:rPr>
          <w:rFonts w:ascii="Times New Roman" w:hAnsi="Times New Roman"/>
          <w:sz w:val="24"/>
          <w:szCs w:val="24"/>
        </w:rPr>
        <w:t xml:space="preserve">, </w:t>
      </w:r>
      <w:r w:rsidR="006C76B5">
        <w:rPr>
          <w:rFonts w:ascii="Times New Roman" w:hAnsi="Times New Roman"/>
          <w:sz w:val="24"/>
          <w:szCs w:val="24"/>
        </w:rPr>
        <w:t>and agricultural</w:t>
      </w:r>
      <w:r w:rsidR="00A12407">
        <w:rPr>
          <w:rFonts w:ascii="Times New Roman" w:hAnsi="Times New Roman"/>
          <w:sz w:val="24"/>
          <w:szCs w:val="24"/>
        </w:rPr>
        <w:t xml:space="preserve"> productivity so on. </w:t>
      </w:r>
      <w:r w:rsidR="009E314A">
        <w:rPr>
          <w:rFonts w:ascii="Times New Roman" w:hAnsi="Times New Roman"/>
          <w:sz w:val="24"/>
          <w:szCs w:val="24"/>
        </w:rPr>
        <w:t xml:space="preserve">The Nanjundappa Committee (HPCRRI) has used </w:t>
      </w:r>
      <w:r w:rsidR="002F4877">
        <w:rPr>
          <w:rFonts w:ascii="Times New Roman" w:hAnsi="Times New Roman"/>
          <w:sz w:val="24"/>
          <w:szCs w:val="24"/>
        </w:rPr>
        <w:t xml:space="preserve">several </w:t>
      </w:r>
      <w:r w:rsidR="009E314A">
        <w:rPr>
          <w:rFonts w:ascii="Times New Roman" w:hAnsi="Times New Roman"/>
          <w:sz w:val="24"/>
          <w:szCs w:val="24"/>
        </w:rPr>
        <w:t xml:space="preserve">indicators for measuring development, to identify regional disparities and backwardness at taluk level. The committee </w:t>
      </w:r>
      <w:r w:rsidR="002F4877">
        <w:rPr>
          <w:rFonts w:ascii="Times New Roman" w:hAnsi="Times New Roman"/>
          <w:sz w:val="24"/>
          <w:szCs w:val="24"/>
        </w:rPr>
        <w:t>came out with 35</w:t>
      </w:r>
      <w:r w:rsidR="009E314A">
        <w:rPr>
          <w:rFonts w:ascii="Times New Roman" w:hAnsi="Times New Roman"/>
          <w:sz w:val="24"/>
          <w:szCs w:val="24"/>
        </w:rPr>
        <w:t xml:space="preserve"> indicators over </w:t>
      </w:r>
      <w:r w:rsidR="002F4877">
        <w:rPr>
          <w:rFonts w:ascii="Times New Roman" w:hAnsi="Times New Roman"/>
          <w:sz w:val="24"/>
          <w:szCs w:val="24"/>
        </w:rPr>
        <w:t>5</w:t>
      </w:r>
      <w:r w:rsidR="009E314A">
        <w:rPr>
          <w:rFonts w:ascii="Times New Roman" w:hAnsi="Times New Roman"/>
          <w:sz w:val="24"/>
          <w:szCs w:val="24"/>
        </w:rPr>
        <w:t xml:space="preserve"> sectors viz. agriculture and allied, industrial trade and finance, economic infrastructure, social infrastructure </w:t>
      </w:r>
      <w:r w:rsidR="009779F3">
        <w:rPr>
          <w:rFonts w:ascii="Times New Roman" w:hAnsi="Times New Roman"/>
          <w:sz w:val="24"/>
          <w:szCs w:val="24"/>
        </w:rPr>
        <w:t xml:space="preserve">and population characteristics. The committee used CCDI index to categorize </w:t>
      </w:r>
      <w:r w:rsidR="002F4877">
        <w:rPr>
          <w:rFonts w:ascii="Times New Roman" w:hAnsi="Times New Roman"/>
          <w:sz w:val="24"/>
          <w:szCs w:val="24"/>
        </w:rPr>
        <w:t>all 176 talukas into</w:t>
      </w:r>
      <w:r w:rsidR="009779F3">
        <w:rPr>
          <w:rFonts w:ascii="Times New Roman" w:hAnsi="Times New Roman"/>
          <w:sz w:val="24"/>
          <w:szCs w:val="24"/>
        </w:rPr>
        <w:t xml:space="preserve"> most backward, more backward, backward and relatively developed. </w:t>
      </w:r>
      <w:r w:rsidR="002F4877">
        <w:rPr>
          <w:rFonts w:ascii="Times New Roman" w:hAnsi="Times New Roman"/>
          <w:sz w:val="24"/>
          <w:szCs w:val="24"/>
        </w:rPr>
        <w:t>In view of this, considering</w:t>
      </w:r>
      <w:r w:rsidR="009779F3">
        <w:rPr>
          <w:rFonts w:ascii="Times New Roman" w:hAnsi="Times New Roman"/>
          <w:sz w:val="24"/>
          <w:szCs w:val="24"/>
        </w:rPr>
        <w:t xml:space="preserve"> development </w:t>
      </w:r>
      <w:r w:rsidR="002F4877">
        <w:rPr>
          <w:rFonts w:ascii="Times New Roman" w:hAnsi="Times New Roman"/>
          <w:sz w:val="24"/>
          <w:szCs w:val="24"/>
        </w:rPr>
        <w:t xml:space="preserve">as the </w:t>
      </w:r>
      <w:r w:rsidR="009779F3">
        <w:rPr>
          <w:rFonts w:ascii="Times New Roman" w:hAnsi="Times New Roman"/>
          <w:sz w:val="24"/>
          <w:szCs w:val="24"/>
        </w:rPr>
        <w:t xml:space="preserve">major determinant of GP’s ability </w:t>
      </w:r>
      <w:r w:rsidR="002F4877">
        <w:rPr>
          <w:rFonts w:ascii="Times New Roman" w:hAnsi="Times New Roman"/>
          <w:sz w:val="24"/>
          <w:szCs w:val="24"/>
        </w:rPr>
        <w:t>in</w:t>
      </w:r>
      <w:r w:rsidR="009779F3">
        <w:rPr>
          <w:rFonts w:ascii="Times New Roman" w:hAnsi="Times New Roman"/>
          <w:sz w:val="24"/>
          <w:szCs w:val="24"/>
        </w:rPr>
        <w:t xml:space="preserve"> mobiliz</w:t>
      </w:r>
      <w:r w:rsidR="002F4877">
        <w:rPr>
          <w:rFonts w:ascii="Times New Roman" w:hAnsi="Times New Roman"/>
          <w:sz w:val="24"/>
          <w:szCs w:val="24"/>
        </w:rPr>
        <w:t>ing</w:t>
      </w:r>
      <w:r w:rsidR="009779F3">
        <w:rPr>
          <w:rFonts w:ascii="Times New Roman" w:hAnsi="Times New Roman"/>
          <w:sz w:val="24"/>
          <w:szCs w:val="24"/>
        </w:rPr>
        <w:t xml:space="preserve"> OSR, </w:t>
      </w:r>
      <w:r w:rsidR="002F4877">
        <w:rPr>
          <w:rFonts w:ascii="Times New Roman" w:hAnsi="Times New Roman"/>
          <w:sz w:val="24"/>
          <w:szCs w:val="24"/>
        </w:rPr>
        <w:t>a higher correlation exist between tax compliances of households and determinants of tax compliances.</w:t>
      </w:r>
    </w:p>
    <w:p w:rsidR="00787FF4" w:rsidRDefault="00787FF4" w:rsidP="000248B3">
      <w:pPr>
        <w:spacing w:line="360" w:lineRule="atLeast"/>
        <w:ind w:firstLine="0"/>
        <w:rPr>
          <w:rFonts w:ascii="Times New Roman" w:hAnsi="Times New Roman"/>
          <w:sz w:val="24"/>
          <w:szCs w:val="24"/>
        </w:rPr>
      </w:pPr>
    </w:p>
    <w:p w:rsidR="001557FA" w:rsidRDefault="00787FF4" w:rsidP="00307845">
      <w:pPr>
        <w:spacing w:line="360" w:lineRule="atLeast"/>
        <w:ind w:firstLine="0"/>
        <w:jc w:val="right"/>
        <w:rPr>
          <w:rFonts w:ascii="Times New Roman" w:hAnsi="Times New Roman"/>
          <w:sz w:val="24"/>
          <w:szCs w:val="24"/>
        </w:rPr>
      </w:pPr>
      <w:r w:rsidRPr="00787FF4">
        <w:rPr>
          <w:rFonts w:ascii="Times New Roman" w:hAnsi="Times New Roman"/>
          <w:noProof/>
          <w:sz w:val="24"/>
          <w:szCs w:val="24"/>
          <w:lang w:val="en-IN" w:eastAsia="en-IN"/>
        </w:rPr>
        <w:drawing>
          <wp:inline distT="0" distB="0" distL="0" distR="0">
            <wp:extent cx="5981700" cy="28575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87FF4" w:rsidRDefault="00787FF4" w:rsidP="000248B3">
      <w:pPr>
        <w:spacing w:line="360" w:lineRule="atLeast"/>
        <w:ind w:firstLine="0"/>
        <w:rPr>
          <w:rFonts w:ascii="Times New Roman" w:hAnsi="Times New Roman"/>
          <w:sz w:val="24"/>
          <w:szCs w:val="24"/>
        </w:rPr>
      </w:pPr>
    </w:p>
    <w:p w:rsidR="00512559" w:rsidRPr="00F31261" w:rsidRDefault="00512559" w:rsidP="00512559">
      <w:pPr>
        <w:spacing w:line="240" w:lineRule="auto"/>
        <w:ind w:firstLine="0"/>
        <w:rPr>
          <w:rFonts w:ascii="Times New Roman" w:hAnsi="Times New Roman"/>
          <w:b/>
          <w:sz w:val="24"/>
          <w:szCs w:val="24"/>
        </w:rPr>
      </w:pPr>
      <w:r w:rsidRPr="00F31261">
        <w:rPr>
          <w:rFonts w:ascii="Times New Roman" w:hAnsi="Times New Roman"/>
          <w:b/>
          <w:sz w:val="24"/>
          <w:szCs w:val="24"/>
        </w:rPr>
        <w:t>Table</w:t>
      </w:r>
      <w:r w:rsidR="000D3BA2">
        <w:rPr>
          <w:rFonts w:ascii="Times New Roman" w:hAnsi="Times New Roman"/>
          <w:b/>
          <w:sz w:val="24"/>
          <w:szCs w:val="24"/>
        </w:rPr>
        <w:t>-</w:t>
      </w:r>
      <w:r w:rsidRPr="00F31261">
        <w:rPr>
          <w:rFonts w:ascii="Times New Roman" w:hAnsi="Times New Roman"/>
          <w:b/>
          <w:sz w:val="24"/>
          <w:szCs w:val="24"/>
        </w:rPr>
        <w:t>1: Own Source Revenue during the year 2012-13 and 2013-14</w:t>
      </w:r>
    </w:p>
    <w:tbl>
      <w:tblPr>
        <w:tblW w:w="9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9"/>
        <w:gridCol w:w="1300"/>
        <w:gridCol w:w="1240"/>
      </w:tblGrid>
      <w:tr w:rsidR="00512559" w:rsidRPr="00F31261" w:rsidTr="00AF7921">
        <w:trPr>
          <w:trHeight w:val="368"/>
          <w:jc w:val="center"/>
        </w:trPr>
        <w:tc>
          <w:tcPr>
            <w:tcW w:w="6509" w:type="dxa"/>
            <w:noWrap/>
          </w:tcPr>
          <w:p w:rsidR="00512559" w:rsidRPr="00F31261" w:rsidRDefault="00512559" w:rsidP="00AF7921">
            <w:pPr>
              <w:spacing w:line="240" w:lineRule="auto"/>
              <w:ind w:firstLine="0"/>
              <w:jc w:val="left"/>
              <w:rPr>
                <w:rFonts w:ascii="Times New Roman" w:eastAsia="Times New Roman" w:hAnsi="Times New Roman"/>
                <w:b/>
                <w:sz w:val="24"/>
                <w:szCs w:val="24"/>
              </w:rPr>
            </w:pPr>
            <w:r w:rsidRPr="00F31261">
              <w:rPr>
                <w:rFonts w:ascii="Times New Roman" w:eastAsia="Times New Roman" w:hAnsi="Times New Roman"/>
                <w:b/>
                <w:sz w:val="24"/>
                <w:szCs w:val="24"/>
              </w:rPr>
              <w:t>OSR (Rs. In Crore)</w:t>
            </w:r>
          </w:p>
        </w:tc>
        <w:tc>
          <w:tcPr>
            <w:tcW w:w="1300" w:type="dxa"/>
            <w:noWrap/>
          </w:tcPr>
          <w:p w:rsidR="00512559" w:rsidRPr="00F31261" w:rsidRDefault="00512559" w:rsidP="00AF7921">
            <w:pPr>
              <w:spacing w:line="240" w:lineRule="auto"/>
              <w:ind w:firstLine="0"/>
              <w:jc w:val="left"/>
              <w:rPr>
                <w:rFonts w:ascii="Times New Roman" w:eastAsia="Times New Roman" w:hAnsi="Times New Roman"/>
                <w:b/>
                <w:sz w:val="24"/>
                <w:szCs w:val="24"/>
              </w:rPr>
            </w:pPr>
            <w:r w:rsidRPr="00F31261">
              <w:rPr>
                <w:rFonts w:ascii="Times New Roman" w:eastAsia="Times New Roman" w:hAnsi="Times New Roman"/>
                <w:b/>
                <w:sz w:val="24"/>
                <w:szCs w:val="24"/>
              </w:rPr>
              <w:t>2012-13</w:t>
            </w:r>
          </w:p>
        </w:tc>
        <w:tc>
          <w:tcPr>
            <w:tcW w:w="1240" w:type="dxa"/>
            <w:noWrap/>
          </w:tcPr>
          <w:p w:rsidR="00512559" w:rsidRPr="00F31261" w:rsidRDefault="00512559" w:rsidP="00AF7921">
            <w:pPr>
              <w:spacing w:line="240" w:lineRule="auto"/>
              <w:ind w:firstLine="0"/>
              <w:jc w:val="left"/>
              <w:rPr>
                <w:rFonts w:ascii="Times New Roman" w:eastAsia="Times New Roman" w:hAnsi="Times New Roman"/>
                <w:b/>
                <w:sz w:val="24"/>
                <w:szCs w:val="24"/>
              </w:rPr>
            </w:pPr>
            <w:r w:rsidRPr="00F31261">
              <w:rPr>
                <w:rFonts w:ascii="Times New Roman" w:eastAsia="Times New Roman" w:hAnsi="Times New Roman"/>
                <w:b/>
                <w:sz w:val="24"/>
                <w:szCs w:val="24"/>
              </w:rPr>
              <w:t>2013-14</w:t>
            </w:r>
          </w:p>
        </w:tc>
      </w:tr>
      <w:tr w:rsidR="00512559" w:rsidRPr="00F31261" w:rsidTr="00AF7921">
        <w:trPr>
          <w:trHeight w:val="332"/>
          <w:jc w:val="center"/>
        </w:trPr>
        <w:tc>
          <w:tcPr>
            <w:tcW w:w="6509" w:type="dxa"/>
          </w:tcPr>
          <w:p w:rsidR="00512559" w:rsidRPr="00F31261" w:rsidRDefault="00512559" w:rsidP="00AF7921">
            <w:pPr>
              <w:spacing w:line="240" w:lineRule="auto"/>
              <w:ind w:firstLine="0"/>
              <w:jc w:val="left"/>
              <w:rPr>
                <w:rFonts w:ascii="Times New Roman" w:eastAsia="Times New Roman" w:hAnsi="Times New Roman"/>
                <w:bCs/>
                <w:sz w:val="24"/>
                <w:szCs w:val="24"/>
              </w:rPr>
            </w:pPr>
            <w:r w:rsidRPr="00F31261">
              <w:rPr>
                <w:rFonts w:ascii="Times New Roman" w:eastAsia="Times New Roman" w:hAnsi="Times New Roman"/>
                <w:bCs/>
                <w:sz w:val="24"/>
                <w:szCs w:val="24"/>
              </w:rPr>
              <w:t>Panchayats Own Revenue from Tax items</w:t>
            </w:r>
          </w:p>
        </w:tc>
        <w:tc>
          <w:tcPr>
            <w:tcW w:w="130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299.30</w:t>
            </w:r>
          </w:p>
        </w:tc>
        <w:tc>
          <w:tcPr>
            <w:tcW w:w="124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324.39</w:t>
            </w:r>
          </w:p>
        </w:tc>
      </w:tr>
      <w:tr w:rsidR="00512559" w:rsidRPr="00F31261" w:rsidTr="00AF7921">
        <w:trPr>
          <w:trHeight w:val="368"/>
          <w:jc w:val="center"/>
        </w:trPr>
        <w:tc>
          <w:tcPr>
            <w:tcW w:w="6509" w:type="dxa"/>
          </w:tcPr>
          <w:p w:rsidR="00512559" w:rsidRPr="00F31261" w:rsidRDefault="00512559" w:rsidP="00AF7921">
            <w:pPr>
              <w:spacing w:line="240" w:lineRule="auto"/>
              <w:ind w:firstLine="0"/>
              <w:jc w:val="left"/>
              <w:rPr>
                <w:rFonts w:ascii="Times New Roman" w:eastAsia="Times New Roman" w:hAnsi="Times New Roman"/>
                <w:bCs/>
                <w:sz w:val="24"/>
                <w:szCs w:val="24"/>
              </w:rPr>
            </w:pPr>
            <w:r w:rsidRPr="00F31261">
              <w:rPr>
                <w:rFonts w:ascii="Times New Roman" w:eastAsia="Times New Roman" w:hAnsi="Times New Roman"/>
                <w:bCs/>
                <w:sz w:val="24"/>
                <w:szCs w:val="24"/>
              </w:rPr>
              <w:t>Panchayats Own Revenue collection from rental, lease, etc</w:t>
            </w:r>
          </w:p>
        </w:tc>
        <w:tc>
          <w:tcPr>
            <w:tcW w:w="130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69.69</w:t>
            </w:r>
          </w:p>
        </w:tc>
        <w:tc>
          <w:tcPr>
            <w:tcW w:w="124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56.26</w:t>
            </w:r>
          </w:p>
        </w:tc>
      </w:tr>
      <w:tr w:rsidR="00512559" w:rsidRPr="00F31261" w:rsidTr="00AF7921">
        <w:trPr>
          <w:trHeight w:val="332"/>
          <w:jc w:val="center"/>
        </w:trPr>
        <w:tc>
          <w:tcPr>
            <w:tcW w:w="6509" w:type="dxa"/>
          </w:tcPr>
          <w:p w:rsidR="00512559" w:rsidRPr="00F31261" w:rsidRDefault="00512559" w:rsidP="00AF7921">
            <w:pPr>
              <w:spacing w:line="240" w:lineRule="auto"/>
              <w:ind w:firstLine="0"/>
              <w:jc w:val="left"/>
              <w:rPr>
                <w:rFonts w:ascii="Times New Roman" w:eastAsia="Times New Roman" w:hAnsi="Times New Roman"/>
                <w:bCs/>
                <w:sz w:val="24"/>
                <w:szCs w:val="24"/>
              </w:rPr>
            </w:pPr>
            <w:r w:rsidRPr="00F31261">
              <w:rPr>
                <w:rFonts w:ascii="Times New Roman" w:eastAsia="Times New Roman" w:hAnsi="Times New Roman"/>
                <w:bCs/>
                <w:sz w:val="24"/>
                <w:szCs w:val="24"/>
              </w:rPr>
              <w:lastRenderedPageBreak/>
              <w:t>Panchayats Own Revenue from other Non Tax items</w:t>
            </w:r>
          </w:p>
        </w:tc>
        <w:tc>
          <w:tcPr>
            <w:tcW w:w="130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33.47</w:t>
            </w:r>
          </w:p>
        </w:tc>
        <w:tc>
          <w:tcPr>
            <w:tcW w:w="124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36.00</w:t>
            </w:r>
          </w:p>
        </w:tc>
      </w:tr>
      <w:tr w:rsidR="00512559" w:rsidRPr="00F31261" w:rsidTr="00AF7921">
        <w:trPr>
          <w:trHeight w:val="368"/>
          <w:jc w:val="center"/>
        </w:trPr>
        <w:tc>
          <w:tcPr>
            <w:tcW w:w="6509" w:type="dxa"/>
          </w:tcPr>
          <w:p w:rsidR="00512559" w:rsidRPr="00F31261" w:rsidRDefault="00512559" w:rsidP="00AF7921">
            <w:pPr>
              <w:spacing w:line="240" w:lineRule="auto"/>
              <w:ind w:firstLine="0"/>
              <w:jc w:val="left"/>
              <w:rPr>
                <w:rFonts w:ascii="Times New Roman" w:eastAsia="Times New Roman" w:hAnsi="Times New Roman"/>
                <w:bCs/>
                <w:sz w:val="24"/>
                <w:szCs w:val="24"/>
              </w:rPr>
            </w:pPr>
            <w:r w:rsidRPr="00F31261">
              <w:rPr>
                <w:rFonts w:ascii="Times New Roman" w:eastAsia="Times New Roman" w:hAnsi="Times New Roman"/>
                <w:bCs/>
                <w:sz w:val="24"/>
                <w:szCs w:val="24"/>
              </w:rPr>
              <w:t>Panchayats Own Revenue from All Sources Together</w:t>
            </w:r>
          </w:p>
        </w:tc>
        <w:tc>
          <w:tcPr>
            <w:tcW w:w="130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402.46</w:t>
            </w:r>
          </w:p>
        </w:tc>
        <w:tc>
          <w:tcPr>
            <w:tcW w:w="1240" w:type="dxa"/>
            <w:noWrap/>
          </w:tcPr>
          <w:p w:rsidR="00512559" w:rsidRPr="00F31261" w:rsidRDefault="00512559" w:rsidP="00AF7921">
            <w:pPr>
              <w:spacing w:line="240" w:lineRule="auto"/>
              <w:ind w:firstLine="0"/>
              <w:jc w:val="right"/>
              <w:rPr>
                <w:rFonts w:ascii="Times New Roman" w:eastAsia="Times New Roman" w:hAnsi="Times New Roman"/>
                <w:sz w:val="24"/>
                <w:szCs w:val="24"/>
              </w:rPr>
            </w:pPr>
            <w:r w:rsidRPr="00F31261">
              <w:rPr>
                <w:rFonts w:ascii="Times New Roman" w:eastAsia="Times New Roman" w:hAnsi="Times New Roman"/>
                <w:sz w:val="24"/>
                <w:szCs w:val="24"/>
              </w:rPr>
              <w:t>416.65</w:t>
            </w:r>
          </w:p>
        </w:tc>
      </w:tr>
    </w:tbl>
    <w:p w:rsidR="00512559" w:rsidRPr="00AF7921" w:rsidRDefault="00AF7921" w:rsidP="00AF7921">
      <w:pPr>
        <w:spacing w:line="240" w:lineRule="auto"/>
        <w:ind w:firstLine="0"/>
        <w:rPr>
          <w:rFonts w:ascii="Times New Roman" w:hAnsi="Times New Roman"/>
          <w:i/>
          <w:sz w:val="24"/>
          <w:szCs w:val="24"/>
        </w:rPr>
      </w:pPr>
      <w:r>
        <w:rPr>
          <w:rFonts w:ascii="Times New Roman" w:hAnsi="Times New Roman"/>
          <w:i/>
          <w:sz w:val="24"/>
          <w:szCs w:val="24"/>
        </w:rPr>
        <w:t xml:space="preserve"> </w:t>
      </w:r>
      <w:r w:rsidR="00512559" w:rsidRPr="00AF7921">
        <w:rPr>
          <w:rFonts w:ascii="Times New Roman" w:hAnsi="Times New Roman"/>
          <w:i/>
          <w:sz w:val="24"/>
          <w:szCs w:val="24"/>
        </w:rPr>
        <w:t xml:space="preserve"> Source: RD&amp;PR Department</w:t>
      </w:r>
    </w:p>
    <w:p w:rsidR="00046631" w:rsidRDefault="009A26CE" w:rsidP="009A26CE">
      <w:pPr>
        <w:pStyle w:val="ListParagraph"/>
        <w:spacing w:line="360" w:lineRule="atLeast"/>
        <w:ind w:left="0"/>
        <w:jc w:val="both"/>
        <w:rPr>
          <w:rFonts w:ascii="Times New Roman" w:hAnsi="Times New Roman"/>
          <w:sz w:val="24"/>
          <w:szCs w:val="24"/>
        </w:rPr>
      </w:pPr>
      <w:r>
        <w:rPr>
          <w:rFonts w:ascii="Times New Roman" w:hAnsi="Times New Roman"/>
          <w:sz w:val="24"/>
          <w:szCs w:val="24"/>
        </w:rPr>
        <w:t xml:space="preserve">Gram Panchayats in </w:t>
      </w:r>
      <w:r w:rsidR="00B23C86">
        <w:rPr>
          <w:rFonts w:ascii="Times New Roman" w:hAnsi="Times New Roman"/>
          <w:sz w:val="24"/>
          <w:szCs w:val="24"/>
        </w:rPr>
        <w:t>Karnataka mobilize</w:t>
      </w:r>
      <w:r w:rsidR="00356E13">
        <w:rPr>
          <w:rFonts w:ascii="Times New Roman" w:hAnsi="Times New Roman"/>
          <w:sz w:val="24"/>
          <w:szCs w:val="24"/>
        </w:rPr>
        <w:t>s</w:t>
      </w:r>
      <w:r w:rsidR="00B23C86">
        <w:rPr>
          <w:rFonts w:ascii="Times New Roman" w:hAnsi="Times New Roman"/>
          <w:sz w:val="24"/>
          <w:szCs w:val="24"/>
        </w:rPr>
        <w:t xml:space="preserve"> own source revenue</w:t>
      </w:r>
      <w:r>
        <w:rPr>
          <w:rFonts w:ascii="Times New Roman" w:hAnsi="Times New Roman"/>
          <w:sz w:val="24"/>
          <w:szCs w:val="24"/>
        </w:rPr>
        <w:t xml:space="preserve"> in various ways. A major part of their revenue is generated through tax collection. They also earn revenue through sale</w:t>
      </w:r>
      <w:r w:rsidR="00356E13">
        <w:rPr>
          <w:rFonts w:ascii="Times New Roman" w:hAnsi="Times New Roman"/>
          <w:sz w:val="24"/>
          <w:szCs w:val="24"/>
        </w:rPr>
        <w:t>s</w:t>
      </w:r>
      <w:r>
        <w:rPr>
          <w:rFonts w:ascii="Times New Roman" w:hAnsi="Times New Roman"/>
          <w:sz w:val="24"/>
          <w:szCs w:val="24"/>
        </w:rPr>
        <w:t xml:space="preserve"> of certain items, leasing out property, collecting donation</w:t>
      </w:r>
      <w:r w:rsidR="006E62B1">
        <w:rPr>
          <w:rFonts w:ascii="Times New Roman" w:hAnsi="Times New Roman"/>
          <w:sz w:val="24"/>
          <w:szCs w:val="24"/>
        </w:rPr>
        <w:t xml:space="preserve"> from the public etc. Own source revenue of the Gram Panchayats is broadly classified into: Tax Revenue and Non-Tax Revenue</w:t>
      </w:r>
    </w:p>
    <w:p w:rsidR="00AB4B4F" w:rsidRDefault="00AB4B4F" w:rsidP="00AB4B4F">
      <w:pPr>
        <w:pStyle w:val="ListParagraph"/>
        <w:spacing w:line="360" w:lineRule="atLeast"/>
        <w:ind w:left="0"/>
        <w:jc w:val="both"/>
        <w:rPr>
          <w:rFonts w:ascii="Times New Roman" w:hAnsi="Times New Roman"/>
          <w:b/>
          <w:sz w:val="24"/>
          <w:szCs w:val="24"/>
        </w:rPr>
      </w:pPr>
    </w:p>
    <w:p w:rsidR="006E62B1" w:rsidRPr="00AB4B4F" w:rsidRDefault="00AB4B4F" w:rsidP="009A26CE">
      <w:pPr>
        <w:pStyle w:val="ListParagraph"/>
        <w:spacing w:line="360" w:lineRule="atLeast"/>
        <w:ind w:left="0"/>
        <w:jc w:val="both"/>
        <w:rPr>
          <w:rFonts w:ascii="Times New Roman" w:hAnsi="Times New Roman"/>
          <w:b/>
          <w:sz w:val="24"/>
          <w:szCs w:val="24"/>
        </w:rPr>
      </w:pPr>
      <w:r w:rsidRPr="00C24FA2">
        <w:rPr>
          <w:rFonts w:ascii="Times New Roman" w:hAnsi="Times New Roman"/>
          <w:b/>
          <w:color w:val="1F497D" w:themeColor="text2"/>
          <w:sz w:val="24"/>
          <w:szCs w:val="24"/>
          <w:u w:val="single"/>
        </w:rPr>
        <w:t>Types of Taxes, Assessment &amp; Mobilization</w:t>
      </w:r>
      <w:r w:rsidRPr="00C24FA2">
        <w:rPr>
          <w:rFonts w:ascii="Times New Roman" w:hAnsi="Times New Roman"/>
          <w:b/>
          <w:color w:val="1F497D" w:themeColor="text2"/>
          <w:sz w:val="24"/>
          <w:szCs w:val="24"/>
        </w:rPr>
        <w:t>:</w:t>
      </w:r>
      <w:r w:rsidRPr="00DD1954">
        <w:rPr>
          <w:rFonts w:ascii="Times New Roman" w:hAnsi="Times New Roman"/>
          <w:b/>
          <w:sz w:val="24"/>
          <w:szCs w:val="24"/>
        </w:rPr>
        <w:t xml:space="preserve"> </w:t>
      </w:r>
      <w:r w:rsidR="006E62B1">
        <w:rPr>
          <w:rFonts w:ascii="Times New Roman" w:hAnsi="Times New Roman"/>
          <w:sz w:val="24"/>
          <w:szCs w:val="24"/>
        </w:rPr>
        <w:t xml:space="preserve">The Panchayats are empowered to levy tax and the revenue earned by them </w:t>
      </w:r>
      <w:r w:rsidR="00356E13">
        <w:rPr>
          <w:rFonts w:ascii="Times New Roman" w:hAnsi="Times New Roman"/>
          <w:sz w:val="24"/>
          <w:szCs w:val="24"/>
        </w:rPr>
        <w:t>through</w:t>
      </w:r>
      <w:r w:rsidR="006E62B1">
        <w:rPr>
          <w:rFonts w:ascii="Times New Roman" w:hAnsi="Times New Roman"/>
          <w:sz w:val="24"/>
          <w:szCs w:val="24"/>
        </w:rPr>
        <w:t xml:space="preserve"> imposition </w:t>
      </w:r>
      <w:r w:rsidR="00356E13">
        <w:rPr>
          <w:rFonts w:ascii="Times New Roman" w:hAnsi="Times New Roman"/>
          <w:sz w:val="24"/>
          <w:szCs w:val="24"/>
        </w:rPr>
        <w:t>of taxes</w:t>
      </w:r>
      <w:r w:rsidR="006E62B1">
        <w:rPr>
          <w:rFonts w:ascii="Times New Roman" w:hAnsi="Times New Roman"/>
          <w:sz w:val="24"/>
          <w:szCs w:val="24"/>
        </w:rPr>
        <w:t xml:space="preserve">. </w:t>
      </w:r>
      <w:r w:rsidR="00356E13">
        <w:rPr>
          <w:rFonts w:ascii="Times New Roman" w:hAnsi="Times New Roman"/>
          <w:sz w:val="24"/>
          <w:szCs w:val="24"/>
        </w:rPr>
        <w:t>The taxes levied by the Gram Panchayat</w:t>
      </w:r>
      <w:r w:rsidR="00914997">
        <w:rPr>
          <w:rFonts w:ascii="Times New Roman" w:hAnsi="Times New Roman"/>
          <w:sz w:val="24"/>
          <w:szCs w:val="24"/>
        </w:rPr>
        <w:t xml:space="preserve"> </w:t>
      </w:r>
      <w:r w:rsidR="00356E13">
        <w:rPr>
          <w:rFonts w:ascii="Times New Roman" w:hAnsi="Times New Roman"/>
          <w:sz w:val="24"/>
          <w:szCs w:val="24"/>
        </w:rPr>
        <w:t>have</w:t>
      </w:r>
      <w:r w:rsidR="00914997">
        <w:rPr>
          <w:rFonts w:ascii="Times New Roman" w:hAnsi="Times New Roman"/>
          <w:sz w:val="24"/>
          <w:szCs w:val="24"/>
        </w:rPr>
        <w:t xml:space="preserve"> significantly increase</w:t>
      </w:r>
      <w:r w:rsidR="00356E13">
        <w:rPr>
          <w:rFonts w:ascii="Times New Roman" w:hAnsi="Times New Roman"/>
          <w:sz w:val="24"/>
          <w:szCs w:val="24"/>
        </w:rPr>
        <w:t>d</w:t>
      </w:r>
      <w:r w:rsidR="00914997">
        <w:rPr>
          <w:rFonts w:ascii="Times New Roman" w:hAnsi="Times New Roman"/>
          <w:sz w:val="24"/>
          <w:szCs w:val="24"/>
        </w:rPr>
        <w:t xml:space="preserve"> over </w:t>
      </w:r>
      <w:r w:rsidR="00356E13">
        <w:rPr>
          <w:rFonts w:ascii="Times New Roman" w:hAnsi="Times New Roman"/>
          <w:sz w:val="24"/>
          <w:szCs w:val="24"/>
        </w:rPr>
        <w:t>a</w:t>
      </w:r>
      <w:r w:rsidR="00914997">
        <w:rPr>
          <w:rFonts w:ascii="Times New Roman" w:hAnsi="Times New Roman"/>
          <w:sz w:val="24"/>
          <w:szCs w:val="24"/>
        </w:rPr>
        <w:t xml:space="preserve"> period (details as shown in the table</w:t>
      </w:r>
      <w:r w:rsidR="00DD1954">
        <w:rPr>
          <w:rFonts w:ascii="Times New Roman" w:hAnsi="Times New Roman"/>
          <w:sz w:val="24"/>
          <w:szCs w:val="24"/>
        </w:rPr>
        <w:t xml:space="preserve"> 2</w:t>
      </w:r>
      <w:r w:rsidR="00914997">
        <w:rPr>
          <w:rFonts w:ascii="Times New Roman" w:hAnsi="Times New Roman"/>
          <w:sz w:val="24"/>
          <w:szCs w:val="24"/>
        </w:rPr>
        <w:t xml:space="preserve">) </w:t>
      </w:r>
      <w:r w:rsidR="00356E13">
        <w:rPr>
          <w:rFonts w:ascii="Times New Roman" w:hAnsi="Times New Roman"/>
          <w:sz w:val="24"/>
          <w:szCs w:val="24"/>
        </w:rPr>
        <w:t xml:space="preserve">and </w:t>
      </w:r>
      <w:r w:rsidR="00914997">
        <w:rPr>
          <w:rFonts w:ascii="Times New Roman" w:hAnsi="Times New Roman"/>
          <w:sz w:val="24"/>
          <w:szCs w:val="24"/>
        </w:rPr>
        <w:t xml:space="preserve">however during the year 2013-14 it was </w:t>
      </w:r>
      <w:r w:rsidR="00356E13">
        <w:rPr>
          <w:rFonts w:ascii="Times New Roman" w:hAnsi="Times New Roman"/>
          <w:sz w:val="24"/>
          <w:szCs w:val="24"/>
        </w:rPr>
        <w:t xml:space="preserve">about </w:t>
      </w:r>
      <w:r w:rsidR="00914997">
        <w:rPr>
          <w:rFonts w:ascii="Times New Roman" w:hAnsi="Times New Roman"/>
          <w:sz w:val="24"/>
          <w:szCs w:val="24"/>
        </w:rPr>
        <w:t>Rs.324.39 crores.</w:t>
      </w:r>
    </w:p>
    <w:p w:rsidR="00A5295C" w:rsidRDefault="00A5295C" w:rsidP="009A26CE">
      <w:pPr>
        <w:pStyle w:val="ListParagraph"/>
        <w:spacing w:line="360" w:lineRule="atLeast"/>
        <w:ind w:left="0"/>
        <w:jc w:val="both"/>
        <w:rPr>
          <w:rFonts w:ascii="Times New Roman" w:hAnsi="Times New Roman"/>
          <w:sz w:val="24"/>
          <w:szCs w:val="24"/>
        </w:rPr>
      </w:pPr>
    </w:p>
    <w:p w:rsidR="000D3BA2" w:rsidRPr="00DD1954" w:rsidRDefault="000D3BA2" w:rsidP="009A26CE">
      <w:pPr>
        <w:pStyle w:val="ListParagraph"/>
        <w:spacing w:line="360" w:lineRule="atLeast"/>
        <w:ind w:left="0"/>
        <w:jc w:val="both"/>
        <w:rPr>
          <w:rFonts w:ascii="Times New Roman" w:hAnsi="Times New Roman"/>
          <w:b/>
          <w:sz w:val="24"/>
          <w:szCs w:val="24"/>
        </w:rPr>
      </w:pPr>
      <w:r w:rsidRPr="00DD1954">
        <w:rPr>
          <w:rFonts w:ascii="Times New Roman" w:hAnsi="Times New Roman"/>
          <w:b/>
          <w:sz w:val="24"/>
          <w:szCs w:val="24"/>
        </w:rPr>
        <w:t>Table-2</w:t>
      </w:r>
      <w:r w:rsidR="00DD1954">
        <w:rPr>
          <w:rFonts w:ascii="Times New Roman" w:hAnsi="Times New Roman"/>
          <w:b/>
          <w:sz w:val="24"/>
          <w:szCs w:val="24"/>
        </w:rPr>
        <w:t>: Tax, Assessment &amp; Mobilization</w:t>
      </w:r>
    </w:p>
    <w:tbl>
      <w:tblPr>
        <w:tblW w:w="10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3285"/>
        <w:gridCol w:w="3015"/>
        <w:gridCol w:w="1620"/>
        <w:gridCol w:w="1620"/>
      </w:tblGrid>
      <w:tr w:rsidR="00150118" w:rsidRPr="00F31261" w:rsidTr="005A281B">
        <w:trPr>
          <w:trHeight w:val="638"/>
        </w:trPr>
        <w:tc>
          <w:tcPr>
            <w:tcW w:w="693" w:type="dxa"/>
          </w:tcPr>
          <w:p w:rsidR="00150118" w:rsidRDefault="00150118" w:rsidP="00C54DE4">
            <w:pPr>
              <w:spacing w:line="240" w:lineRule="auto"/>
              <w:ind w:firstLine="0"/>
              <w:jc w:val="center"/>
              <w:rPr>
                <w:rFonts w:ascii="Times New Roman" w:hAnsi="Times New Roman"/>
                <w:b/>
                <w:sz w:val="24"/>
                <w:szCs w:val="24"/>
              </w:rPr>
            </w:pPr>
            <w:r>
              <w:rPr>
                <w:rFonts w:ascii="Times New Roman" w:hAnsi="Times New Roman"/>
                <w:b/>
                <w:sz w:val="24"/>
                <w:szCs w:val="24"/>
              </w:rPr>
              <w:t>Sl.</w:t>
            </w:r>
          </w:p>
          <w:p w:rsidR="00150118" w:rsidRPr="00F31261" w:rsidRDefault="00150118" w:rsidP="00C54DE4">
            <w:pPr>
              <w:spacing w:line="240" w:lineRule="auto"/>
              <w:ind w:firstLine="0"/>
              <w:jc w:val="center"/>
              <w:rPr>
                <w:rFonts w:ascii="Times New Roman" w:hAnsi="Times New Roman"/>
                <w:b/>
                <w:sz w:val="24"/>
                <w:szCs w:val="24"/>
              </w:rPr>
            </w:pPr>
            <w:r>
              <w:rPr>
                <w:rFonts w:ascii="Times New Roman" w:hAnsi="Times New Roman"/>
                <w:b/>
                <w:sz w:val="24"/>
                <w:szCs w:val="24"/>
              </w:rPr>
              <w:t>No.</w:t>
            </w:r>
          </w:p>
        </w:tc>
        <w:tc>
          <w:tcPr>
            <w:tcW w:w="3285" w:type="dxa"/>
          </w:tcPr>
          <w:p w:rsidR="00150118" w:rsidRPr="00F31261" w:rsidRDefault="00150118" w:rsidP="00C54DE4">
            <w:pPr>
              <w:spacing w:line="240" w:lineRule="auto"/>
              <w:ind w:firstLine="0"/>
              <w:jc w:val="center"/>
              <w:rPr>
                <w:rFonts w:ascii="Times New Roman" w:hAnsi="Times New Roman"/>
                <w:b/>
                <w:sz w:val="24"/>
                <w:szCs w:val="24"/>
              </w:rPr>
            </w:pPr>
            <w:r w:rsidRPr="00F31261">
              <w:rPr>
                <w:rFonts w:ascii="Times New Roman" w:hAnsi="Times New Roman"/>
                <w:b/>
                <w:sz w:val="24"/>
                <w:szCs w:val="24"/>
              </w:rPr>
              <w:t>TAX</w:t>
            </w:r>
          </w:p>
        </w:tc>
        <w:tc>
          <w:tcPr>
            <w:tcW w:w="3015" w:type="dxa"/>
          </w:tcPr>
          <w:p w:rsidR="00150118" w:rsidRPr="00F31261" w:rsidRDefault="00B707F3" w:rsidP="00C54DE4">
            <w:pPr>
              <w:ind w:firstLine="0"/>
              <w:jc w:val="center"/>
              <w:rPr>
                <w:rFonts w:ascii="Times New Roman" w:hAnsi="Times New Roman"/>
                <w:b/>
                <w:sz w:val="24"/>
                <w:szCs w:val="24"/>
              </w:rPr>
            </w:pPr>
            <w:r>
              <w:rPr>
                <w:rFonts w:ascii="Times New Roman" w:hAnsi="Times New Roman"/>
                <w:b/>
                <w:sz w:val="24"/>
                <w:szCs w:val="24"/>
              </w:rPr>
              <w:t>Tax Assessment (</w:t>
            </w:r>
            <w:r w:rsidR="00150118" w:rsidRPr="00F31261">
              <w:rPr>
                <w:rFonts w:ascii="Times New Roman" w:hAnsi="Times New Roman"/>
                <w:b/>
                <w:sz w:val="24"/>
                <w:szCs w:val="24"/>
              </w:rPr>
              <w:t>Rates</w:t>
            </w:r>
          </w:p>
          <w:p w:rsidR="00150118" w:rsidRPr="00F31261" w:rsidRDefault="00150118" w:rsidP="00C54DE4">
            <w:pPr>
              <w:spacing w:line="240" w:lineRule="auto"/>
              <w:ind w:firstLine="0"/>
              <w:jc w:val="center"/>
              <w:rPr>
                <w:rFonts w:ascii="Times New Roman" w:hAnsi="Times New Roman"/>
                <w:b/>
                <w:sz w:val="24"/>
                <w:szCs w:val="24"/>
              </w:rPr>
            </w:pPr>
            <w:r w:rsidRPr="00F31261">
              <w:rPr>
                <w:rFonts w:ascii="Times New Roman" w:hAnsi="Times New Roman"/>
                <w:b/>
                <w:sz w:val="24"/>
                <w:szCs w:val="24"/>
              </w:rPr>
              <w:t>fixed in INR</w:t>
            </w:r>
            <w:r w:rsidR="00B707F3">
              <w:rPr>
                <w:rFonts w:ascii="Times New Roman" w:hAnsi="Times New Roman"/>
                <w:b/>
                <w:sz w:val="24"/>
                <w:szCs w:val="24"/>
              </w:rPr>
              <w:t>)</w:t>
            </w:r>
          </w:p>
        </w:tc>
        <w:tc>
          <w:tcPr>
            <w:tcW w:w="1620" w:type="dxa"/>
          </w:tcPr>
          <w:p w:rsidR="00150118" w:rsidRPr="00F31261" w:rsidRDefault="00150118" w:rsidP="00150118">
            <w:pPr>
              <w:ind w:firstLine="0"/>
              <w:jc w:val="center"/>
              <w:rPr>
                <w:rFonts w:ascii="Times New Roman" w:hAnsi="Times New Roman"/>
                <w:b/>
                <w:sz w:val="24"/>
                <w:szCs w:val="24"/>
              </w:rPr>
            </w:pPr>
            <w:r>
              <w:rPr>
                <w:rFonts w:ascii="Times New Roman" w:hAnsi="Times New Roman"/>
                <w:b/>
                <w:sz w:val="24"/>
                <w:szCs w:val="24"/>
              </w:rPr>
              <w:t>Collection during the year 2013-14</w:t>
            </w:r>
          </w:p>
        </w:tc>
        <w:tc>
          <w:tcPr>
            <w:tcW w:w="1620" w:type="dxa"/>
          </w:tcPr>
          <w:p w:rsidR="00150118" w:rsidRPr="00F31261" w:rsidRDefault="00150118" w:rsidP="00C54DE4">
            <w:pPr>
              <w:ind w:firstLine="0"/>
              <w:jc w:val="center"/>
              <w:rPr>
                <w:rFonts w:ascii="Times New Roman" w:hAnsi="Times New Roman"/>
                <w:b/>
                <w:sz w:val="24"/>
                <w:szCs w:val="24"/>
              </w:rPr>
            </w:pPr>
            <w:r>
              <w:rPr>
                <w:rFonts w:ascii="Times New Roman" w:hAnsi="Times New Roman"/>
                <w:b/>
                <w:sz w:val="24"/>
                <w:szCs w:val="24"/>
              </w:rPr>
              <w:t>Collection during the year 2014-15</w:t>
            </w:r>
          </w:p>
        </w:tc>
      </w:tr>
      <w:tr w:rsidR="00150118" w:rsidRPr="00F31261" w:rsidTr="005A281B">
        <w:trPr>
          <w:trHeight w:val="317"/>
        </w:trPr>
        <w:tc>
          <w:tcPr>
            <w:tcW w:w="693"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w:t>
            </w:r>
          </w:p>
        </w:tc>
        <w:tc>
          <w:tcPr>
            <w:tcW w:w="3285"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Tax on lands (lands not subject to agricultural assessment)</w:t>
            </w:r>
          </w:p>
        </w:tc>
        <w:tc>
          <w:tcPr>
            <w:tcW w:w="3015"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Rs. 1/sq ft</w:t>
            </w: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4668.05</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7406.9</w:t>
            </w:r>
            <w:r w:rsidR="00A5295C">
              <w:rPr>
                <w:rFonts w:ascii="Times New Roman" w:eastAsia="Times New Roman" w:hAnsi="Times New Roman"/>
                <w:color w:val="000000"/>
                <w:sz w:val="24"/>
                <w:szCs w:val="24"/>
              </w:rPr>
              <w:t>1</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r>
      <w:tr w:rsidR="00150118" w:rsidRPr="00F31261" w:rsidTr="005A281B">
        <w:trPr>
          <w:trHeight w:val="1412"/>
        </w:trPr>
        <w:tc>
          <w:tcPr>
            <w:tcW w:w="693"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w:t>
            </w:r>
          </w:p>
        </w:tc>
        <w:tc>
          <w:tcPr>
            <w:tcW w:w="3285"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Tax on buildings (inclusive of land appurtenant to such buildings)</w:t>
            </w:r>
          </w:p>
        </w:tc>
        <w:tc>
          <w:tcPr>
            <w:tcW w:w="3015" w:type="dxa"/>
          </w:tcPr>
          <w:p w:rsidR="00150118" w:rsidRPr="00F31261" w:rsidRDefault="00150118" w:rsidP="005A281B">
            <w:pPr>
              <w:pStyle w:val="ListParagraph"/>
              <w:spacing w:after="0" w:line="276" w:lineRule="auto"/>
              <w:ind w:left="0"/>
              <w:contextualSpacing w:val="0"/>
              <w:jc w:val="both"/>
              <w:rPr>
                <w:rFonts w:ascii="Times New Roman" w:hAnsi="Times New Roman"/>
                <w:sz w:val="24"/>
                <w:szCs w:val="24"/>
              </w:rPr>
            </w:pPr>
            <w:r>
              <w:rPr>
                <w:rFonts w:ascii="Times New Roman" w:hAnsi="Times New Roman"/>
                <w:sz w:val="24"/>
                <w:szCs w:val="24"/>
              </w:rPr>
              <w:t>1.</w:t>
            </w:r>
            <w:r w:rsidRPr="00F31261">
              <w:rPr>
                <w:rFonts w:ascii="Times New Roman" w:hAnsi="Times New Roman"/>
                <w:sz w:val="24"/>
                <w:szCs w:val="24"/>
              </w:rPr>
              <w:t>Hut - Rs. 1/sqft</w:t>
            </w:r>
          </w:p>
          <w:p w:rsidR="00150118" w:rsidRPr="00F31261" w:rsidRDefault="00150118" w:rsidP="005A281B">
            <w:pPr>
              <w:pStyle w:val="ListParagraph"/>
              <w:spacing w:after="0" w:line="276" w:lineRule="auto"/>
              <w:ind w:left="0"/>
              <w:contextualSpacing w:val="0"/>
              <w:jc w:val="both"/>
              <w:rPr>
                <w:rFonts w:ascii="Times New Roman" w:hAnsi="Times New Roman"/>
                <w:sz w:val="24"/>
                <w:szCs w:val="24"/>
              </w:rPr>
            </w:pPr>
            <w:r>
              <w:rPr>
                <w:rFonts w:ascii="Times New Roman" w:hAnsi="Times New Roman"/>
                <w:sz w:val="24"/>
                <w:szCs w:val="24"/>
              </w:rPr>
              <w:t xml:space="preserve">2. </w:t>
            </w:r>
            <w:r w:rsidRPr="00F31261">
              <w:rPr>
                <w:rFonts w:ascii="Times New Roman" w:hAnsi="Times New Roman"/>
                <w:sz w:val="24"/>
                <w:szCs w:val="24"/>
              </w:rPr>
              <w:t>Tile House (Henchu)- Rs. 1.5/sqft</w:t>
            </w:r>
          </w:p>
          <w:p w:rsidR="00150118" w:rsidRPr="00F31261" w:rsidRDefault="00150118" w:rsidP="006B7C4B">
            <w:pPr>
              <w:pStyle w:val="ListParagraph"/>
              <w:numPr>
                <w:ilvl w:val="0"/>
                <w:numId w:val="11"/>
              </w:numPr>
              <w:spacing w:after="0" w:line="276" w:lineRule="auto"/>
              <w:contextualSpacing w:val="0"/>
              <w:jc w:val="both"/>
              <w:rPr>
                <w:rFonts w:ascii="Times New Roman" w:hAnsi="Times New Roman"/>
                <w:sz w:val="24"/>
                <w:szCs w:val="24"/>
              </w:rPr>
            </w:pPr>
            <w:r w:rsidRPr="00F31261">
              <w:rPr>
                <w:rFonts w:ascii="Times New Roman" w:hAnsi="Times New Roman"/>
                <w:sz w:val="24"/>
                <w:szCs w:val="24"/>
              </w:rPr>
              <w:t>Sheet House- Rs. 2/sqft</w:t>
            </w:r>
          </w:p>
          <w:p w:rsidR="00150118" w:rsidRPr="00F31261" w:rsidRDefault="00150118" w:rsidP="005A281B">
            <w:pPr>
              <w:pStyle w:val="ListParagraph"/>
              <w:spacing w:after="0" w:line="276" w:lineRule="auto"/>
              <w:ind w:left="0"/>
              <w:contextualSpacing w:val="0"/>
              <w:jc w:val="both"/>
              <w:rPr>
                <w:rFonts w:ascii="Times New Roman" w:hAnsi="Times New Roman"/>
                <w:sz w:val="24"/>
                <w:szCs w:val="24"/>
              </w:rPr>
            </w:pPr>
            <w:r>
              <w:rPr>
                <w:rFonts w:ascii="Times New Roman" w:hAnsi="Times New Roman"/>
                <w:sz w:val="24"/>
                <w:szCs w:val="24"/>
              </w:rPr>
              <w:t>4.</w:t>
            </w:r>
            <w:r w:rsidRPr="00F31261">
              <w:rPr>
                <w:rFonts w:ascii="Times New Roman" w:hAnsi="Times New Roman"/>
                <w:sz w:val="24"/>
                <w:szCs w:val="24"/>
              </w:rPr>
              <w:t>RCC- Rs. 3/sqft</w:t>
            </w: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13021.1</w:t>
            </w:r>
          </w:p>
          <w:p w:rsidR="00150118" w:rsidRPr="00680F91" w:rsidRDefault="00150118" w:rsidP="00A5295C">
            <w:pPr>
              <w:pStyle w:val="ListParagraph"/>
              <w:spacing w:after="0" w:line="240" w:lineRule="auto"/>
              <w:ind w:left="0"/>
              <w:contextualSpacing w:val="0"/>
              <w:jc w:val="center"/>
              <w:rPr>
                <w:rFonts w:ascii="Times New Roman" w:eastAsia="Times New Roman" w:hAnsi="Times New Roman"/>
                <w:color w:val="000000"/>
                <w:sz w:val="24"/>
                <w:szCs w:val="24"/>
                <w:lang w:val="en-US"/>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14363.29</w:t>
            </w:r>
          </w:p>
          <w:p w:rsidR="00150118" w:rsidRPr="00680F91" w:rsidRDefault="00150118" w:rsidP="00A5295C">
            <w:pPr>
              <w:pStyle w:val="ListParagraph"/>
              <w:spacing w:after="0" w:line="240" w:lineRule="auto"/>
              <w:ind w:left="0"/>
              <w:contextualSpacing w:val="0"/>
              <w:jc w:val="center"/>
              <w:rPr>
                <w:rFonts w:ascii="Times New Roman" w:eastAsia="Times New Roman" w:hAnsi="Times New Roman"/>
                <w:color w:val="000000"/>
                <w:sz w:val="24"/>
                <w:szCs w:val="24"/>
                <w:lang w:val="en-US"/>
              </w:rPr>
            </w:pPr>
          </w:p>
        </w:tc>
      </w:tr>
      <w:tr w:rsidR="00150118" w:rsidRPr="00F31261" w:rsidTr="005A281B">
        <w:trPr>
          <w:trHeight w:val="338"/>
        </w:trPr>
        <w:tc>
          <w:tcPr>
            <w:tcW w:w="693"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3</w:t>
            </w:r>
          </w:p>
        </w:tc>
        <w:tc>
          <w:tcPr>
            <w:tcW w:w="3285"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General water rate</w:t>
            </w:r>
          </w:p>
        </w:tc>
        <w:tc>
          <w:tcPr>
            <w:tcW w:w="3015"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Rs. 10</w:t>
            </w: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3295.91</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3444.7</w:t>
            </w:r>
            <w:r w:rsidR="00A5295C">
              <w:rPr>
                <w:rFonts w:ascii="Times New Roman" w:eastAsia="Times New Roman" w:hAnsi="Times New Roman"/>
                <w:color w:val="000000"/>
                <w:sz w:val="24"/>
                <w:szCs w:val="24"/>
              </w:rPr>
              <w:t>0</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r>
      <w:tr w:rsidR="00150118" w:rsidRPr="00F31261" w:rsidTr="005A281B">
        <w:trPr>
          <w:trHeight w:val="338"/>
        </w:trPr>
        <w:tc>
          <w:tcPr>
            <w:tcW w:w="693"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4</w:t>
            </w:r>
          </w:p>
        </w:tc>
        <w:tc>
          <w:tcPr>
            <w:tcW w:w="3285"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Special water rate</w:t>
            </w:r>
            <w:r>
              <w:rPr>
                <w:rFonts w:ascii="Times New Roman" w:hAnsi="Times New Roman"/>
                <w:bCs/>
                <w:sz w:val="24"/>
                <w:szCs w:val="24"/>
              </w:rPr>
              <w:t xml:space="preserve"> collected from the individual households who gets individual drinking water house pipe line connection</w:t>
            </w:r>
          </w:p>
        </w:tc>
        <w:tc>
          <w:tcPr>
            <w:tcW w:w="3015"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Rs. 25</w:t>
            </w: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2011.45</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2244.95</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r>
      <w:tr w:rsidR="00150118" w:rsidRPr="00F31261" w:rsidTr="005A281B">
        <w:trPr>
          <w:trHeight w:val="338"/>
        </w:trPr>
        <w:tc>
          <w:tcPr>
            <w:tcW w:w="693"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5</w:t>
            </w:r>
          </w:p>
        </w:tc>
        <w:tc>
          <w:tcPr>
            <w:tcW w:w="3285"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Tax on entertainment other than cinematograph show</w:t>
            </w:r>
          </w:p>
        </w:tc>
        <w:tc>
          <w:tcPr>
            <w:tcW w:w="3015" w:type="dxa"/>
          </w:tcPr>
          <w:p w:rsidR="00150118" w:rsidRPr="00F31261" w:rsidRDefault="00150118" w:rsidP="005A281B">
            <w:pPr>
              <w:ind w:firstLine="0"/>
              <w:rPr>
                <w:rFonts w:ascii="Times New Roman" w:hAnsi="Times New Roman"/>
                <w:sz w:val="24"/>
                <w:szCs w:val="24"/>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0.27</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1.07</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r>
      <w:tr w:rsidR="00150118" w:rsidRPr="00F31261" w:rsidTr="005A281B">
        <w:trPr>
          <w:trHeight w:val="872"/>
        </w:trPr>
        <w:tc>
          <w:tcPr>
            <w:tcW w:w="693"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6</w:t>
            </w:r>
          </w:p>
        </w:tc>
        <w:tc>
          <w:tcPr>
            <w:tcW w:w="3285"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Tax on vehicles other than motor vehicles</w:t>
            </w:r>
          </w:p>
        </w:tc>
        <w:tc>
          <w:tcPr>
            <w:tcW w:w="3015" w:type="dxa"/>
          </w:tcPr>
          <w:p w:rsidR="00150118" w:rsidRPr="00F31261" w:rsidRDefault="00150118" w:rsidP="005A281B">
            <w:pPr>
              <w:spacing w:line="240" w:lineRule="auto"/>
              <w:ind w:firstLine="0"/>
              <w:rPr>
                <w:rFonts w:ascii="Times New Roman" w:hAnsi="Times New Roman"/>
                <w:sz w:val="24"/>
                <w:szCs w:val="24"/>
              </w:rPr>
            </w:pPr>
            <w:r w:rsidRPr="00F31261">
              <w:rPr>
                <w:rFonts w:ascii="Times New Roman" w:hAnsi="Times New Roman"/>
                <w:sz w:val="24"/>
                <w:szCs w:val="24"/>
              </w:rPr>
              <w:t>(i) For every four wheeled vehicle with springs constructed to be 25 drawn by two or more horses, bulls or bullocks.</w:t>
            </w:r>
          </w:p>
          <w:p w:rsidR="00150118" w:rsidRPr="00F31261" w:rsidRDefault="00150118" w:rsidP="005A281B">
            <w:pPr>
              <w:spacing w:line="240" w:lineRule="auto"/>
              <w:ind w:firstLine="0"/>
              <w:rPr>
                <w:rFonts w:ascii="Times New Roman" w:hAnsi="Times New Roman"/>
                <w:sz w:val="24"/>
                <w:szCs w:val="24"/>
              </w:rPr>
            </w:pPr>
            <w:r w:rsidRPr="00F31261">
              <w:rPr>
                <w:rFonts w:ascii="Times New Roman" w:hAnsi="Times New Roman"/>
                <w:sz w:val="24"/>
                <w:szCs w:val="24"/>
              </w:rPr>
              <w:t xml:space="preserve">(ii) For every two wheeled </w:t>
            </w:r>
            <w:r w:rsidRPr="00F31261">
              <w:rPr>
                <w:rFonts w:ascii="Times New Roman" w:hAnsi="Times New Roman"/>
                <w:sz w:val="24"/>
                <w:szCs w:val="24"/>
              </w:rPr>
              <w:lastRenderedPageBreak/>
              <w:t xml:space="preserve">vehicle with springs constructed to be 10 drawn by one or more horses, bulls or bullocks. </w:t>
            </w:r>
          </w:p>
          <w:p w:rsidR="00150118" w:rsidRPr="00F31261" w:rsidRDefault="00150118" w:rsidP="005A281B">
            <w:pPr>
              <w:spacing w:line="240" w:lineRule="auto"/>
              <w:ind w:firstLine="0"/>
              <w:rPr>
                <w:rFonts w:ascii="Times New Roman" w:hAnsi="Times New Roman"/>
                <w:sz w:val="24"/>
                <w:szCs w:val="24"/>
              </w:rPr>
            </w:pPr>
            <w:r w:rsidRPr="00F31261">
              <w:rPr>
                <w:rFonts w:ascii="Times New Roman" w:hAnsi="Times New Roman"/>
                <w:sz w:val="24"/>
                <w:szCs w:val="24"/>
              </w:rPr>
              <w:t xml:space="preserve">(iii) For every other vehicle with 10 springs. </w:t>
            </w:r>
          </w:p>
          <w:p w:rsidR="00150118" w:rsidRPr="00F31261" w:rsidRDefault="00150118" w:rsidP="005A281B">
            <w:pPr>
              <w:spacing w:line="240" w:lineRule="auto"/>
              <w:ind w:firstLine="0"/>
              <w:rPr>
                <w:rFonts w:ascii="Times New Roman" w:hAnsi="Times New Roman"/>
                <w:sz w:val="24"/>
                <w:szCs w:val="24"/>
              </w:rPr>
            </w:pPr>
            <w:r w:rsidRPr="00F31261">
              <w:rPr>
                <w:rFonts w:ascii="Times New Roman" w:hAnsi="Times New Roman"/>
                <w:sz w:val="24"/>
                <w:szCs w:val="24"/>
              </w:rPr>
              <w:t xml:space="preserve">(iv) For every cart or other vehicle 10 without springs. </w:t>
            </w:r>
          </w:p>
          <w:p w:rsidR="00150118" w:rsidRPr="00F31261" w:rsidRDefault="00150118" w:rsidP="005A281B">
            <w:pPr>
              <w:spacing w:line="240" w:lineRule="auto"/>
              <w:ind w:firstLine="0"/>
              <w:rPr>
                <w:rFonts w:ascii="Times New Roman" w:hAnsi="Times New Roman"/>
                <w:sz w:val="24"/>
                <w:szCs w:val="24"/>
              </w:rPr>
            </w:pPr>
            <w:r w:rsidRPr="00F31261">
              <w:rPr>
                <w:rFonts w:ascii="Times New Roman" w:hAnsi="Times New Roman"/>
                <w:sz w:val="24"/>
                <w:szCs w:val="24"/>
              </w:rPr>
              <w:t xml:space="preserve">(v) For every bicycle or tricycle 5 </w:t>
            </w: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lastRenderedPageBreak/>
              <w:t>2.28</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c>
          <w:tcPr>
            <w:tcW w:w="1620" w:type="dxa"/>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0.005</w:t>
            </w:r>
          </w:p>
          <w:p w:rsidR="00150118" w:rsidRPr="00680F91" w:rsidRDefault="00150118" w:rsidP="00A5295C">
            <w:pPr>
              <w:spacing w:line="240" w:lineRule="auto"/>
              <w:ind w:firstLine="0"/>
              <w:jc w:val="center"/>
              <w:rPr>
                <w:rFonts w:ascii="Times New Roman" w:eastAsia="Times New Roman" w:hAnsi="Times New Roman"/>
                <w:color w:val="000000"/>
                <w:sz w:val="24"/>
                <w:szCs w:val="24"/>
              </w:rPr>
            </w:pPr>
          </w:p>
        </w:tc>
      </w:tr>
      <w:tr w:rsidR="003B352E" w:rsidRPr="00F31261" w:rsidTr="00E937FA">
        <w:trPr>
          <w:trHeight w:val="338"/>
        </w:trPr>
        <w:tc>
          <w:tcPr>
            <w:tcW w:w="693" w:type="dxa"/>
          </w:tcPr>
          <w:p w:rsidR="003B352E" w:rsidRPr="00F31261" w:rsidRDefault="003B352E" w:rsidP="005A281B">
            <w:pPr>
              <w:ind w:firstLine="0"/>
              <w:rPr>
                <w:rFonts w:ascii="Times New Roman" w:hAnsi="Times New Roman"/>
                <w:bCs/>
                <w:sz w:val="24"/>
                <w:szCs w:val="24"/>
              </w:rPr>
            </w:pPr>
            <w:r>
              <w:rPr>
                <w:rFonts w:ascii="Times New Roman" w:hAnsi="Times New Roman"/>
                <w:bCs/>
                <w:sz w:val="24"/>
                <w:szCs w:val="24"/>
              </w:rPr>
              <w:lastRenderedPageBreak/>
              <w:t>7</w:t>
            </w:r>
          </w:p>
        </w:tc>
        <w:tc>
          <w:tcPr>
            <w:tcW w:w="3285" w:type="dxa"/>
            <w:vAlign w:val="center"/>
          </w:tcPr>
          <w:p w:rsidR="003B352E" w:rsidRPr="00F31261" w:rsidRDefault="003B352E" w:rsidP="005A281B">
            <w:pPr>
              <w:ind w:firstLine="0"/>
              <w:rPr>
                <w:rFonts w:ascii="Times New Roman" w:hAnsi="Times New Roman"/>
                <w:bCs/>
                <w:sz w:val="24"/>
                <w:szCs w:val="24"/>
              </w:rPr>
            </w:pPr>
            <w:r w:rsidRPr="00F31261">
              <w:rPr>
                <w:rFonts w:ascii="Times New Roman" w:hAnsi="Times New Roman"/>
                <w:bCs/>
                <w:sz w:val="24"/>
                <w:szCs w:val="24"/>
              </w:rPr>
              <w:t>Electricity tax</w:t>
            </w:r>
          </w:p>
        </w:tc>
        <w:tc>
          <w:tcPr>
            <w:tcW w:w="3015" w:type="dxa"/>
          </w:tcPr>
          <w:p w:rsidR="003B352E" w:rsidRPr="00F31261" w:rsidRDefault="003B352E" w:rsidP="005A281B">
            <w:pPr>
              <w:ind w:firstLine="0"/>
              <w:rPr>
                <w:rFonts w:ascii="Times New Roman" w:hAnsi="Times New Roman"/>
                <w:sz w:val="24"/>
                <w:szCs w:val="24"/>
              </w:rPr>
            </w:pPr>
            <w:r w:rsidRPr="00F31261">
              <w:rPr>
                <w:rFonts w:ascii="Times New Roman" w:hAnsi="Times New Roman"/>
                <w:sz w:val="24"/>
                <w:szCs w:val="24"/>
              </w:rPr>
              <w:t>Twenty rupees per entertainment.</w:t>
            </w:r>
          </w:p>
        </w:tc>
        <w:tc>
          <w:tcPr>
            <w:tcW w:w="1620" w:type="dxa"/>
            <w:vAlign w:val="bottom"/>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1377.09</w:t>
            </w:r>
          </w:p>
        </w:tc>
        <w:tc>
          <w:tcPr>
            <w:tcW w:w="1620" w:type="dxa"/>
            <w:vAlign w:val="bottom"/>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1367.32</w:t>
            </w:r>
          </w:p>
        </w:tc>
      </w:tr>
      <w:tr w:rsidR="003B352E" w:rsidRPr="00F31261" w:rsidTr="00E937FA">
        <w:trPr>
          <w:trHeight w:val="638"/>
        </w:trPr>
        <w:tc>
          <w:tcPr>
            <w:tcW w:w="693" w:type="dxa"/>
          </w:tcPr>
          <w:p w:rsidR="003B352E" w:rsidRPr="00F31261" w:rsidRDefault="003B352E" w:rsidP="005A281B">
            <w:pPr>
              <w:ind w:firstLine="0"/>
              <w:rPr>
                <w:rFonts w:ascii="Times New Roman" w:hAnsi="Times New Roman"/>
                <w:bCs/>
                <w:sz w:val="24"/>
                <w:szCs w:val="24"/>
              </w:rPr>
            </w:pPr>
            <w:r>
              <w:rPr>
                <w:rFonts w:ascii="Times New Roman" w:hAnsi="Times New Roman"/>
                <w:bCs/>
                <w:sz w:val="24"/>
                <w:szCs w:val="24"/>
              </w:rPr>
              <w:t>8</w:t>
            </w:r>
          </w:p>
        </w:tc>
        <w:tc>
          <w:tcPr>
            <w:tcW w:w="3285" w:type="dxa"/>
            <w:vAlign w:val="center"/>
          </w:tcPr>
          <w:p w:rsidR="003B352E" w:rsidRPr="00F31261" w:rsidRDefault="003B352E" w:rsidP="005A281B">
            <w:pPr>
              <w:ind w:firstLine="0"/>
              <w:rPr>
                <w:rFonts w:ascii="Times New Roman" w:hAnsi="Times New Roman"/>
                <w:bCs/>
                <w:sz w:val="24"/>
                <w:szCs w:val="24"/>
              </w:rPr>
            </w:pPr>
            <w:r w:rsidRPr="00F31261">
              <w:rPr>
                <w:rFonts w:ascii="Times New Roman" w:hAnsi="Times New Roman"/>
                <w:bCs/>
                <w:sz w:val="24"/>
                <w:szCs w:val="24"/>
              </w:rPr>
              <w:t>Advertisement tax</w:t>
            </w:r>
            <w:r>
              <w:rPr>
                <w:rFonts w:ascii="Times New Roman" w:hAnsi="Times New Roman"/>
                <w:bCs/>
                <w:sz w:val="24"/>
                <w:szCs w:val="24"/>
              </w:rPr>
              <w:t xml:space="preserve"> and hoardings</w:t>
            </w:r>
          </w:p>
        </w:tc>
        <w:tc>
          <w:tcPr>
            <w:tcW w:w="3015" w:type="dxa"/>
          </w:tcPr>
          <w:p w:rsidR="003B352E" w:rsidRPr="00F31261" w:rsidRDefault="003B352E" w:rsidP="005A281B">
            <w:pPr>
              <w:ind w:firstLine="0"/>
              <w:rPr>
                <w:rFonts w:ascii="Times New Roman" w:hAnsi="Times New Roman"/>
                <w:sz w:val="24"/>
                <w:szCs w:val="24"/>
              </w:rPr>
            </w:pPr>
            <w:r w:rsidRPr="00F31261">
              <w:rPr>
                <w:rFonts w:ascii="Times New Roman" w:hAnsi="Times New Roman"/>
                <w:sz w:val="24"/>
                <w:szCs w:val="24"/>
              </w:rPr>
              <w:t>For every square meter or Five rupees per month part thereof</w:t>
            </w:r>
          </w:p>
        </w:tc>
        <w:tc>
          <w:tcPr>
            <w:tcW w:w="1620" w:type="dxa"/>
            <w:vAlign w:val="bottom"/>
          </w:tcPr>
          <w:p w:rsidR="003B352E" w:rsidRPr="00680F91" w:rsidRDefault="003B352E" w:rsidP="00A5295C">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2.54</w:t>
            </w:r>
          </w:p>
        </w:tc>
        <w:tc>
          <w:tcPr>
            <w:tcW w:w="1620" w:type="dxa"/>
            <w:vAlign w:val="bottom"/>
          </w:tcPr>
          <w:p w:rsidR="003B352E" w:rsidRPr="00680F91" w:rsidRDefault="00A5295C" w:rsidP="00A5295C">
            <w:pPr>
              <w:spacing w:line="240" w:lineRule="auto"/>
              <w:ind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5.31</w:t>
            </w:r>
          </w:p>
        </w:tc>
      </w:tr>
    </w:tbl>
    <w:p w:rsidR="006E62B1" w:rsidRDefault="006E62B1" w:rsidP="009A26CE">
      <w:pPr>
        <w:pStyle w:val="ListParagraph"/>
        <w:spacing w:line="360" w:lineRule="atLeast"/>
        <w:ind w:left="0"/>
        <w:jc w:val="both"/>
        <w:rPr>
          <w:rFonts w:ascii="Times New Roman" w:hAnsi="Times New Roman"/>
          <w:sz w:val="24"/>
          <w:szCs w:val="24"/>
        </w:rPr>
      </w:pPr>
    </w:p>
    <w:p w:rsidR="00914997" w:rsidRDefault="00AB4B4F" w:rsidP="00914997">
      <w:pPr>
        <w:pStyle w:val="ListParagraph"/>
        <w:spacing w:line="360" w:lineRule="atLeast"/>
        <w:ind w:left="0"/>
        <w:jc w:val="both"/>
        <w:rPr>
          <w:rFonts w:ascii="Times New Roman" w:hAnsi="Times New Roman"/>
          <w:sz w:val="24"/>
          <w:szCs w:val="24"/>
        </w:rPr>
      </w:pPr>
      <w:r w:rsidRPr="00C24FA2">
        <w:rPr>
          <w:rFonts w:ascii="Times New Roman" w:hAnsi="Times New Roman"/>
          <w:b/>
          <w:color w:val="1F497D" w:themeColor="text2"/>
          <w:sz w:val="24"/>
          <w:szCs w:val="24"/>
          <w:u w:val="single"/>
        </w:rPr>
        <w:t xml:space="preserve">Types of </w:t>
      </w:r>
      <w:r w:rsidR="002733E9" w:rsidRPr="00C24FA2">
        <w:rPr>
          <w:rFonts w:ascii="Times New Roman" w:hAnsi="Times New Roman"/>
          <w:b/>
          <w:color w:val="1F497D" w:themeColor="text2"/>
          <w:sz w:val="24"/>
          <w:szCs w:val="24"/>
          <w:u w:val="single"/>
        </w:rPr>
        <w:t>Non Tax</w:t>
      </w:r>
      <w:r w:rsidRPr="00C24FA2">
        <w:rPr>
          <w:rFonts w:ascii="Times New Roman" w:hAnsi="Times New Roman"/>
          <w:b/>
          <w:color w:val="1F497D" w:themeColor="text2"/>
          <w:sz w:val="24"/>
          <w:szCs w:val="24"/>
          <w:u w:val="single"/>
        </w:rPr>
        <w:t>es, Assessment &amp; Mobilization</w:t>
      </w:r>
      <w:r w:rsidR="002733E9" w:rsidRPr="00C24FA2">
        <w:rPr>
          <w:rFonts w:ascii="Times New Roman" w:hAnsi="Times New Roman"/>
          <w:b/>
          <w:color w:val="1F497D" w:themeColor="text2"/>
          <w:sz w:val="24"/>
          <w:szCs w:val="24"/>
          <w:u w:val="single"/>
        </w:rPr>
        <w:t>:</w:t>
      </w:r>
      <w:r w:rsidR="002733E9">
        <w:rPr>
          <w:rFonts w:ascii="Times New Roman" w:hAnsi="Times New Roman"/>
          <w:sz w:val="24"/>
          <w:szCs w:val="24"/>
        </w:rPr>
        <w:t xml:space="preserve"> Non-tax revenue is </w:t>
      </w:r>
      <w:r w:rsidR="00356E13">
        <w:rPr>
          <w:rFonts w:ascii="Times New Roman" w:hAnsi="Times New Roman"/>
          <w:sz w:val="24"/>
          <w:szCs w:val="24"/>
        </w:rPr>
        <w:t xml:space="preserve">also the </w:t>
      </w:r>
      <w:r w:rsidR="002733E9">
        <w:rPr>
          <w:rFonts w:ascii="Times New Roman" w:hAnsi="Times New Roman"/>
          <w:sz w:val="24"/>
          <w:szCs w:val="24"/>
        </w:rPr>
        <w:t>part of Gram Panchayath’s own revenue earned through sources other than tax</w:t>
      </w:r>
      <w:r w:rsidR="00356E13">
        <w:rPr>
          <w:rFonts w:ascii="Times New Roman" w:hAnsi="Times New Roman"/>
          <w:sz w:val="24"/>
          <w:szCs w:val="24"/>
        </w:rPr>
        <w:t>es</w:t>
      </w:r>
      <w:r w:rsidR="002733E9">
        <w:rPr>
          <w:rFonts w:ascii="Times New Roman" w:hAnsi="Times New Roman"/>
          <w:sz w:val="24"/>
          <w:szCs w:val="24"/>
        </w:rPr>
        <w:t>.</w:t>
      </w:r>
      <w:r w:rsidR="00914997" w:rsidRPr="00914997">
        <w:rPr>
          <w:rFonts w:ascii="Times New Roman" w:hAnsi="Times New Roman"/>
          <w:sz w:val="24"/>
          <w:szCs w:val="24"/>
        </w:rPr>
        <w:t xml:space="preserve"> </w:t>
      </w:r>
      <w:r w:rsidR="00914997">
        <w:rPr>
          <w:rFonts w:ascii="Times New Roman" w:hAnsi="Times New Roman"/>
          <w:sz w:val="24"/>
          <w:szCs w:val="24"/>
        </w:rPr>
        <w:t xml:space="preserve">Non tax </w:t>
      </w:r>
      <w:r w:rsidR="00356E13">
        <w:rPr>
          <w:rFonts w:ascii="Times New Roman" w:hAnsi="Times New Roman"/>
          <w:sz w:val="24"/>
          <w:szCs w:val="24"/>
        </w:rPr>
        <w:t>has shown</w:t>
      </w:r>
      <w:r w:rsidR="00914997">
        <w:rPr>
          <w:rFonts w:ascii="Times New Roman" w:hAnsi="Times New Roman"/>
          <w:sz w:val="24"/>
          <w:szCs w:val="24"/>
        </w:rPr>
        <w:t xml:space="preserve"> marginal increase over the period (details as shown in the table</w:t>
      </w:r>
      <w:r>
        <w:rPr>
          <w:rFonts w:ascii="Times New Roman" w:hAnsi="Times New Roman"/>
          <w:sz w:val="24"/>
          <w:szCs w:val="24"/>
        </w:rPr>
        <w:t xml:space="preserve"> 3</w:t>
      </w:r>
      <w:r w:rsidR="00914997">
        <w:rPr>
          <w:rFonts w:ascii="Times New Roman" w:hAnsi="Times New Roman"/>
          <w:sz w:val="24"/>
          <w:szCs w:val="24"/>
        </w:rPr>
        <w:t xml:space="preserve">) </w:t>
      </w:r>
      <w:r w:rsidR="00356E13">
        <w:rPr>
          <w:rFonts w:ascii="Times New Roman" w:hAnsi="Times New Roman"/>
          <w:sz w:val="24"/>
          <w:szCs w:val="24"/>
        </w:rPr>
        <w:t xml:space="preserve">and </w:t>
      </w:r>
      <w:r w:rsidR="00914997">
        <w:rPr>
          <w:rFonts w:ascii="Times New Roman" w:hAnsi="Times New Roman"/>
          <w:sz w:val="24"/>
          <w:szCs w:val="24"/>
        </w:rPr>
        <w:t>however during the year 2013-14 it was Rs.92.26 crores.</w:t>
      </w:r>
    </w:p>
    <w:p w:rsidR="009A26CE" w:rsidRPr="00F31261" w:rsidRDefault="000D3BA2" w:rsidP="009A26CE">
      <w:pPr>
        <w:spacing w:line="360" w:lineRule="atLeast"/>
        <w:ind w:firstLine="0"/>
        <w:rPr>
          <w:rFonts w:ascii="Times New Roman" w:hAnsi="Times New Roman"/>
          <w:b/>
          <w:sz w:val="24"/>
          <w:szCs w:val="24"/>
        </w:rPr>
      </w:pPr>
      <w:r>
        <w:rPr>
          <w:rFonts w:ascii="Times New Roman" w:hAnsi="Times New Roman"/>
          <w:b/>
          <w:sz w:val="24"/>
          <w:szCs w:val="24"/>
        </w:rPr>
        <w:t>Table -3</w:t>
      </w:r>
      <w:r w:rsidR="00DD1954">
        <w:rPr>
          <w:rFonts w:ascii="Times New Roman" w:hAnsi="Times New Roman"/>
          <w:b/>
          <w:sz w:val="24"/>
          <w:szCs w:val="24"/>
        </w:rPr>
        <w:t>: Non-Tax, Assessment &amp; Mobilization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4108"/>
        <w:gridCol w:w="2160"/>
        <w:gridCol w:w="1530"/>
        <w:gridCol w:w="1530"/>
      </w:tblGrid>
      <w:tr w:rsidR="00150118" w:rsidRPr="00F31261" w:rsidTr="00054021">
        <w:trPr>
          <w:trHeight w:val="1052"/>
        </w:trPr>
        <w:tc>
          <w:tcPr>
            <w:tcW w:w="950" w:type="dxa"/>
          </w:tcPr>
          <w:p w:rsidR="00150118" w:rsidRPr="00F31261" w:rsidRDefault="00150118" w:rsidP="005A281B">
            <w:pPr>
              <w:ind w:firstLine="0"/>
              <w:rPr>
                <w:rFonts w:ascii="Times New Roman" w:hAnsi="Times New Roman"/>
                <w:b/>
                <w:sz w:val="24"/>
                <w:szCs w:val="24"/>
              </w:rPr>
            </w:pPr>
            <w:r>
              <w:rPr>
                <w:rFonts w:ascii="Times New Roman" w:hAnsi="Times New Roman"/>
                <w:b/>
                <w:sz w:val="24"/>
                <w:szCs w:val="24"/>
              </w:rPr>
              <w:t>Sl.No.</w:t>
            </w:r>
          </w:p>
        </w:tc>
        <w:tc>
          <w:tcPr>
            <w:tcW w:w="4108" w:type="dxa"/>
          </w:tcPr>
          <w:p w:rsidR="00150118" w:rsidRPr="00F31261" w:rsidRDefault="00150118" w:rsidP="005A281B">
            <w:pPr>
              <w:ind w:firstLine="0"/>
              <w:rPr>
                <w:rFonts w:ascii="Times New Roman" w:hAnsi="Times New Roman"/>
                <w:b/>
                <w:sz w:val="24"/>
                <w:szCs w:val="24"/>
              </w:rPr>
            </w:pPr>
            <w:r w:rsidRPr="00F31261">
              <w:rPr>
                <w:rFonts w:ascii="Times New Roman" w:hAnsi="Times New Roman"/>
                <w:b/>
                <w:sz w:val="24"/>
                <w:szCs w:val="24"/>
              </w:rPr>
              <w:t>Non Tax</w:t>
            </w:r>
          </w:p>
        </w:tc>
        <w:tc>
          <w:tcPr>
            <w:tcW w:w="2160" w:type="dxa"/>
          </w:tcPr>
          <w:p w:rsidR="00150118" w:rsidRPr="00F31261" w:rsidRDefault="00B707F3" w:rsidP="00B707F3">
            <w:pPr>
              <w:ind w:firstLine="0"/>
              <w:rPr>
                <w:rFonts w:ascii="Times New Roman" w:hAnsi="Times New Roman"/>
                <w:b/>
                <w:sz w:val="24"/>
                <w:szCs w:val="24"/>
              </w:rPr>
            </w:pPr>
            <w:r>
              <w:rPr>
                <w:rFonts w:ascii="Times New Roman" w:hAnsi="Times New Roman"/>
                <w:b/>
                <w:sz w:val="24"/>
                <w:szCs w:val="24"/>
              </w:rPr>
              <w:t>Non-Tax Assessment  (</w:t>
            </w:r>
            <w:r w:rsidR="00150118" w:rsidRPr="00F31261">
              <w:rPr>
                <w:rFonts w:ascii="Times New Roman" w:hAnsi="Times New Roman"/>
                <w:b/>
                <w:sz w:val="24"/>
                <w:szCs w:val="24"/>
              </w:rPr>
              <w:t>Rates</w:t>
            </w:r>
            <w:r>
              <w:rPr>
                <w:rFonts w:ascii="Times New Roman" w:hAnsi="Times New Roman"/>
                <w:b/>
                <w:sz w:val="24"/>
                <w:szCs w:val="24"/>
              </w:rPr>
              <w:t>-</w:t>
            </w:r>
            <w:r w:rsidR="00150118" w:rsidRPr="00F31261">
              <w:rPr>
                <w:rFonts w:ascii="Times New Roman" w:hAnsi="Times New Roman"/>
                <w:b/>
                <w:sz w:val="24"/>
                <w:szCs w:val="24"/>
              </w:rPr>
              <w:t xml:space="preserve"> if fixed)</w:t>
            </w:r>
          </w:p>
        </w:tc>
        <w:tc>
          <w:tcPr>
            <w:tcW w:w="1530" w:type="dxa"/>
          </w:tcPr>
          <w:p w:rsidR="00150118" w:rsidRPr="00F31261" w:rsidRDefault="00150118" w:rsidP="005A281B">
            <w:pPr>
              <w:ind w:firstLine="0"/>
              <w:rPr>
                <w:rFonts w:ascii="Times New Roman" w:hAnsi="Times New Roman"/>
                <w:sz w:val="24"/>
                <w:szCs w:val="24"/>
              </w:rPr>
            </w:pPr>
            <w:r>
              <w:rPr>
                <w:rFonts w:ascii="Times New Roman" w:hAnsi="Times New Roman"/>
                <w:sz w:val="24"/>
                <w:szCs w:val="24"/>
              </w:rPr>
              <w:t>Collection during the year 2013-14</w:t>
            </w:r>
          </w:p>
        </w:tc>
        <w:tc>
          <w:tcPr>
            <w:tcW w:w="1530" w:type="dxa"/>
          </w:tcPr>
          <w:p w:rsidR="00150118" w:rsidRPr="00F31261" w:rsidRDefault="00150118" w:rsidP="005A281B">
            <w:pPr>
              <w:ind w:firstLine="0"/>
              <w:rPr>
                <w:rFonts w:ascii="Times New Roman" w:hAnsi="Times New Roman"/>
                <w:sz w:val="24"/>
                <w:szCs w:val="24"/>
              </w:rPr>
            </w:pPr>
            <w:r>
              <w:rPr>
                <w:rFonts w:ascii="Times New Roman" w:hAnsi="Times New Roman"/>
                <w:sz w:val="24"/>
                <w:szCs w:val="24"/>
              </w:rPr>
              <w:t>Collection during the year 2014-15</w:t>
            </w:r>
          </w:p>
        </w:tc>
      </w:tr>
      <w:tr w:rsidR="00150118" w:rsidRPr="00F31261" w:rsidTr="00054021">
        <w:trPr>
          <w:trHeight w:val="458"/>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Rent from land</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F31261" w:rsidRDefault="00150118" w:rsidP="007A1952">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6.48</w:t>
            </w:r>
          </w:p>
        </w:tc>
        <w:tc>
          <w:tcPr>
            <w:tcW w:w="1530" w:type="dxa"/>
          </w:tcPr>
          <w:p w:rsidR="00680F91" w:rsidRPr="00680F91" w:rsidRDefault="00680F91" w:rsidP="007A1952">
            <w:pPr>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6.23</w:t>
            </w:r>
          </w:p>
          <w:p w:rsidR="00150118" w:rsidRPr="00680F91" w:rsidRDefault="00150118" w:rsidP="007A1952">
            <w:pPr>
              <w:ind w:firstLine="0"/>
              <w:rPr>
                <w:rFonts w:ascii="Times New Roman" w:eastAsia="Times New Roman" w:hAnsi="Times New Roman"/>
                <w:color w:val="000000"/>
                <w:sz w:val="24"/>
                <w:szCs w:val="24"/>
              </w:rPr>
            </w:pPr>
          </w:p>
        </w:tc>
      </w:tr>
      <w:tr w:rsidR="00150118" w:rsidRPr="00F31261" w:rsidTr="00054021">
        <w:trPr>
          <w:trHeight w:val="4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Rent from building</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F31261" w:rsidRDefault="00150118" w:rsidP="007A1952">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606.23</w:t>
            </w: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562.0</w:t>
            </w:r>
            <w:r w:rsidR="007A1952">
              <w:rPr>
                <w:rFonts w:ascii="Times New Roman" w:eastAsia="Times New Roman" w:hAnsi="Times New Roman"/>
                <w:color w:val="000000"/>
                <w:sz w:val="24"/>
                <w:szCs w:val="24"/>
              </w:rPr>
              <w:t>5</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C82433">
        <w:trPr>
          <w:trHeight w:val="240"/>
        </w:trPr>
        <w:tc>
          <w:tcPr>
            <w:tcW w:w="950" w:type="dxa"/>
            <w:shd w:val="clear" w:color="auto" w:fill="auto"/>
          </w:tcPr>
          <w:p w:rsidR="00150118" w:rsidRPr="00234FB6" w:rsidRDefault="00150118" w:rsidP="005A281B">
            <w:pPr>
              <w:ind w:firstLine="0"/>
              <w:rPr>
                <w:rFonts w:ascii="Times New Roman" w:hAnsi="Times New Roman"/>
                <w:bCs/>
                <w:sz w:val="24"/>
                <w:szCs w:val="24"/>
              </w:rPr>
            </w:pPr>
            <w:r w:rsidRPr="00234FB6">
              <w:rPr>
                <w:rFonts w:ascii="Times New Roman" w:hAnsi="Times New Roman"/>
                <w:bCs/>
                <w:sz w:val="24"/>
                <w:szCs w:val="24"/>
              </w:rPr>
              <w:t>3</w:t>
            </w:r>
          </w:p>
        </w:tc>
        <w:tc>
          <w:tcPr>
            <w:tcW w:w="4108" w:type="dxa"/>
            <w:shd w:val="clear" w:color="auto" w:fill="auto"/>
            <w:vAlign w:val="center"/>
          </w:tcPr>
          <w:p w:rsidR="00150118" w:rsidRPr="00234FB6" w:rsidRDefault="00150118" w:rsidP="005A281B">
            <w:pPr>
              <w:ind w:firstLine="0"/>
              <w:rPr>
                <w:rFonts w:ascii="Times New Roman" w:hAnsi="Times New Roman"/>
                <w:bCs/>
                <w:sz w:val="24"/>
                <w:szCs w:val="24"/>
              </w:rPr>
            </w:pPr>
            <w:r w:rsidRPr="00234FB6">
              <w:rPr>
                <w:rFonts w:ascii="Times New Roman" w:hAnsi="Times New Roman"/>
                <w:bCs/>
                <w:sz w:val="24"/>
                <w:szCs w:val="24"/>
              </w:rPr>
              <w:t>Sale of land (including sale value of residential and commercial sites)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C82433">
        <w:trPr>
          <w:trHeight w:val="240"/>
        </w:trPr>
        <w:tc>
          <w:tcPr>
            <w:tcW w:w="950" w:type="dxa"/>
            <w:shd w:val="clear" w:color="auto" w:fill="auto"/>
          </w:tcPr>
          <w:p w:rsidR="00150118" w:rsidRPr="00234FB6" w:rsidRDefault="00150118" w:rsidP="005A281B">
            <w:pPr>
              <w:ind w:firstLine="0"/>
              <w:rPr>
                <w:rFonts w:ascii="Times New Roman" w:hAnsi="Times New Roman"/>
                <w:bCs/>
                <w:sz w:val="24"/>
                <w:szCs w:val="24"/>
              </w:rPr>
            </w:pPr>
            <w:r w:rsidRPr="00234FB6">
              <w:rPr>
                <w:rFonts w:ascii="Times New Roman" w:hAnsi="Times New Roman"/>
                <w:bCs/>
                <w:sz w:val="24"/>
                <w:szCs w:val="24"/>
              </w:rPr>
              <w:t>4</w:t>
            </w:r>
          </w:p>
        </w:tc>
        <w:tc>
          <w:tcPr>
            <w:tcW w:w="4108" w:type="dxa"/>
            <w:shd w:val="clear" w:color="auto" w:fill="auto"/>
            <w:vAlign w:val="center"/>
          </w:tcPr>
          <w:p w:rsidR="00150118" w:rsidRPr="00234FB6" w:rsidRDefault="00150118" w:rsidP="005A281B">
            <w:pPr>
              <w:ind w:firstLine="0"/>
              <w:rPr>
                <w:rFonts w:ascii="Times New Roman" w:hAnsi="Times New Roman"/>
                <w:bCs/>
                <w:sz w:val="24"/>
                <w:szCs w:val="24"/>
              </w:rPr>
            </w:pPr>
            <w:r w:rsidRPr="00234FB6">
              <w:rPr>
                <w:rFonts w:ascii="Times New Roman" w:hAnsi="Times New Roman"/>
                <w:bCs/>
                <w:sz w:val="24"/>
                <w:szCs w:val="24"/>
              </w:rPr>
              <w:t>Sale of building</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C82433">
        <w:trPr>
          <w:trHeight w:val="240"/>
        </w:trPr>
        <w:tc>
          <w:tcPr>
            <w:tcW w:w="950" w:type="dxa"/>
            <w:shd w:val="clear" w:color="auto" w:fill="auto"/>
          </w:tcPr>
          <w:p w:rsidR="00150118" w:rsidRPr="00234FB6" w:rsidRDefault="00150118" w:rsidP="005A281B">
            <w:pPr>
              <w:ind w:firstLine="0"/>
              <w:rPr>
                <w:rFonts w:ascii="Times New Roman" w:hAnsi="Times New Roman"/>
                <w:bCs/>
                <w:sz w:val="24"/>
                <w:szCs w:val="24"/>
              </w:rPr>
            </w:pPr>
            <w:r w:rsidRPr="00234FB6">
              <w:rPr>
                <w:rFonts w:ascii="Times New Roman" w:hAnsi="Times New Roman"/>
                <w:bCs/>
                <w:sz w:val="24"/>
                <w:szCs w:val="24"/>
              </w:rPr>
              <w:t>5</w:t>
            </w:r>
          </w:p>
        </w:tc>
        <w:tc>
          <w:tcPr>
            <w:tcW w:w="4108" w:type="dxa"/>
            <w:shd w:val="clear" w:color="auto" w:fill="auto"/>
            <w:vAlign w:val="center"/>
          </w:tcPr>
          <w:p w:rsidR="00150118" w:rsidRPr="00234FB6" w:rsidRDefault="00150118" w:rsidP="005A281B">
            <w:pPr>
              <w:ind w:firstLine="0"/>
              <w:rPr>
                <w:rFonts w:ascii="Times New Roman" w:hAnsi="Times New Roman"/>
                <w:bCs/>
                <w:sz w:val="24"/>
                <w:szCs w:val="24"/>
              </w:rPr>
            </w:pPr>
            <w:r w:rsidRPr="00234FB6">
              <w:rPr>
                <w:rFonts w:ascii="Times New Roman" w:hAnsi="Times New Roman"/>
                <w:bCs/>
                <w:sz w:val="24"/>
                <w:szCs w:val="24"/>
              </w:rPr>
              <w:t>Income from lands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6</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 xml:space="preserve">Income from garden lands (sale of fruits, grass and other minor produces                       </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680F91" w:rsidRDefault="00E6521E" w:rsidP="007A1952">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17.40</w:t>
            </w:r>
          </w:p>
        </w:tc>
        <w:tc>
          <w:tcPr>
            <w:tcW w:w="1530" w:type="dxa"/>
          </w:tcPr>
          <w:p w:rsidR="00680F91" w:rsidRPr="00680F91" w:rsidRDefault="007A1952" w:rsidP="007A1952">
            <w:pPr>
              <w:spacing w:line="240" w:lineRule="auto"/>
              <w:ind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80.78</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7</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Other miscellaneous income (sale of wood, fuel, sale of dead or fallen trees etc.)</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8</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 xml:space="preserve">Grazing charges from </w:t>
            </w:r>
            <w:r>
              <w:rPr>
                <w:rFonts w:ascii="Times New Roman" w:hAnsi="Times New Roman"/>
                <w:bCs/>
                <w:sz w:val="24"/>
                <w:szCs w:val="24"/>
              </w:rPr>
              <w:t>G</w:t>
            </w:r>
            <w:r w:rsidRPr="00F31261">
              <w:rPr>
                <w:rFonts w:ascii="Times New Roman" w:hAnsi="Times New Roman"/>
                <w:bCs/>
                <w:sz w:val="24"/>
                <w:szCs w:val="24"/>
              </w:rPr>
              <w:t>omal</w:t>
            </w:r>
            <w:r>
              <w:rPr>
                <w:rFonts w:ascii="Times New Roman" w:hAnsi="Times New Roman"/>
                <w:bCs/>
                <w:sz w:val="24"/>
                <w:szCs w:val="24"/>
              </w:rPr>
              <w:t>a</w:t>
            </w:r>
            <w:r w:rsidRPr="00F31261">
              <w:rPr>
                <w:rFonts w:ascii="Times New Roman" w:hAnsi="Times New Roman"/>
                <w:bCs/>
                <w:sz w:val="24"/>
                <w:szCs w:val="24"/>
              </w:rPr>
              <w:t xml:space="preserve"> </w:t>
            </w:r>
            <w:r>
              <w:rPr>
                <w:rFonts w:ascii="Times New Roman" w:hAnsi="Times New Roman"/>
                <w:bCs/>
                <w:sz w:val="24"/>
                <w:szCs w:val="24"/>
              </w:rPr>
              <w:t>L</w:t>
            </w:r>
            <w:r w:rsidRPr="00F31261">
              <w:rPr>
                <w:rFonts w:ascii="Times New Roman" w:hAnsi="Times New Roman"/>
                <w:bCs/>
                <w:sz w:val="24"/>
                <w:szCs w:val="24"/>
              </w:rPr>
              <w:t>ands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735A71" w:rsidRPr="00680F91" w:rsidRDefault="00735A7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0.09</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0.0</w:t>
            </w:r>
            <w:r w:rsidR="007A1952">
              <w:rPr>
                <w:rFonts w:ascii="Times New Roman" w:eastAsia="Times New Roman" w:hAnsi="Times New Roman"/>
                <w:color w:val="000000"/>
                <w:sz w:val="24"/>
                <w:szCs w:val="24"/>
              </w:rPr>
              <w:t>1</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9</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 xml:space="preserve">Sale of manure and street refuses like </w:t>
            </w:r>
            <w:r w:rsidRPr="00F31261">
              <w:rPr>
                <w:rFonts w:ascii="Times New Roman" w:hAnsi="Times New Roman"/>
                <w:bCs/>
                <w:sz w:val="24"/>
                <w:szCs w:val="24"/>
              </w:rPr>
              <w:lastRenderedPageBreak/>
              <w:t>dust, dirt, dung etc</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lastRenderedPageBreak/>
              <w:t>Auction</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lastRenderedPageBreak/>
              <w:t>10</w:t>
            </w:r>
          </w:p>
        </w:tc>
        <w:tc>
          <w:tcPr>
            <w:tcW w:w="4108" w:type="dxa"/>
            <w:vAlign w:val="center"/>
          </w:tcPr>
          <w:p w:rsidR="00150118" w:rsidRDefault="00150118" w:rsidP="005A281B">
            <w:pPr>
              <w:ind w:firstLine="0"/>
              <w:rPr>
                <w:rFonts w:ascii="Times New Roman" w:hAnsi="Times New Roman"/>
                <w:bCs/>
                <w:sz w:val="24"/>
                <w:szCs w:val="24"/>
              </w:rPr>
            </w:pPr>
            <w:r w:rsidRPr="00F31261">
              <w:rPr>
                <w:rFonts w:ascii="Times New Roman" w:hAnsi="Times New Roman"/>
                <w:bCs/>
                <w:sz w:val="24"/>
                <w:szCs w:val="24"/>
              </w:rPr>
              <w:t>Market fees</w:t>
            </w:r>
            <w:r w:rsidR="00054021">
              <w:rPr>
                <w:rFonts w:ascii="Times New Roman" w:hAnsi="Times New Roman"/>
                <w:bCs/>
                <w:sz w:val="24"/>
                <w:szCs w:val="24"/>
              </w:rPr>
              <w:t>:</w:t>
            </w:r>
          </w:p>
          <w:p w:rsidR="00054021" w:rsidRDefault="00054021" w:rsidP="006B7C4B">
            <w:pPr>
              <w:pStyle w:val="ListParagraph"/>
              <w:numPr>
                <w:ilvl w:val="0"/>
                <w:numId w:val="19"/>
              </w:numPr>
              <w:spacing w:line="240" w:lineRule="auto"/>
              <w:ind w:firstLine="0"/>
              <w:rPr>
                <w:rFonts w:ascii="Times New Roman" w:hAnsi="Times New Roman"/>
                <w:sz w:val="24"/>
                <w:szCs w:val="24"/>
              </w:rPr>
            </w:pPr>
            <w:r w:rsidRPr="00054021">
              <w:rPr>
                <w:rFonts w:ascii="Times New Roman" w:hAnsi="Times New Roman"/>
                <w:sz w:val="24"/>
                <w:szCs w:val="24"/>
              </w:rPr>
              <w:t xml:space="preserve">For every plot measuring not Fifty Paise per day. More than one square meter. </w:t>
            </w:r>
          </w:p>
          <w:p w:rsidR="00054021" w:rsidRDefault="00054021" w:rsidP="006B7C4B">
            <w:pPr>
              <w:pStyle w:val="ListParagraph"/>
              <w:numPr>
                <w:ilvl w:val="0"/>
                <w:numId w:val="19"/>
              </w:numPr>
              <w:spacing w:line="240" w:lineRule="auto"/>
              <w:ind w:firstLine="0"/>
              <w:rPr>
                <w:rFonts w:ascii="Times New Roman" w:hAnsi="Times New Roman"/>
                <w:sz w:val="24"/>
                <w:szCs w:val="24"/>
              </w:rPr>
            </w:pPr>
            <w:r w:rsidRPr="00054021">
              <w:rPr>
                <w:rFonts w:ascii="Times New Roman" w:hAnsi="Times New Roman"/>
                <w:sz w:val="24"/>
                <w:szCs w:val="24"/>
              </w:rPr>
              <w:t xml:space="preserve">For every additional plot of one Twenty five paise per day. square meter or part thereof. Eight rupees per month. </w:t>
            </w:r>
          </w:p>
          <w:p w:rsidR="00054021" w:rsidRPr="00054021" w:rsidRDefault="00054021" w:rsidP="006B7C4B">
            <w:pPr>
              <w:pStyle w:val="ListParagraph"/>
              <w:numPr>
                <w:ilvl w:val="0"/>
                <w:numId w:val="19"/>
              </w:numPr>
              <w:spacing w:line="240" w:lineRule="auto"/>
              <w:ind w:firstLine="0"/>
              <w:rPr>
                <w:rFonts w:ascii="Times New Roman" w:hAnsi="Times New Roman"/>
                <w:bCs/>
                <w:sz w:val="24"/>
                <w:szCs w:val="24"/>
              </w:rPr>
            </w:pPr>
            <w:r w:rsidRPr="00054021">
              <w:rPr>
                <w:rFonts w:ascii="Times New Roman" w:hAnsi="Times New Roman"/>
                <w:sz w:val="24"/>
                <w:szCs w:val="24"/>
              </w:rPr>
              <w:t xml:space="preserve"> Per basket or bag of any Twenty five Paise commodity. </w:t>
            </w:r>
          </w:p>
          <w:p w:rsidR="00054021" w:rsidRPr="00F31261" w:rsidRDefault="00054021" w:rsidP="006B7C4B">
            <w:pPr>
              <w:pStyle w:val="ListParagraph"/>
              <w:numPr>
                <w:ilvl w:val="0"/>
                <w:numId w:val="19"/>
              </w:numPr>
              <w:spacing w:line="240" w:lineRule="auto"/>
              <w:ind w:firstLine="0"/>
              <w:rPr>
                <w:rFonts w:ascii="Times New Roman" w:hAnsi="Times New Roman"/>
                <w:bCs/>
                <w:sz w:val="24"/>
                <w:szCs w:val="24"/>
              </w:rPr>
            </w:pPr>
            <w:r w:rsidRPr="00F31261">
              <w:rPr>
                <w:rFonts w:ascii="Times New Roman" w:hAnsi="Times New Roman"/>
                <w:sz w:val="24"/>
                <w:szCs w:val="24"/>
              </w:rPr>
              <w:t>Per cart load bag of any Five rupees per month commodity.</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p w:rsidR="00054021" w:rsidRPr="00F31261" w:rsidRDefault="00054021" w:rsidP="00054021">
            <w:pPr>
              <w:spacing w:line="240" w:lineRule="auto"/>
              <w:ind w:firstLine="0"/>
              <w:rPr>
                <w:rFonts w:ascii="Times New Roman" w:hAnsi="Times New Roman"/>
                <w:sz w:val="24"/>
                <w:szCs w:val="24"/>
              </w:rPr>
            </w:pPr>
          </w:p>
          <w:p w:rsidR="00150118" w:rsidRPr="00F31261" w:rsidRDefault="00150118" w:rsidP="005A281B">
            <w:pPr>
              <w:spacing w:line="240" w:lineRule="auto"/>
              <w:ind w:firstLine="0"/>
              <w:rPr>
                <w:rFonts w:ascii="Times New Roman" w:hAnsi="Times New Roman"/>
                <w:sz w:val="24"/>
                <w:szCs w:val="24"/>
              </w:rPr>
            </w:pPr>
            <w:r w:rsidRPr="00F31261">
              <w:rPr>
                <w:rFonts w:ascii="Times New Roman" w:hAnsi="Times New Roman"/>
                <w:sz w:val="24"/>
                <w:szCs w:val="24"/>
              </w:rPr>
              <w:t xml:space="preserve"> </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11</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Slaughter houses, mutton, stall, chicken stall fees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C321DA" w:rsidRPr="00680F91" w:rsidRDefault="00945A17" w:rsidP="007A1952">
            <w:pPr>
              <w:spacing w:line="240" w:lineRule="auto"/>
              <w:ind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15.53</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c>
          <w:tcPr>
            <w:tcW w:w="1530" w:type="dxa"/>
          </w:tcPr>
          <w:p w:rsidR="00150118" w:rsidRPr="00680F91" w:rsidRDefault="00945A17" w:rsidP="007A1952">
            <w:pPr>
              <w:spacing w:line="240" w:lineRule="auto"/>
              <w:ind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9.16</w:t>
            </w: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12</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Bus stand fees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Two rupees per bus per day</w:t>
            </w:r>
          </w:p>
        </w:tc>
        <w:tc>
          <w:tcPr>
            <w:tcW w:w="1530" w:type="dxa"/>
          </w:tcPr>
          <w:p w:rsidR="00C321DA" w:rsidRPr="00680F91" w:rsidRDefault="00C321DA"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3.53</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1.56</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13</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Cart charges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680F91" w:rsidRDefault="00C321DA"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4.92</w:t>
            </w: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0.23</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14</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Income from cattle pounds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150118" w:rsidRPr="00680F91" w:rsidRDefault="00C321DA"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0.44</w:t>
            </w: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0.3</w:t>
            </w:r>
            <w:r w:rsidR="007A1952">
              <w:rPr>
                <w:rFonts w:ascii="Times New Roman" w:eastAsia="Times New Roman" w:hAnsi="Times New Roman"/>
                <w:color w:val="000000"/>
                <w:sz w:val="24"/>
                <w:szCs w:val="24"/>
              </w:rPr>
              <w:t>5</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15</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Jatra fees (including fees for registration of cattle brought for sale in shandis)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Auction</w:t>
            </w:r>
          </w:p>
        </w:tc>
        <w:tc>
          <w:tcPr>
            <w:tcW w:w="1530" w:type="dxa"/>
          </w:tcPr>
          <w:p w:rsidR="00C321DA" w:rsidRPr="00680F91" w:rsidRDefault="00C321DA"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8.29</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10.75</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C82433">
        <w:trPr>
          <w:trHeight w:val="240"/>
        </w:trPr>
        <w:tc>
          <w:tcPr>
            <w:tcW w:w="950" w:type="dxa"/>
            <w:shd w:val="clear" w:color="auto" w:fill="auto"/>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16</w:t>
            </w:r>
          </w:p>
        </w:tc>
        <w:tc>
          <w:tcPr>
            <w:tcW w:w="4108" w:type="dxa"/>
            <w:shd w:val="clear" w:color="auto" w:fill="auto"/>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Khatha transferred  fees</w:t>
            </w:r>
          </w:p>
        </w:tc>
        <w:tc>
          <w:tcPr>
            <w:tcW w:w="2160" w:type="dxa"/>
            <w:shd w:val="clear" w:color="auto" w:fill="auto"/>
          </w:tcPr>
          <w:p w:rsidR="00150118" w:rsidRPr="00F31261" w:rsidRDefault="00150118" w:rsidP="005A281B">
            <w:pPr>
              <w:ind w:firstLine="0"/>
              <w:rPr>
                <w:rFonts w:ascii="Times New Roman" w:hAnsi="Times New Roman"/>
                <w:sz w:val="24"/>
                <w:szCs w:val="24"/>
              </w:rPr>
            </w:pPr>
          </w:p>
        </w:tc>
        <w:tc>
          <w:tcPr>
            <w:tcW w:w="1530" w:type="dxa"/>
            <w:shd w:val="clear" w:color="auto" w:fill="auto"/>
          </w:tcPr>
          <w:p w:rsidR="00150118" w:rsidRPr="00F31261" w:rsidRDefault="00150118" w:rsidP="007A1952">
            <w:pPr>
              <w:ind w:firstLine="0"/>
              <w:jc w:val="center"/>
              <w:rPr>
                <w:rFonts w:ascii="Times New Roman" w:hAnsi="Times New Roman"/>
                <w:sz w:val="24"/>
                <w:szCs w:val="24"/>
              </w:rPr>
            </w:pPr>
          </w:p>
        </w:tc>
        <w:tc>
          <w:tcPr>
            <w:tcW w:w="1530" w:type="dxa"/>
            <w:shd w:val="clear" w:color="auto" w:fill="auto"/>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17</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License fees for construction of building or extension of existing building (Section 64 of KPR Act)</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Rs. 5/sqft</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18</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License fees for establishment of factory or workshop or workplace (where steam, water, mechanical or electrical powers are expected to be used- section 64 of KPR Act)</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Rs. 1000 per 1 HP motor</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19</w:t>
            </w:r>
          </w:p>
        </w:tc>
        <w:tc>
          <w:tcPr>
            <w:tcW w:w="4108" w:type="dxa"/>
            <w:vAlign w:val="center"/>
          </w:tcPr>
          <w:p w:rsidR="00150118" w:rsidRPr="00F31261" w:rsidRDefault="00150118" w:rsidP="00054021">
            <w:pPr>
              <w:ind w:firstLine="0"/>
              <w:rPr>
                <w:rFonts w:ascii="Times New Roman" w:hAnsi="Times New Roman"/>
                <w:bCs/>
                <w:sz w:val="24"/>
                <w:szCs w:val="24"/>
              </w:rPr>
            </w:pPr>
            <w:r w:rsidRPr="00F31261">
              <w:rPr>
                <w:rFonts w:ascii="Times New Roman" w:hAnsi="Times New Roman"/>
                <w:bCs/>
                <w:sz w:val="24"/>
                <w:szCs w:val="24"/>
              </w:rPr>
              <w:t xml:space="preserve">License fees for permitting offensive or dangerous trade (section 68 of KPR Act) (Hotels, eating houses, restaurant, sweet, meat shop, bakery, boarding house, </w:t>
            </w:r>
            <w:r w:rsidR="00054021">
              <w:rPr>
                <w:rFonts w:ascii="Times New Roman" w:hAnsi="Times New Roman"/>
                <w:bCs/>
                <w:sz w:val="24"/>
                <w:szCs w:val="24"/>
              </w:rPr>
              <w:t>D</w:t>
            </w:r>
            <w:r w:rsidRPr="00F31261">
              <w:rPr>
                <w:rFonts w:ascii="Times New Roman" w:hAnsi="Times New Roman"/>
                <w:bCs/>
                <w:sz w:val="24"/>
                <w:szCs w:val="24"/>
              </w:rPr>
              <w:t xml:space="preserve">harmashalas, </w:t>
            </w:r>
            <w:r w:rsidR="00054021">
              <w:rPr>
                <w:rFonts w:ascii="Times New Roman" w:hAnsi="Times New Roman"/>
                <w:bCs/>
                <w:sz w:val="24"/>
                <w:szCs w:val="24"/>
              </w:rPr>
              <w:t>L</w:t>
            </w:r>
            <w:r w:rsidRPr="00F31261">
              <w:rPr>
                <w:rFonts w:ascii="Times New Roman" w:hAnsi="Times New Roman"/>
                <w:bCs/>
                <w:sz w:val="24"/>
                <w:szCs w:val="24"/>
              </w:rPr>
              <w:t>odging house etc)</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20</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License fees for shops (section 64 of KPR Act)</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Rs. 500-1000/shop</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21</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 xml:space="preserve">Development charges from private </w:t>
            </w:r>
            <w:r w:rsidRPr="00F31261">
              <w:rPr>
                <w:rFonts w:ascii="Times New Roman" w:hAnsi="Times New Roman"/>
                <w:bCs/>
                <w:sz w:val="24"/>
                <w:szCs w:val="24"/>
              </w:rPr>
              <w:lastRenderedPageBreak/>
              <w:t>layouts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lastRenderedPageBreak/>
              <w:t>Rs. 40000/acre</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lastRenderedPageBreak/>
              <w:t>22</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Notice fees</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23</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Warrant fees (distrait warrant and writ of demand</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C321DA" w:rsidRPr="00680F91" w:rsidRDefault="00C321DA"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0.35</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c>
          <w:tcPr>
            <w:tcW w:w="1530" w:type="dxa"/>
          </w:tcPr>
          <w:p w:rsidR="00680F91" w:rsidRPr="00680F91" w:rsidRDefault="00680F91" w:rsidP="007A1952">
            <w:pPr>
              <w:spacing w:line="240" w:lineRule="auto"/>
              <w:ind w:firstLine="0"/>
              <w:jc w:val="center"/>
              <w:rPr>
                <w:rFonts w:ascii="Times New Roman" w:eastAsia="Times New Roman" w:hAnsi="Times New Roman"/>
                <w:color w:val="000000"/>
                <w:sz w:val="24"/>
                <w:szCs w:val="24"/>
              </w:rPr>
            </w:pPr>
            <w:r w:rsidRPr="00680F91">
              <w:rPr>
                <w:rFonts w:ascii="Times New Roman" w:eastAsia="Times New Roman" w:hAnsi="Times New Roman"/>
                <w:color w:val="000000"/>
                <w:sz w:val="24"/>
                <w:szCs w:val="24"/>
              </w:rPr>
              <w:t>0.26</w:t>
            </w:r>
          </w:p>
          <w:p w:rsidR="00150118" w:rsidRPr="00680F91"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24</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Fines</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945A17" w:rsidRPr="00945A17" w:rsidRDefault="00945A17" w:rsidP="007A1952">
            <w:pPr>
              <w:spacing w:line="240" w:lineRule="auto"/>
              <w:ind w:firstLine="0"/>
              <w:jc w:val="center"/>
              <w:rPr>
                <w:rFonts w:ascii="Times New Roman" w:eastAsia="Times New Roman" w:hAnsi="Times New Roman"/>
                <w:color w:val="000000"/>
                <w:sz w:val="24"/>
                <w:szCs w:val="24"/>
              </w:rPr>
            </w:pPr>
            <w:r w:rsidRPr="00945A17">
              <w:rPr>
                <w:rFonts w:ascii="Times New Roman" w:eastAsia="Times New Roman" w:hAnsi="Times New Roman"/>
                <w:color w:val="000000"/>
                <w:sz w:val="24"/>
                <w:szCs w:val="24"/>
              </w:rPr>
              <w:t>4.02</w:t>
            </w:r>
          </w:p>
          <w:p w:rsidR="00150118" w:rsidRPr="00945A17" w:rsidRDefault="00150118" w:rsidP="007A1952">
            <w:pPr>
              <w:spacing w:line="240" w:lineRule="auto"/>
              <w:ind w:firstLine="0"/>
              <w:jc w:val="center"/>
              <w:rPr>
                <w:rFonts w:ascii="Times New Roman" w:eastAsia="Times New Roman" w:hAnsi="Times New Roman"/>
                <w:color w:val="000000"/>
                <w:sz w:val="24"/>
                <w:szCs w:val="24"/>
              </w:rPr>
            </w:pPr>
          </w:p>
        </w:tc>
        <w:tc>
          <w:tcPr>
            <w:tcW w:w="1530" w:type="dxa"/>
          </w:tcPr>
          <w:p w:rsidR="00945A17" w:rsidRPr="00945A17" w:rsidRDefault="00945A17" w:rsidP="007A1952">
            <w:pPr>
              <w:spacing w:line="240" w:lineRule="auto"/>
              <w:ind w:firstLine="0"/>
              <w:jc w:val="center"/>
              <w:rPr>
                <w:rFonts w:ascii="Times New Roman" w:eastAsia="Times New Roman" w:hAnsi="Times New Roman"/>
                <w:color w:val="000000"/>
                <w:sz w:val="24"/>
                <w:szCs w:val="24"/>
              </w:rPr>
            </w:pPr>
            <w:r w:rsidRPr="00945A17">
              <w:rPr>
                <w:rFonts w:ascii="Times New Roman" w:eastAsia="Times New Roman" w:hAnsi="Times New Roman"/>
                <w:color w:val="000000"/>
                <w:sz w:val="24"/>
                <w:szCs w:val="24"/>
              </w:rPr>
              <w:t>2.</w:t>
            </w:r>
            <w:r w:rsidR="007A1952">
              <w:rPr>
                <w:rFonts w:ascii="Times New Roman" w:eastAsia="Times New Roman" w:hAnsi="Times New Roman"/>
                <w:color w:val="000000"/>
                <w:sz w:val="24"/>
                <w:szCs w:val="24"/>
              </w:rPr>
              <w:t>10</w:t>
            </w:r>
          </w:p>
          <w:p w:rsidR="00150118" w:rsidRPr="00945A17"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25</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Local Cesses (section 204 of the Act)</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945A17"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26</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Other receipts (Collection charges of cess)</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945A17" w:rsidP="007A1952">
            <w:pPr>
              <w:ind w:firstLine="0"/>
              <w:jc w:val="center"/>
              <w:rPr>
                <w:rFonts w:ascii="Times New Roman" w:hAnsi="Times New Roman"/>
                <w:sz w:val="24"/>
                <w:szCs w:val="24"/>
              </w:rPr>
            </w:pPr>
            <w:r>
              <w:rPr>
                <w:rFonts w:ascii="Times New Roman" w:hAnsi="Times New Roman"/>
                <w:sz w:val="24"/>
                <w:szCs w:val="24"/>
              </w:rPr>
              <w:t>1.11</w:t>
            </w:r>
          </w:p>
        </w:tc>
        <w:tc>
          <w:tcPr>
            <w:tcW w:w="1530" w:type="dxa"/>
          </w:tcPr>
          <w:p w:rsidR="00945A17" w:rsidRPr="00945A17" w:rsidRDefault="00945A17" w:rsidP="007A1952">
            <w:pPr>
              <w:spacing w:line="240" w:lineRule="auto"/>
              <w:ind w:firstLine="0"/>
              <w:jc w:val="center"/>
              <w:rPr>
                <w:rFonts w:ascii="Times New Roman" w:eastAsia="Times New Roman" w:hAnsi="Times New Roman"/>
                <w:color w:val="000000"/>
                <w:sz w:val="24"/>
                <w:szCs w:val="24"/>
              </w:rPr>
            </w:pPr>
            <w:r w:rsidRPr="00945A17">
              <w:rPr>
                <w:rFonts w:ascii="Times New Roman" w:eastAsia="Times New Roman" w:hAnsi="Times New Roman"/>
                <w:color w:val="000000"/>
                <w:sz w:val="24"/>
                <w:szCs w:val="24"/>
              </w:rPr>
              <w:t>1.07</w:t>
            </w:r>
          </w:p>
          <w:p w:rsidR="00150118" w:rsidRPr="00945A17" w:rsidRDefault="00150118" w:rsidP="007A1952">
            <w:pPr>
              <w:spacing w:line="240" w:lineRule="auto"/>
              <w:ind w:firstLine="0"/>
              <w:jc w:val="center"/>
              <w:rPr>
                <w:rFonts w:ascii="Times New Roman" w:eastAsia="Times New Roman" w:hAnsi="Times New Roman"/>
                <w:color w:val="000000"/>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27</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Health cess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15%</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28</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Education Cess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10%</w:t>
            </w:r>
          </w:p>
        </w:tc>
        <w:tc>
          <w:tcPr>
            <w:tcW w:w="1530" w:type="dxa"/>
          </w:tcPr>
          <w:p w:rsidR="00150118" w:rsidRPr="00F31261" w:rsidRDefault="00150118" w:rsidP="007A1952">
            <w:pPr>
              <w:ind w:firstLine="0"/>
              <w:jc w:val="center"/>
              <w:rPr>
                <w:rFonts w:ascii="Times New Roman" w:hAnsi="Times New Roman"/>
                <w:sz w:val="24"/>
                <w:szCs w:val="24"/>
              </w:rPr>
            </w:pPr>
          </w:p>
        </w:tc>
        <w:tc>
          <w:tcPr>
            <w:tcW w:w="1530" w:type="dxa"/>
          </w:tcPr>
          <w:p w:rsidR="00150118" w:rsidRPr="00F31261" w:rsidRDefault="00150118" w:rsidP="007A1952">
            <w:pPr>
              <w:ind w:firstLine="0"/>
              <w:jc w:val="center"/>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29</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Library Cess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6%</w:t>
            </w:r>
          </w:p>
        </w:tc>
        <w:tc>
          <w:tcPr>
            <w:tcW w:w="153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5A281B">
            <w:pPr>
              <w:ind w:firstLine="0"/>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30</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Beggary Cess</w:t>
            </w:r>
          </w:p>
        </w:tc>
        <w:tc>
          <w:tcPr>
            <w:tcW w:w="2160" w:type="dxa"/>
          </w:tcPr>
          <w:p w:rsidR="00150118" w:rsidRPr="00F31261" w:rsidRDefault="00150118" w:rsidP="005A281B">
            <w:pPr>
              <w:ind w:firstLine="0"/>
              <w:rPr>
                <w:rFonts w:ascii="Times New Roman" w:hAnsi="Times New Roman"/>
                <w:sz w:val="24"/>
                <w:szCs w:val="24"/>
              </w:rPr>
            </w:pPr>
            <w:r w:rsidRPr="00F31261">
              <w:rPr>
                <w:rFonts w:ascii="Times New Roman" w:hAnsi="Times New Roman"/>
                <w:sz w:val="24"/>
                <w:szCs w:val="24"/>
              </w:rPr>
              <w:t>3%</w:t>
            </w:r>
          </w:p>
        </w:tc>
        <w:tc>
          <w:tcPr>
            <w:tcW w:w="153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5A281B">
            <w:pPr>
              <w:ind w:firstLine="0"/>
              <w:rPr>
                <w:rFonts w:ascii="Times New Roman" w:hAnsi="Times New Roman"/>
                <w:sz w:val="24"/>
                <w:szCs w:val="24"/>
              </w:rPr>
            </w:pPr>
          </w:p>
        </w:tc>
      </w:tr>
      <w:tr w:rsidR="00150118" w:rsidRPr="00F31261" w:rsidTr="00054021">
        <w:trPr>
          <w:trHeight w:val="240"/>
        </w:trPr>
        <w:tc>
          <w:tcPr>
            <w:tcW w:w="950" w:type="dxa"/>
          </w:tcPr>
          <w:p w:rsidR="00150118" w:rsidRPr="00F31261" w:rsidRDefault="00150118" w:rsidP="005A281B">
            <w:pPr>
              <w:ind w:firstLine="0"/>
              <w:rPr>
                <w:rFonts w:ascii="Times New Roman" w:hAnsi="Times New Roman"/>
                <w:bCs/>
                <w:sz w:val="24"/>
                <w:szCs w:val="24"/>
              </w:rPr>
            </w:pPr>
            <w:r>
              <w:rPr>
                <w:rFonts w:ascii="Times New Roman" w:hAnsi="Times New Roman"/>
                <w:bCs/>
                <w:sz w:val="24"/>
                <w:szCs w:val="24"/>
              </w:rPr>
              <w:t>31</w:t>
            </w:r>
          </w:p>
        </w:tc>
        <w:tc>
          <w:tcPr>
            <w:tcW w:w="4108" w:type="dxa"/>
            <w:vAlign w:val="center"/>
          </w:tcPr>
          <w:p w:rsidR="00150118" w:rsidRPr="00F31261" w:rsidRDefault="00150118" w:rsidP="005A281B">
            <w:pPr>
              <w:ind w:firstLine="0"/>
              <w:rPr>
                <w:rFonts w:ascii="Times New Roman" w:hAnsi="Times New Roman"/>
                <w:bCs/>
                <w:sz w:val="24"/>
                <w:szCs w:val="24"/>
              </w:rPr>
            </w:pPr>
            <w:r w:rsidRPr="00F31261">
              <w:rPr>
                <w:rFonts w:ascii="Times New Roman" w:hAnsi="Times New Roman"/>
                <w:bCs/>
                <w:sz w:val="24"/>
                <w:szCs w:val="24"/>
              </w:rPr>
              <w:t>Others</w:t>
            </w:r>
          </w:p>
        </w:tc>
        <w:tc>
          <w:tcPr>
            <w:tcW w:w="216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5A281B">
            <w:pPr>
              <w:ind w:firstLine="0"/>
              <w:rPr>
                <w:rFonts w:ascii="Times New Roman" w:hAnsi="Times New Roman"/>
                <w:sz w:val="24"/>
                <w:szCs w:val="24"/>
              </w:rPr>
            </w:pPr>
          </w:p>
        </w:tc>
        <w:tc>
          <w:tcPr>
            <w:tcW w:w="1530" w:type="dxa"/>
          </w:tcPr>
          <w:p w:rsidR="00150118" w:rsidRPr="00F31261" w:rsidRDefault="00150118" w:rsidP="005A281B">
            <w:pPr>
              <w:ind w:firstLine="0"/>
              <w:rPr>
                <w:rFonts w:ascii="Times New Roman" w:hAnsi="Times New Roman"/>
                <w:sz w:val="24"/>
                <w:szCs w:val="24"/>
              </w:rPr>
            </w:pPr>
          </w:p>
        </w:tc>
      </w:tr>
    </w:tbl>
    <w:p w:rsidR="009A26CE" w:rsidRDefault="009A26CE" w:rsidP="009A26CE">
      <w:pPr>
        <w:spacing w:line="360" w:lineRule="atLeast"/>
        <w:rPr>
          <w:rFonts w:ascii="Times New Roman" w:hAnsi="Times New Roman"/>
          <w:b/>
          <w:sz w:val="24"/>
          <w:szCs w:val="24"/>
        </w:rPr>
      </w:pPr>
    </w:p>
    <w:p w:rsidR="0022500D" w:rsidRDefault="0013243E" w:rsidP="00F315BE">
      <w:pPr>
        <w:spacing w:line="360" w:lineRule="atLeast"/>
        <w:ind w:firstLine="0"/>
        <w:rPr>
          <w:rFonts w:ascii="Times New Roman" w:hAnsi="Times New Roman"/>
          <w:sz w:val="24"/>
          <w:szCs w:val="24"/>
        </w:rPr>
      </w:pPr>
      <w:r w:rsidRPr="007E1826">
        <w:rPr>
          <w:rFonts w:ascii="Times New Roman" w:hAnsi="Times New Roman"/>
          <w:b/>
          <w:sz w:val="24"/>
          <w:szCs w:val="24"/>
        </w:rPr>
        <w:t>New Initiative:</w:t>
      </w:r>
      <w:r>
        <w:rPr>
          <w:rFonts w:ascii="Times New Roman" w:hAnsi="Times New Roman"/>
          <w:sz w:val="24"/>
          <w:szCs w:val="24"/>
        </w:rPr>
        <w:t xml:space="preserve"> </w:t>
      </w:r>
      <w:r w:rsidR="00851EE3">
        <w:rPr>
          <w:rFonts w:ascii="Times New Roman" w:hAnsi="Times New Roman"/>
          <w:sz w:val="24"/>
          <w:szCs w:val="24"/>
        </w:rPr>
        <w:t>Royalties</w:t>
      </w:r>
      <w:r w:rsidRPr="0013243E">
        <w:rPr>
          <w:rFonts w:ascii="Times New Roman" w:hAnsi="Times New Roman"/>
          <w:sz w:val="24"/>
          <w:szCs w:val="24"/>
        </w:rPr>
        <w:t xml:space="preserve"> collected at the Government level is being transferred to respective Gram Panchayats appropriately based on transactions</w:t>
      </w:r>
      <w:r w:rsidR="00851EE3">
        <w:rPr>
          <w:rFonts w:ascii="Times New Roman" w:hAnsi="Times New Roman"/>
          <w:sz w:val="24"/>
          <w:szCs w:val="24"/>
        </w:rPr>
        <w:t>. Under sand mining about</w:t>
      </w:r>
      <w:r w:rsidR="00F44B59">
        <w:rPr>
          <w:rFonts w:ascii="Times New Roman" w:hAnsi="Times New Roman"/>
          <w:sz w:val="24"/>
          <w:szCs w:val="24"/>
        </w:rPr>
        <w:t xml:space="preserve"> </w:t>
      </w:r>
      <w:r w:rsidR="00286869">
        <w:rPr>
          <w:rFonts w:ascii="Times New Roman" w:hAnsi="Times New Roman"/>
          <w:sz w:val="24"/>
          <w:szCs w:val="24"/>
        </w:rPr>
        <w:t xml:space="preserve">25% of royalty </w:t>
      </w:r>
      <w:r w:rsidR="00F315BE">
        <w:rPr>
          <w:rFonts w:ascii="Times New Roman" w:hAnsi="Times New Roman"/>
          <w:sz w:val="24"/>
          <w:szCs w:val="24"/>
        </w:rPr>
        <w:t xml:space="preserve">are shared with </w:t>
      </w:r>
      <w:r w:rsidR="00286869">
        <w:rPr>
          <w:rFonts w:ascii="Times New Roman" w:hAnsi="Times New Roman"/>
          <w:sz w:val="24"/>
          <w:szCs w:val="24"/>
        </w:rPr>
        <w:t>Gram Panchayats</w:t>
      </w:r>
      <w:r w:rsidR="00F44B59">
        <w:rPr>
          <w:rFonts w:ascii="Times New Roman" w:hAnsi="Times New Roman"/>
          <w:sz w:val="24"/>
          <w:szCs w:val="24"/>
        </w:rPr>
        <w:t>.</w:t>
      </w:r>
    </w:p>
    <w:p w:rsidR="00F315BE" w:rsidRPr="00F31261" w:rsidRDefault="00F315BE" w:rsidP="00F315BE">
      <w:pPr>
        <w:spacing w:line="360" w:lineRule="atLeast"/>
        <w:ind w:firstLine="0"/>
        <w:rPr>
          <w:rFonts w:ascii="Times New Roman" w:hAnsi="Times New Roman"/>
          <w:sz w:val="24"/>
          <w:szCs w:val="24"/>
        </w:rPr>
      </w:pPr>
    </w:p>
    <w:p w:rsidR="001B0E52" w:rsidRPr="00577CBD" w:rsidRDefault="00446324" w:rsidP="000F3D17">
      <w:pPr>
        <w:ind w:firstLine="0"/>
        <w:rPr>
          <w:rFonts w:ascii="Times New Roman" w:hAnsi="Times New Roman"/>
          <w:b/>
          <w:color w:val="1F497D" w:themeColor="text2"/>
          <w:sz w:val="28"/>
          <w:szCs w:val="28"/>
        </w:rPr>
      </w:pPr>
      <w:r w:rsidRPr="00577CBD">
        <w:rPr>
          <w:rFonts w:ascii="Times New Roman" w:hAnsi="Times New Roman"/>
          <w:b/>
          <w:color w:val="1F497D" w:themeColor="text2"/>
          <w:sz w:val="28"/>
          <w:szCs w:val="28"/>
        </w:rPr>
        <w:t xml:space="preserve">Potentiality </w:t>
      </w:r>
      <w:r w:rsidR="00A36512" w:rsidRPr="00577CBD">
        <w:rPr>
          <w:rFonts w:ascii="Times New Roman" w:hAnsi="Times New Roman"/>
          <w:b/>
          <w:color w:val="1F497D" w:themeColor="text2"/>
          <w:sz w:val="28"/>
          <w:szCs w:val="28"/>
        </w:rPr>
        <w:t xml:space="preserve">of the </w:t>
      </w:r>
      <w:r w:rsidR="00740DCF" w:rsidRPr="00577CBD">
        <w:rPr>
          <w:rFonts w:ascii="Times New Roman" w:hAnsi="Times New Roman"/>
          <w:b/>
          <w:color w:val="1F497D" w:themeColor="text2"/>
          <w:sz w:val="28"/>
          <w:szCs w:val="28"/>
        </w:rPr>
        <w:t xml:space="preserve">Gram Panchayats on Tax </w:t>
      </w:r>
      <w:r w:rsidR="006913FB" w:rsidRPr="00577CBD">
        <w:rPr>
          <w:rFonts w:ascii="Times New Roman" w:hAnsi="Times New Roman"/>
          <w:b/>
          <w:color w:val="1F497D" w:themeColor="text2"/>
          <w:sz w:val="28"/>
          <w:szCs w:val="28"/>
        </w:rPr>
        <w:t>Administration</w:t>
      </w:r>
    </w:p>
    <w:p w:rsidR="000F3D17" w:rsidRPr="00A45C6E" w:rsidRDefault="000F3D17" w:rsidP="000F3D17">
      <w:pPr>
        <w:ind w:firstLine="0"/>
        <w:rPr>
          <w:rFonts w:ascii="Times New Roman" w:hAnsi="Times New Roman"/>
          <w:sz w:val="12"/>
          <w:szCs w:val="24"/>
        </w:rPr>
      </w:pPr>
    </w:p>
    <w:p w:rsidR="000F3D17" w:rsidRDefault="000F3D17" w:rsidP="004F56D8">
      <w:pPr>
        <w:spacing w:line="360" w:lineRule="atLeast"/>
        <w:ind w:firstLine="0"/>
        <w:rPr>
          <w:rFonts w:ascii="Times New Roman" w:hAnsi="Times New Roman"/>
          <w:sz w:val="24"/>
          <w:szCs w:val="24"/>
        </w:rPr>
      </w:pPr>
      <w:r w:rsidRPr="004F56D8">
        <w:rPr>
          <w:rFonts w:ascii="Times New Roman" w:hAnsi="Times New Roman"/>
          <w:sz w:val="24"/>
          <w:szCs w:val="24"/>
        </w:rPr>
        <w:t>An analysis of Gram Panchayat</w:t>
      </w:r>
      <w:r w:rsidR="00740DCF" w:rsidRPr="004F56D8">
        <w:rPr>
          <w:rFonts w:ascii="Times New Roman" w:hAnsi="Times New Roman"/>
          <w:sz w:val="24"/>
          <w:szCs w:val="24"/>
        </w:rPr>
        <w:t>’s current year demand on</w:t>
      </w:r>
      <w:r w:rsidRPr="004F56D8">
        <w:rPr>
          <w:rFonts w:ascii="Times New Roman" w:hAnsi="Times New Roman"/>
          <w:sz w:val="24"/>
          <w:szCs w:val="24"/>
        </w:rPr>
        <w:t xml:space="preserve"> </w:t>
      </w:r>
      <w:r w:rsidR="002F1DD7" w:rsidRPr="004F56D8">
        <w:rPr>
          <w:rFonts w:ascii="Times New Roman" w:hAnsi="Times New Roman"/>
          <w:sz w:val="24"/>
          <w:szCs w:val="24"/>
        </w:rPr>
        <w:t>all types of taxes</w:t>
      </w:r>
      <w:r w:rsidR="00740DCF" w:rsidRPr="004F56D8">
        <w:rPr>
          <w:rFonts w:ascii="Times New Roman" w:hAnsi="Times New Roman"/>
          <w:sz w:val="24"/>
          <w:szCs w:val="24"/>
        </w:rPr>
        <w:t xml:space="preserve"> which includes Land Tax, Building Tax, Advertisement Tax, Entertainment Tax, Vehicle Tax, General &amp; Special Water Tax, Street Light Tax</w:t>
      </w:r>
      <w:r w:rsidRPr="004F56D8">
        <w:rPr>
          <w:rFonts w:ascii="Times New Roman" w:hAnsi="Times New Roman"/>
          <w:sz w:val="24"/>
          <w:szCs w:val="24"/>
        </w:rPr>
        <w:t xml:space="preserve"> available for 5 years from 2010-11 to 2014-15 shows that</w:t>
      </w:r>
      <w:r w:rsidR="00152BEC">
        <w:rPr>
          <w:rFonts w:ascii="Times New Roman" w:hAnsi="Times New Roman"/>
          <w:sz w:val="24"/>
          <w:szCs w:val="24"/>
        </w:rPr>
        <w:t xml:space="preserve"> increasing trend</w:t>
      </w:r>
      <w:r w:rsidRPr="004F56D8">
        <w:rPr>
          <w:rFonts w:ascii="Times New Roman" w:hAnsi="Times New Roman"/>
          <w:sz w:val="24"/>
          <w:szCs w:val="24"/>
        </w:rPr>
        <w:t xml:space="preserve">, their </w:t>
      </w:r>
      <w:r w:rsidR="00152BEC">
        <w:rPr>
          <w:rFonts w:ascii="Times New Roman" w:hAnsi="Times New Roman"/>
          <w:sz w:val="24"/>
          <w:szCs w:val="24"/>
        </w:rPr>
        <w:t>demand</w:t>
      </w:r>
      <w:r w:rsidRPr="004F56D8">
        <w:rPr>
          <w:rFonts w:ascii="Times New Roman" w:hAnsi="Times New Roman"/>
          <w:sz w:val="24"/>
          <w:szCs w:val="24"/>
        </w:rPr>
        <w:t xml:space="preserve"> has grown drastically in the year 2011-12 which highlights the revision of tax in the same year which takes place once in 4 years as per the act</w:t>
      </w:r>
      <w:r w:rsidR="00F25057" w:rsidRPr="004F56D8">
        <w:rPr>
          <w:rFonts w:ascii="Times New Roman" w:hAnsi="Times New Roman"/>
          <w:sz w:val="24"/>
          <w:szCs w:val="24"/>
        </w:rPr>
        <w:t xml:space="preserve"> which is mandatory.</w:t>
      </w:r>
      <w:r w:rsidRPr="004F56D8">
        <w:rPr>
          <w:rFonts w:ascii="Times New Roman" w:hAnsi="Times New Roman"/>
          <w:sz w:val="24"/>
          <w:szCs w:val="24"/>
        </w:rPr>
        <w:t xml:space="preserve"> This </w:t>
      </w:r>
      <w:r w:rsidR="007022ED" w:rsidRPr="004F56D8">
        <w:rPr>
          <w:rFonts w:ascii="Times New Roman" w:hAnsi="Times New Roman"/>
          <w:sz w:val="24"/>
          <w:szCs w:val="24"/>
        </w:rPr>
        <w:t>is indicated by the</w:t>
      </w:r>
      <w:r w:rsidR="006145D4" w:rsidRPr="004F56D8">
        <w:rPr>
          <w:rFonts w:ascii="Times New Roman" w:hAnsi="Times New Roman"/>
          <w:sz w:val="24"/>
          <w:szCs w:val="24"/>
        </w:rPr>
        <w:t xml:space="preserve"> analysis </w:t>
      </w:r>
      <w:r w:rsidR="007022ED" w:rsidRPr="004F56D8">
        <w:rPr>
          <w:rFonts w:ascii="Times New Roman" w:hAnsi="Times New Roman"/>
          <w:sz w:val="24"/>
          <w:szCs w:val="24"/>
        </w:rPr>
        <w:t>under</w:t>
      </w:r>
      <w:r w:rsidR="006145D4" w:rsidRPr="004F56D8">
        <w:rPr>
          <w:rFonts w:ascii="Times New Roman" w:hAnsi="Times New Roman"/>
          <w:sz w:val="24"/>
          <w:szCs w:val="24"/>
        </w:rPr>
        <w:t xml:space="preserve"> Table 5 under each categorization of taluks</w:t>
      </w:r>
      <w:r w:rsidR="000F0BB3" w:rsidRPr="004F56D8">
        <w:rPr>
          <w:rFonts w:ascii="Times New Roman" w:hAnsi="Times New Roman"/>
          <w:sz w:val="24"/>
          <w:szCs w:val="24"/>
        </w:rPr>
        <w:t xml:space="preserve"> which also captures socio-economic imbalances with respect to the regions</w:t>
      </w:r>
      <w:r w:rsidR="006145D4" w:rsidRPr="004F56D8">
        <w:rPr>
          <w:rFonts w:ascii="Times New Roman" w:hAnsi="Times New Roman"/>
          <w:sz w:val="24"/>
          <w:szCs w:val="24"/>
        </w:rPr>
        <w:t>.</w:t>
      </w:r>
      <w:r w:rsidRPr="004F56D8">
        <w:rPr>
          <w:rFonts w:ascii="Times New Roman" w:hAnsi="Times New Roman"/>
          <w:sz w:val="24"/>
          <w:szCs w:val="24"/>
        </w:rPr>
        <w:t xml:space="preserve"> The </w:t>
      </w:r>
      <w:r w:rsidR="00054021">
        <w:rPr>
          <w:rFonts w:ascii="Times New Roman" w:hAnsi="Times New Roman"/>
          <w:sz w:val="24"/>
          <w:szCs w:val="24"/>
        </w:rPr>
        <w:t xml:space="preserve">revenue capability of the </w:t>
      </w:r>
      <w:r w:rsidRPr="004F56D8">
        <w:rPr>
          <w:rFonts w:ascii="Times New Roman" w:hAnsi="Times New Roman"/>
          <w:sz w:val="24"/>
          <w:szCs w:val="24"/>
        </w:rPr>
        <w:t xml:space="preserve">current year demand fades during the further years which shoot up in the year of revision. </w:t>
      </w:r>
      <w:r w:rsidR="0077134F" w:rsidRPr="004F56D8">
        <w:rPr>
          <w:rFonts w:ascii="Times New Roman" w:hAnsi="Times New Roman"/>
          <w:sz w:val="24"/>
          <w:szCs w:val="24"/>
        </w:rPr>
        <w:t xml:space="preserve">Continuing with, the tax revision for the year 2014-15, has been taken place in </w:t>
      </w:r>
      <w:r w:rsidR="00DA4D99">
        <w:rPr>
          <w:rFonts w:ascii="Times New Roman" w:hAnsi="Times New Roman"/>
          <w:sz w:val="24"/>
          <w:szCs w:val="24"/>
        </w:rPr>
        <w:t>3717</w:t>
      </w:r>
      <w:r w:rsidR="0077134F" w:rsidRPr="004F56D8">
        <w:rPr>
          <w:rFonts w:ascii="Times New Roman" w:hAnsi="Times New Roman"/>
          <w:sz w:val="24"/>
          <w:szCs w:val="24"/>
        </w:rPr>
        <w:t xml:space="preserve"> </w:t>
      </w:r>
      <w:r w:rsidR="001171C0" w:rsidRPr="004F56D8">
        <w:rPr>
          <w:rFonts w:ascii="Times New Roman" w:hAnsi="Times New Roman"/>
          <w:sz w:val="24"/>
          <w:szCs w:val="24"/>
        </w:rPr>
        <w:t xml:space="preserve">of 5629 </w:t>
      </w:r>
      <w:r w:rsidR="00B556E2" w:rsidRPr="004F56D8">
        <w:rPr>
          <w:rFonts w:ascii="Times New Roman" w:hAnsi="Times New Roman"/>
          <w:sz w:val="24"/>
          <w:szCs w:val="24"/>
        </w:rPr>
        <w:t>Gram Panchayats</w:t>
      </w:r>
      <w:r w:rsidR="0077134F" w:rsidRPr="004F56D8">
        <w:rPr>
          <w:rFonts w:ascii="Times New Roman" w:hAnsi="Times New Roman"/>
          <w:sz w:val="24"/>
          <w:szCs w:val="24"/>
        </w:rPr>
        <w:t xml:space="preserve">. </w:t>
      </w:r>
      <w:r w:rsidRPr="004F56D8">
        <w:rPr>
          <w:rFonts w:ascii="Times New Roman" w:hAnsi="Times New Roman"/>
          <w:sz w:val="24"/>
          <w:szCs w:val="24"/>
        </w:rPr>
        <w:t>The new elected body 2015</w:t>
      </w:r>
      <w:r w:rsidR="002F1DD7" w:rsidRPr="004F56D8">
        <w:rPr>
          <w:rFonts w:ascii="Times New Roman" w:hAnsi="Times New Roman"/>
          <w:sz w:val="24"/>
          <w:szCs w:val="24"/>
        </w:rPr>
        <w:t xml:space="preserve"> (after election)</w:t>
      </w:r>
      <w:r w:rsidRPr="004F56D8">
        <w:rPr>
          <w:rFonts w:ascii="Times New Roman" w:hAnsi="Times New Roman"/>
          <w:sz w:val="24"/>
          <w:szCs w:val="24"/>
        </w:rPr>
        <w:t xml:space="preserve"> may witness higher demand when tax base is increased by potential productive tax bases and better administration by functionaries.</w:t>
      </w:r>
      <w:r w:rsidR="007F077C" w:rsidRPr="004F56D8">
        <w:rPr>
          <w:rFonts w:ascii="Times New Roman" w:hAnsi="Times New Roman"/>
          <w:sz w:val="24"/>
          <w:szCs w:val="24"/>
        </w:rPr>
        <w:t xml:space="preserve"> It also shows that, </w:t>
      </w:r>
      <w:r w:rsidR="007F077C" w:rsidRPr="00286869">
        <w:rPr>
          <w:rFonts w:ascii="Times New Roman" w:hAnsi="Times New Roman"/>
          <w:b/>
          <w:i/>
          <w:sz w:val="24"/>
          <w:szCs w:val="24"/>
        </w:rPr>
        <w:t>Rs. 958.56</w:t>
      </w:r>
      <w:r w:rsidR="007F077C" w:rsidRPr="004F56D8">
        <w:rPr>
          <w:rFonts w:ascii="Times New Roman" w:hAnsi="Times New Roman"/>
          <w:sz w:val="24"/>
          <w:szCs w:val="24"/>
        </w:rPr>
        <w:t xml:space="preserve"> crores as an accumulated arrears as on 31st March 2015.</w:t>
      </w:r>
    </w:p>
    <w:p w:rsidR="00152BEC" w:rsidRPr="004F56D8" w:rsidRDefault="00152BEC" w:rsidP="004F56D8">
      <w:pPr>
        <w:spacing w:line="360" w:lineRule="atLeast"/>
        <w:ind w:firstLine="0"/>
        <w:rPr>
          <w:rFonts w:ascii="Times New Roman" w:hAnsi="Times New Roman"/>
          <w:sz w:val="24"/>
          <w:szCs w:val="24"/>
        </w:rPr>
      </w:pPr>
    </w:p>
    <w:p w:rsidR="008A4CE3" w:rsidRDefault="00152BEC" w:rsidP="000F3D17">
      <w:pPr>
        <w:ind w:firstLine="0"/>
        <w:rPr>
          <w:rFonts w:ascii="Times New Roman" w:hAnsi="Times New Roman"/>
          <w:sz w:val="24"/>
          <w:szCs w:val="24"/>
        </w:rPr>
      </w:pPr>
      <w:r w:rsidRPr="00152BEC">
        <w:rPr>
          <w:rFonts w:ascii="Times New Roman" w:hAnsi="Times New Roman"/>
          <w:noProof/>
          <w:sz w:val="24"/>
          <w:szCs w:val="24"/>
          <w:lang w:val="en-IN" w:eastAsia="en-IN"/>
        </w:rPr>
        <w:lastRenderedPageBreak/>
        <w:drawing>
          <wp:inline distT="0" distB="0" distL="0" distR="0">
            <wp:extent cx="4572000" cy="3057525"/>
            <wp:effectExtent l="19050" t="0" r="1905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6324" w:rsidRPr="00F31261" w:rsidRDefault="008A4CE3" w:rsidP="004F56D8">
      <w:pPr>
        <w:spacing w:line="360" w:lineRule="atLeast"/>
        <w:ind w:firstLine="0"/>
        <w:rPr>
          <w:rFonts w:ascii="Times New Roman" w:hAnsi="Times New Roman"/>
          <w:sz w:val="24"/>
          <w:szCs w:val="24"/>
        </w:rPr>
      </w:pPr>
      <w:r>
        <w:rPr>
          <w:rFonts w:ascii="Times New Roman" w:hAnsi="Times New Roman"/>
          <w:sz w:val="24"/>
          <w:szCs w:val="24"/>
        </w:rPr>
        <w:t xml:space="preserve">The state functionary has bill collectors to improve the tax </w:t>
      </w:r>
      <w:r w:rsidR="006145D4">
        <w:rPr>
          <w:rFonts w:ascii="Times New Roman" w:hAnsi="Times New Roman"/>
          <w:sz w:val="24"/>
          <w:szCs w:val="24"/>
        </w:rPr>
        <w:t>administration</w:t>
      </w:r>
      <w:r>
        <w:rPr>
          <w:rFonts w:ascii="Times New Roman" w:hAnsi="Times New Roman"/>
          <w:sz w:val="24"/>
          <w:szCs w:val="24"/>
        </w:rPr>
        <w:t>. The maintenance and continuous updating of records related to OSR. There are about more than 10 registers to be maintained by the GPs which support the OSR collection. A</w:t>
      </w:r>
      <w:r w:rsidR="005A281B">
        <w:rPr>
          <w:rFonts w:ascii="Times New Roman" w:hAnsi="Times New Roman"/>
          <w:sz w:val="24"/>
          <w:szCs w:val="24"/>
        </w:rPr>
        <w:t xml:space="preserve"> finding</w:t>
      </w:r>
      <w:r>
        <w:rPr>
          <w:rFonts w:ascii="Times New Roman" w:hAnsi="Times New Roman"/>
          <w:sz w:val="24"/>
          <w:szCs w:val="24"/>
        </w:rPr>
        <w:t xml:space="preserve"> in a report “Understanding Determinants of Own Source Revenue” </w:t>
      </w:r>
      <w:r w:rsidR="005A281B">
        <w:rPr>
          <w:rFonts w:ascii="Times New Roman" w:hAnsi="Times New Roman"/>
          <w:sz w:val="24"/>
          <w:szCs w:val="24"/>
        </w:rPr>
        <w:t>on</w:t>
      </w:r>
      <w:r>
        <w:rPr>
          <w:rFonts w:ascii="Times New Roman" w:hAnsi="Times New Roman"/>
          <w:sz w:val="24"/>
          <w:szCs w:val="24"/>
        </w:rPr>
        <w:t xml:space="preserve"> effective tax administration </w:t>
      </w:r>
      <w:r w:rsidR="005A281B">
        <w:rPr>
          <w:rFonts w:ascii="Times New Roman" w:hAnsi="Times New Roman"/>
          <w:sz w:val="24"/>
          <w:szCs w:val="24"/>
        </w:rPr>
        <w:t xml:space="preserve">and </w:t>
      </w:r>
      <w:r>
        <w:rPr>
          <w:rFonts w:ascii="Times New Roman" w:hAnsi="Times New Roman"/>
          <w:sz w:val="24"/>
          <w:szCs w:val="24"/>
        </w:rPr>
        <w:t xml:space="preserve">the requirement of man power (bill collectors) </w:t>
      </w:r>
      <w:r w:rsidR="005A281B">
        <w:rPr>
          <w:rFonts w:ascii="Times New Roman" w:hAnsi="Times New Roman"/>
          <w:sz w:val="24"/>
          <w:szCs w:val="24"/>
        </w:rPr>
        <w:t>for</w:t>
      </w:r>
      <w:r>
        <w:rPr>
          <w:rFonts w:ascii="Times New Roman" w:hAnsi="Times New Roman"/>
          <w:sz w:val="24"/>
          <w:szCs w:val="24"/>
        </w:rPr>
        <w:t xml:space="preserve"> regular updation of records</w:t>
      </w:r>
      <w:r w:rsidR="005A281B">
        <w:rPr>
          <w:rFonts w:ascii="Times New Roman" w:hAnsi="Times New Roman"/>
          <w:sz w:val="24"/>
          <w:szCs w:val="24"/>
        </w:rPr>
        <w:t xml:space="preserve"> can be seen</w:t>
      </w:r>
      <w:r>
        <w:rPr>
          <w:rFonts w:ascii="Times New Roman" w:hAnsi="Times New Roman"/>
          <w:sz w:val="24"/>
          <w:szCs w:val="24"/>
        </w:rPr>
        <w:t xml:space="preserve">. Also recommends that one bill collector is required for 3000 population while for now, the state has one bill collector for every 6500 population on an average. However, Department has introduced Panchatantra, an online accounting software which helps in regular monitoring and maintenance of records at GPs which </w:t>
      </w:r>
      <w:r w:rsidR="004B6150">
        <w:rPr>
          <w:rFonts w:ascii="Times New Roman" w:hAnsi="Times New Roman"/>
          <w:sz w:val="24"/>
          <w:szCs w:val="24"/>
        </w:rPr>
        <w:t>helped in capacity building and has made the tedious work more easier. The department has also taken initiative by empowering the water-man on tax collection to reduce the burden of bill collectors to some extent</w:t>
      </w:r>
      <w:r w:rsidR="001239D2">
        <w:rPr>
          <w:rFonts w:ascii="Times New Roman" w:hAnsi="Times New Roman"/>
          <w:sz w:val="24"/>
          <w:szCs w:val="24"/>
        </w:rPr>
        <w:t xml:space="preserve"> (Table 9- Panchayat Staff)</w:t>
      </w:r>
      <w:r w:rsidR="004B6150">
        <w:rPr>
          <w:rFonts w:ascii="Times New Roman" w:hAnsi="Times New Roman"/>
          <w:sz w:val="24"/>
          <w:szCs w:val="24"/>
        </w:rPr>
        <w:t xml:space="preserve">. Further, </w:t>
      </w:r>
      <w:r w:rsidR="00BB5C54">
        <w:rPr>
          <w:rFonts w:ascii="Times New Roman" w:hAnsi="Times New Roman"/>
          <w:sz w:val="24"/>
          <w:szCs w:val="24"/>
        </w:rPr>
        <w:t xml:space="preserve">an initiative on transparency and accountability </w:t>
      </w:r>
      <w:r w:rsidR="004B6150">
        <w:rPr>
          <w:rFonts w:ascii="Times New Roman" w:hAnsi="Times New Roman"/>
          <w:sz w:val="24"/>
          <w:szCs w:val="24"/>
        </w:rPr>
        <w:t xml:space="preserve">hand held devices </w:t>
      </w:r>
      <w:r w:rsidR="00BB5C54">
        <w:rPr>
          <w:rFonts w:ascii="Times New Roman" w:hAnsi="Times New Roman"/>
          <w:sz w:val="24"/>
          <w:szCs w:val="24"/>
        </w:rPr>
        <w:t xml:space="preserve">is introduced </w:t>
      </w:r>
      <w:r w:rsidR="004B6150">
        <w:rPr>
          <w:rFonts w:ascii="Times New Roman" w:hAnsi="Times New Roman"/>
          <w:sz w:val="24"/>
          <w:szCs w:val="24"/>
        </w:rPr>
        <w:t>fo</w:t>
      </w:r>
      <w:r w:rsidR="006145D4">
        <w:rPr>
          <w:rFonts w:ascii="Times New Roman" w:hAnsi="Times New Roman"/>
          <w:sz w:val="24"/>
          <w:szCs w:val="24"/>
        </w:rPr>
        <w:t xml:space="preserve">r bill generation on all items </w:t>
      </w:r>
      <w:r w:rsidR="004B6150">
        <w:rPr>
          <w:rFonts w:ascii="Times New Roman" w:hAnsi="Times New Roman"/>
          <w:sz w:val="24"/>
          <w:szCs w:val="24"/>
        </w:rPr>
        <w:t>tax and non-tax for was done on pilot basis under External Aided Project, Gram Swaraj Project.</w:t>
      </w:r>
    </w:p>
    <w:p w:rsidR="00076D97" w:rsidRDefault="00076D97" w:rsidP="004071EA">
      <w:pPr>
        <w:spacing w:line="240" w:lineRule="auto"/>
        <w:ind w:firstLine="0"/>
        <w:rPr>
          <w:rFonts w:ascii="Times New Roman" w:hAnsi="Times New Roman"/>
          <w:b/>
          <w:sz w:val="24"/>
          <w:szCs w:val="24"/>
          <w:u w:val="single"/>
        </w:rPr>
      </w:pPr>
    </w:p>
    <w:p w:rsidR="00152BEC" w:rsidRDefault="00152BEC" w:rsidP="004071EA">
      <w:pPr>
        <w:spacing w:line="240" w:lineRule="auto"/>
        <w:ind w:firstLine="0"/>
        <w:rPr>
          <w:rFonts w:ascii="Times New Roman" w:hAnsi="Times New Roman"/>
          <w:b/>
          <w:sz w:val="24"/>
          <w:szCs w:val="24"/>
          <w:u w:val="single"/>
        </w:rPr>
      </w:pPr>
    </w:p>
    <w:p w:rsidR="006913FB" w:rsidRDefault="006913FB" w:rsidP="006913FB">
      <w:pPr>
        <w:ind w:firstLine="0"/>
        <w:rPr>
          <w:rFonts w:ascii="Times New Roman" w:hAnsi="Times New Roman"/>
          <w:sz w:val="24"/>
          <w:szCs w:val="24"/>
        </w:rPr>
      </w:pPr>
      <w:r>
        <w:rPr>
          <w:rFonts w:ascii="Times New Roman" w:hAnsi="Times New Roman"/>
          <w:b/>
          <w:sz w:val="24"/>
          <w:szCs w:val="24"/>
          <w:u w:val="single"/>
        </w:rPr>
        <w:t>Table 5:</w:t>
      </w:r>
      <w:r w:rsidRPr="006913FB">
        <w:rPr>
          <w:rFonts w:ascii="Times New Roman" w:hAnsi="Times New Roman"/>
          <w:b/>
          <w:sz w:val="24"/>
          <w:szCs w:val="24"/>
        </w:rPr>
        <w:t xml:space="preserve"> </w:t>
      </w:r>
      <w:r w:rsidRPr="00F31261">
        <w:rPr>
          <w:rFonts w:ascii="Times New Roman" w:hAnsi="Times New Roman"/>
          <w:sz w:val="24"/>
          <w:szCs w:val="24"/>
        </w:rPr>
        <w:t xml:space="preserve">Current year demand for all types of taxes </w:t>
      </w:r>
    </w:p>
    <w:p w:rsidR="006913FB" w:rsidRPr="00A45C6E" w:rsidRDefault="006913FB" w:rsidP="006913FB">
      <w:pPr>
        <w:ind w:firstLine="0"/>
        <w:rPr>
          <w:rFonts w:ascii="Times New Roman" w:hAnsi="Times New Roman"/>
          <w:sz w:val="10"/>
          <w:szCs w:val="24"/>
        </w:rPr>
      </w:pPr>
    </w:p>
    <w:tbl>
      <w:tblPr>
        <w:tblW w:w="9681" w:type="dxa"/>
        <w:jc w:val="center"/>
        <w:tblInd w:w="6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800"/>
        <w:gridCol w:w="1382"/>
        <w:gridCol w:w="1243"/>
        <w:gridCol w:w="1270"/>
        <w:gridCol w:w="1243"/>
        <w:gridCol w:w="990"/>
        <w:gridCol w:w="1123"/>
      </w:tblGrid>
      <w:tr w:rsidR="005A281B" w:rsidRPr="00F31261" w:rsidTr="00F61BAF">
        <w:trPr>
          <w:trHeight w:val="368"/>
          <w:jc w:val="center"/>
        </w:trPr>
        <w:tc>
          <w:tcPr>
            <w:tcW w:w="8558" w:type="dxa"/>
            <w:gridSpan w:val="7"/>
          </w:tcPr>
          <w:p w:rsidR="005A281B" w:rsidRPr="000F0BB3" w:rsidRDefault="005A281B" w:rsidP="006145D4">
            <w:pPr>
              <w:spacing w:line="240" w:lineRule="auto"/>
              <w:ind w:firstLine="0"/>
              <w:jc w:val="center"/>
              <w:rPr>
                <w:rFonts w:ascii="Times New Roman" w:eastAsia="Times New Roman" w:hAnsi="Times New Roman"/>
                <w:b/>
                <w:color w:val="323232"/>
                <w:sz w:val="24"/>
                <w:szCs w:val="24"/>
              </w:rPr>
            </w:pPr>
            <w:r w:rsidRPr="000F0BB3">
              <w:rPr>
                <w:rFonts w:ascii="Times New Roman" w:eastAsia="Times New Roman" w:hAnsi="Times New Roman"/>
                <w:b/>
                <w:color w:val="000000"/>
                <w:sz w:val="24"/>
                <w:szCs w:val="24"/>
                <w:lang w:val="en-IN"/>
              </w:rPr>
              <w:t>Current Year Demand from all types of Tax (Rs. In crore)</w:t>
            </w:r>
          </w:p>
        </w:tc>
        <w:tc>
          <w:tcPr>
            <w:tcW w:w="1123" w:type="dxa"/>
            <w:vMerge w:val="restart"/>
          </w:tcPr>
          <w:p w:rsidR="005A281B" w:rsidRPr="000F0BB3" w:rsidRDefault="005A281B" w:rsidP="001C3EAC">
            <w:pPr>
              <w:ind w:firstLine="0"/>
              <w:rPr>
                <w:rFonts w:ascii="Times New Roman" w:eastAsia="Times New Roman" w:hAnsi="Times New Roman"/>
                <w:b/>
                <w:color w:val="323232"/>
                <w:sz w:val="24"/>
                <w:szCs w:val="24"/>
              </w:rPr>
            </w:pPr>
            <w:r w:rsidRPr="000F0BB3">
              <w:rPr>
                <w:rFonts w:ascii="Times New Roman" w:eastAsia="Times New Roman" w:hAnsi="Times New Roman"/>
                <w:b/>
                <w:color w:val="323232"/>
                <w:sz w:val="24"/>
                <w:szCs w:val="24"/>
              </w:rPr>
              <w:t>Year on year Growth Rate</w:t>
            </w:r>
          </w:p>
        </w:tc>
      </w:tr>
      <w:tr w:rsidR="005A281B" w:rsidRPr="00F31261" w:rsidTr="00F61BAF">
        <w:trPr>
          <w:trHeight w:val="300"/>
          <w:jc w:val="center"/>
        </w:trPr>
        <w:tc>
          <w:tcPr>
            <w:tcW w:w="2430" w:type="dxa"/>
            <w:gridSpan w:val="2"/>
          </w:tcPr>
          <w:p w:rsidR="005A281B" w:rsidRPr="000F0BB3" w:rsidRDefault="005A281B" w:rsidP="00AC4666">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Category</w:t>
            </w:r>
          </w:p>
        </w:tc>
        <w:tc>
          <w:tcPr>
            <w:tcW w:w="1382" w:type="dxa"/>
            <w:shd w:val="clear" w:color="auto" w:fill="auto"/>
            <w:vAlign w:val="center"/>
          </w:tcPr>
          <w:p w:rsidR="005A281B" w:rsidRPr="000F0BB3" w:rsidRDefault="005A281B" w:rsidP="002E751D">
            <w:pPr>
              <w:spacing w:line="240" w:lineRule="auto"/>
              <w:ind w:firstLine="0"/>
              <w:jc w:val="center"/>
              <w:rPr>
                <w:rFonts w:ascii="Times New Roman" w:eastAsia="Times New Roman" w:hAnsi="Times New Roman"/>
                <w:b/>
                <w:color w:val="323232"/>
                <w:sz w:val="24"/>
                <w:szCs w:val="24"/>
              </w:rPr>
            </w:pPr>
            <w:r w:rsidRPr="000F0BB3">
              <w:rPr>
                <w:rFonts w:ascii="Times New Roman" w:eastAsia="Times New Roman" w:hAnsi="Times New Roman"/>
                <w:b/>
                <w:color w:val="323232"/>
                <w:sz w:val="24"/>
                <w:szCs w:val="24"/>
                <w:lang w:val="en-IN"/>
              </w:rPr>
              <w:t>Most backward</w:t>
            </w:r>
          </w:p>
        </w:tc>
        <w:tc>
          <w:tcPr>
            <w:tcW w:w="1243" w:type="dxa"/>
            <w:shd w:val="clear" w:color="auto" w:fill="auto"/>
            <w:vAlign w:val="center"/>
          </w:tcPr>
          <w:p w:rsidR="005A281B" w:rsidRPr="000F0BB3" w:rsidRDefault="005A281B" w:rsidP="002E751D">
            <w:pPr>
              <w:spacing w:line="240" w:lineRule="auto"/>
              <w:ind w:firstLine="0"/>
              <w:jc w:val="center"/>
              <w:rPr>
                <w:rFonts w:ascii="Times New Roman" w:eastAsia="Times New Roman" w:hAnsi="Times New Roman"/>
                <w:b/>
                <w:color w:val="323232"/>
                <w:sz w:val="24"/>
                <w:szCs w:val="24"/>
              </w:rPr>
            </w:pPr>
            <w:r w:rsidRPr="000F0BB3">
              <w:rPr>
                <w:rFonts w:ascii="Times New Roman" w:eastAsia="Times New Roman" w:hAnsi="Times New Roman"/>
                <w:b/>
                <w:color w:val="323232"/>
                <w:sz w:val="24"/>
                <w:szCs w:val="24"/>
                <w:lang w:val="en-IN"/>
              </w:rPr>
              <w:t>More backward</w:t>
            </w:r>
          </w:p>
        </w:tc>
        <w:tc>
          <w:tcPr>
            <w:tcW w:w="1270" w:type="dxa"/>
            <w:shd w:val="clear" w:color="auto" w:fill="auto"/>
            <w:vAlign w:val="center"/>
          </w:tcPr>
          <w:p w:rsidR="005A281B" w:rsidRPr="000F0BB3" w:rsidRDefault="005A281B" w:rsidP="002E751D">
            <w:pPr>
              <w:spacing w:line="240" w:lineRule="auto"/>
              <w:ind w:firstLine="0"/>
              <w:jc w:val="center"/>
              <w:rPr>
                <w:rFonts w:ascii="Times New Roman" w:eastAsia="Times New Roman" w:hAnsi="Times New Roman"/>
                <w:b/>
                <w:color w:val="323232"/>
                <w:sz w:val="24"/>
                <w:szCs w:val="24"/>
              </w:rPr>
            </w:pPr>
            <w:r w:rsidRPr="000F0BB3">
              <w:rPr>
                <w:rFonts w:ascii="Times New Roman" w:eastAsia="Times New Roman" w:hAnsi="Times New Roman"/>
                <w:b/>
                <w:color w:val="323232"/>
                <w:sz w:val="24"/>
                <w:szCs w:val="24"/>
                <w:lang w:val="en-IN"/>
              </w:rPr>
              <w:t>Backward</w:t>
            </w:r>
          </w:p>
        </w:tc>
        <w:tc>
          <w:tcPr>
            <w:tcW w:w="1243" w:type="dxa"/>
            <w:shd w:val="clear" w:color="auto" w:fill="auto"/>
            <w:vAlign w:val="center"/>
          </w:tcPr>
          <w:p w:rsidR="005A281B" w:rsidRPr="000F0BB3" w:rsidRDefault="005A281B" w:rsidP="002E751D">
            <w:pPr>
              <w:spacing w:line="240" w:lineRule="auto"/>
              <w:ind w:firstLine="0"/>
              <w:jc w:val="center"/>
              <w:rPr>
                <w:rFonts w:ascii="Times New Roman" w:eastAsia="Times New Roman" w:hAnsi="Times New Roman"/>
                <w:b/>
                <w:color w:val="323232"/>
                <w:sz w:val="24"/>
                <w:szCs w:val="24"/>
              </w:rPr>
            </w:pPr>
            <w:r w:rsidRPr="000F0BB3">
              <w:rPr>
                <w:rFonts w:ascii="Times New Roman" w:eastAsia="Times New Roman" w:hAnsi="Times New Roman"/>
                <w:b/>
                <w:color w:val="323232"/>
                <w:sz w:val="24"/>
                <w:szCs w:val="24"/>
                <w:lang w:val="en-IN"/>
              </w:rPr>
              <w:t>Relatively developed</w:t>
            </w:r>
          </w:p>
        </w:tc>
        <w:tc>
          <w:tcPr>
            <w:tcW w:w="990" w:type="dxa"/>
            <w:shd w:val="clear" w:color="auto" w:fill="auto"/>
            <w:vAlign w:val="center"/>
          </w:tcPr>
          <w:p w:rsidR="005A281B" w:rsidRPr="000F0BB3" w:rsidRDefault="005A281B" w:rsidP="002E751D">
            <w:pPr>
              <w:spacing w:line="240" w:lineRule="auto"/>
              <w:ind w:firstLine="0"/>
              <w:jc w:val="center"/>
              <w:rPr>
                <w:rFonts w:ascii="Times New Roman" w:eastAsia="Times New Roman" w:hAnsi="Times New Roman"/>
                <w:b/>
                <w:color w:val="323232"/>
                <w:sz w:val="24"/>
                <w:szCs w:val="24"/>
              </w:rPr>
            </w:pPr>
            <w:r w:rsidRPr="000F0BB3">
              <w:rPr>
                <w:rFonts w:ascii="Times New Roman" w:eastAsia="Times New Roman" w:hAnsi="Times New Roman"/>
                <w:b/>
                <w:color w:val="323232"/>
                <w:sz w:val="24"/>
                <w:szCs w:val="24"/>
              </w:rPr>
              <w:t>Overall</w:t>
            </w:r>
          </w:p>
        </w:tc>
        <w:tc>
          <w:tcPr>
            <w:tcW w:w="1123" w:type="dxa"/>
            <w:vMerge/>
          </w:tcPr>
          <w:p w:rsidR="005A281B" w:rsidRPr="00F31261" w:rsidRDefault="005A281B" w:rsidP="002E751D">
            <w:pPr>
              <w:spacing w:line="240" w:lineRule="auto"/>
              <w:ind w:firstLine="0"/>
              <w:jc w:val="center"/>
              <w:rPr>
                <w:rFonts w:ascii="Times New Roman" w:eastAsia="Times New Roman" w:hAnsi="Times New Roman"/>
                <w:color w:val="323232"/>
                <w:sz w:val="24"/>
                <w:szCs w:val="24"/>
              </w:rPr>
            </w:pPr>
          </w:p>
        </w:tc>
      </w:tr>
      <w:tr w:rsidR="005A281B" w:rsidRPr="00F31261" w:rsidTr="00F61BAF">
        <w:trPr>
          <w:trHeight w:val="300"/>
          <w:jc w:val="center"/>
        </w:trPr>
        <w:tc>
          <w:tcPr>
            <w:tcW w:w="2430" w:type="dxa"/>
            <w:gridSpan w:val="2"/>
          </w:tcPr>
          <w:p w:rsidR="005A281B" w:rsidRPr="00F31261" w:rsidRDefault="005A281B" w:rsidP="00AC4666">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No.</w:t>
            </w:r>
            <w:r>
              <w:rPr>
                <w:rFonts w:ascii="Times New Roman" w:eastAsia="Times New Roman" w:hAnsi="Times New Roman"/>
                <w:color w:val="323232"/>
                <w:sz w:val="24"/>
                <w:szCs w:val="24"/>
                <w:lang w:val="en-IN"/>
              </w:rPr>
              <w:t xml:space="preserve"> </w:t>
            </w:r>
            <w:r w:rsidRPr="00F31261">
              <w:rPr>
                <w:rFonts w:ascii="Times New Roman" w:eastAsia="Times New Roman" w:hAnsi="Times New Roman"/>
                <w:color w:val="323232"/>
                <w:sz w:val="24"/>
                <w:szCs w:val="24"/>
                <w:lang w:val="en-IN"/>
              </w:rPr>
              <w:t>of GPs</w:t>
            </w:r>
          </w:p>
        </w:tc>
        <w:tc>
          <w:tcPr>
            <w:tcW w:w="1382" w:type="dxa"/>
            <w:shd w:val="clear" w:color="auto" w:fill="auto"/>
            <w:vAlign w:val="center"/>
          </w:tcPr>
          <w:p w:rsidR="005A281B" w:rsidRPr="00F31261" w:rsidRDefault="005A281B" w:rsidP="002E751D">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1341</w:t>
            </w:r>
          </w:p>
        </w:tc>
        <w:tc>
          <w:tcPr>
            <w:tcW w:w="1243" w:type="dxa"/>
            <w:shd w:val="clear" w:color="auto" w:fill="auto"/>
            <w:vAlign w:val="center"/>
          </w:tcPr>
          <w:p w:rsidR="005A281B" w:rsidRPr="00F31261" w:rsidRDefault="005A281B" w:rsidP="002E751D">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1244</w:t>
            </w:r>
          </w:p>
        </w:tc>
        <w:tc>
          <w:tcPr>
            <w:tcW w:w="1270" w:type="dxa"/>
            <w:shd w:val="clear" w:color="auto" w:fill="auto"/>
            <w:vAlign w:val="center"/>
          </w:tcPr>
          <w:p w:rsidR="005A281B" w:rsidRPr="00F31261" w:rsidRDefault="005A281B" w:rsidP="002E751D">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1142</w:t>
            </w:r>
          </w:p>
        </w:tc>
        <w:tc>
          <w:tcPr>
            <w:tcW w:w="1243" w:type="dxa"/>
            <w:shd w:val="clear" w:color="auto" w:fill="auto"/>
            <w:vAlign w:val="center"/>
          </w:tcPr>
          <w:p w:rsidR="005A281B" w:rsidRPr="00F31261" w:rsidRDefault="005A281B" w:rsidP="002E751D">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1902</w:t>
            </w:r>
          </w:p>
        </w:tc>
        <w:tc>
          <w:tcPr>
            <w:tcW w:w="990" w:type="dxa"/>
            <w:shd w:val="clear" w:color="auto" w:fill="auto"/>
            <w:vAlign w:val="center"/>
          </w:tcPr>
          <w:p w:rsidR="005A281B" w:rsidRPr="00F31261" w:rsidRDefault="005A281B" w:rsidP="002E751D">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5629</w:t>
            </w:r>
          </w:p>
        </w:tc>
        <w:tc>
          <w:tcPr>
            <w:tcW w:w="1123" w:type="dxa"/>
            <w:vMerge/>
          </w:tcPr>
          <w:p w:rsidR="005A281B" w:rsidRPr="00F31261" w:rsidRDefault="005A281B" w:rsidP="002E751D">
            <w:pPr>
              <w:spacing w:line="240" w:lineRule="auto"/>
              <w:ind w:firstLine="0"/>
              <w:jc w:val="center"/>
              <w:rPr>
                <w:rFonts w:ascii="Times New Roman" w:eastAsia="Times New Roman" w:hAnsi="Times New Roman"/>
                <w:color w:val="323232"/>
                <w:sz w:val="24"/>
                <w:szCs w:val="24"/>
                <w:lang w:val="en-IN"/>
              </w:rPr>
            </w:pPr>
          </w:p>
        </w:tc>
      </w:tr>
      <w:tr w:rsidR="00D33C95" w:rsidRPr="00F31261" w:rsidTr="00D33C95">
        <w:trPr>
          <w:trHeight w:val="300"/>
          <w:jc w:val="center"/>
        </w:trPr>
        <w:tc>
          <w:tcPr>
            <w:tcW w:w="630" w:type="dxa"/>
            <w:vMerge w:val="restart"/>
            <w:textDirection w:val="btLr"/>
            <w:vAlign w:val="center"/>
          </w:tcPr>
          <w:p w:rsidR="00D33C95" w:rsidRPr="00F31261" w:rsidRDefault="00D33C95" w:rsidP="00D33C95">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Year</w:t>
            </w:r>
          </w:p>
        </w:tc>
        <w:tc>
          <w:tcPr>
            <w:tcW w:w="1800" w:type="dxa"/>
            <w:shd w:val="clear" w:color="auto" w:fill="auto"/>
            <w:vAlign w:val="center"/>
          </w:tcPr>
          <w:p w:rsidR="00D33C95" w:rsidRPr="00F31261" w:rsidRDefault="00D33C95" w:rsidP="00DE6EE7">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2010-11 </w:t>
            </w:r>
          </w:p>
        </w:tc>
        <w:tc>
          <w:tcPr>
            <w:tcW w:w="1382"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40.26</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47.83</w:t>
            </w:r>
          </w:p>
        </w:tc>
        <w:tc>
          <w:tcPr>
            <w:tcW w:w="127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59.26</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124.95</w:t>
            </w:r>
          </w:p>
        </w:tc>
        <w:tc>
          <w:tcPr>
            <w:tcW w:w="99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272.30</w:t>
            </w:r>
          </w:p>
        </w:tc>
        <w:tc>
          <w:tcPr>
            <w:tcW w:w="1123" w:type="dxa"/>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p>
        </w:tc>
      </w:tr>
      <w:tr w:rsidR="00D33C95" w:rsidRPr="00F31261" w:rsidTr="00D33C95">
        <w:trPr>
          <w:trHeight w:val="300"/>
          <w:jc w:val="center"/>
        </w:trPr>
        <w:tc>
          <w:tcPr>
            <w:tcW w:w="630" w:type="dxa"/>
            <w:vMerge/>
          </w:tcPr>
          <w:p w:rsidR="00D33C95" w:rsidRPr="00F31261" w:rsidRDefault="00D33C95" w:rsidP="00DE6EE7">
            <w:pPr>
              <w:spacing w:line="240" w:lineRule="auto"/>
              <w:ind w:firstLine="0"/>
              <w:jc w:val="center"/>
              <w:rPr>
                <w:rFonts w:ascii="Times New Roman" w:eastAsia="Times New Roman" w:hAnsi="Times New Roman"/>
                <w:color w:val="323232"/>
                <w:sz w:val="24"/>
                <w:szCs w:val="24"/>
                <w:lang w:val="en-IN"/>
              </w:rPr>
            </w:pPr>
          </w:p>
        </w:tc>
        <w:tc>
          <w:tcPr>
            <w:tcW w:w="1800" w:type="dxa"/>
            <w:shd w:val="clear" w:color="auto" w:fill="auto"/>
            <w:vAlign w:val="center"/>
          </w:tcPr>
          <w:p w:rsidR="00D33C95" w:rsidRPr="00F31261" w:rsidRDefault="00D33C95" w:rsidP="00DE6EE7">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2011-12 </w:t>
            </w:r>
          </w:p>
        </w:tc>
        <w:tc>
          <w:tcPr>
            <w:tcW w:w="1382"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43.69</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57.72</w:t>
            </w:r>
          </w:p>
        </w:tc>
        <w:tc>
          <w:tcPr>
            <w:tcW w:w="127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67.00</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153.19</w:t>
            </w:r>
          </w:p>
        </w:tc>
        <w:tc>
          <w:tcPr>
            <w:tcW w:w="99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321.57</w:t>
            </w:r>
          </w:p>
        </w:tc>
        <w:tc>
          <w:tcPr>
            <w:tcW w:w="1123" w:type="dxa"/>
          </w:tcPr>
          <w:p w:rsidR="00D33C95" w:rsidRPr="00F31261" w:rsidRDefault="00D33C95" w:rsidP="00DE6EE7">
            <w:pPr>
              <w:spacing w:line="240" w:lineRule="auto"/>
              <w:ind w:firstLine="0"/>
              <w:jc w:val="right"/>
              <w:rPr>
                <w:rFonts w:ascii="Times New Roman" w:eastAsia="Times New Roman" w:hAnsi="Times New Roman"/>
                <w:b/>
                <w:i/>
                <w:color w:val="323232"/>
                <w:sz w:val="24"/>
                <w:szCs w:val="24"/>
              </w:rPr>
            </w:pPr>
            <w:r w:rsidRPr="00F31261">
              <w:rPr>
                <w:rFonts w:ascii="Times New Roman" w:eastAsia="Times New Roman" w:hAnsi="Times New Roman"/>
                <w:b/>
                <w:i/>
                <w:color w:val="323232"/>
                <w:sz w:val="24"/>
                <w:szCs w:val="24"/>
              </w:rPr>
              <w:t>18.09</w:t>
            </w:r>
          </w:p>
        </w:tc>
      </w:tr>
      <w:tr w:rsidR="00D33C95" w:rsidRPr="00F31261" w:rsidTr="00D33C95">
        <w:trPr>
          <w:trHeight w:val="300"/>
          <w:jc w:val="center"/>
        </w:trPr>
        <w:tc>
          <w:tcPr>
            <w:tcW w:w="630" w:type="dxa"/>
            <w:vMerge/>
          </w:tcPr>
          <w:p w:rsidR="00D33C95" w:rsidRPr="00F31261" w:rsidRDefault="00D33C95" w:rsidP="00DE6EE7">
            <w:pPr>
              <w:spacing w:line="240" w:lineRule="auto"/>
              <w:ind w:firstLine="0"/>
              <w:jc w:val="center"/>
              <w:rPr>
                <w:rFonts w:ascii="Times New Roman" w:eastAsia="Times New Roman" w:hAnsi="Times New Roman"/>
                <w:color w:val="323232"/>
                <w:sz w:val="24"/>
                <w:szCs w:val="24"/>
                <w:lang w:val="en-IN"/>
              </w:rPr>
            </w:pPr>
          </w:p>
        </w:tc>
        <w:tc>
          <w:tcPr>
            <w:tcW w:w="1800" w:type="dxa"/>
            <w:shd w:val="clear" w:color="auto" w:fill="auto"/>
            <w:vAlign w:val="center"/>
          </w:tcPr>
          <w:p w:rsidR="00D33C95" w:rsidRPr="00F31261" w:rsidRDefault="00D33C95" w:rsidP="00DE6EE7">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2012-13 </w:t>
            </w:r>
          </w:p>
        </w:tc>
        <w:tc>
          <w:tcPr>
            <w:tcW w:w="1382"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45.67</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62.49</w:t>
            </w:r>
          </w:p>
        </w:tc>
        <w:tc>
          <w:tcPr>
            <w:tcW w:w="127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75.08</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169.77</w:t>
            </w:r>
          </w:p>
        </w:tc>
        <w:tc>
          <w:tcPr>
            <w:tcW w:w="99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353.01</w:t>
            </w:r>
          </w:p>
        </w:tc>
        <w:tc>
          <w:tcPr>
            <w:tcW w:w="1123" w:type="dxa"/>
          </w:tcPr>
          <w:p w:rsidR="00D33C95" w:rsidRPr="00F31261" w:rsidRDefault="00D33C95" w:rsidP="00DE6EE7">
            <w:pPr>
              <w:spacing w:line="240" w:lineRule="auto"/>
              <w:ind w:firstLine="0"/>
              <w:jc w:val="right"/>
              <w:rPr>
                <w:rFonts w:ascii="Times New Roman" w:eastAsia="Times New Roman" w:hAnsi="Times New Roman"/>
                <w:b/>
                <w:i/>
                <w:color w:val="323232"/>
                <w:sz w:val="24"/>
                <w:szCs w:val="24"/>
              </w:rPr>
            </w:pPr>
            <w:r w:rsidRPr="00F31261">
              <w:rPr>
                <w:rFonts w:ascii="Times New Roman" w:eastAsia="Times New Roman" w:hAnsi="Times New Roman"/>
                <w:b/>
                <w:i/>
                <w:color w:val="323232"/>
                <w:sz w:val="24"/>
                <w:szCs w:val="24"/>
              </w:rPr>
              <w:t>9.78</w:t>
            </w:r>
          </w:p>
        </w:tc>
      </w:tr>
      <w:tr w:rsidR="00D33C95" w:rsidRPr="00F31261" w:rsidTr="00D33C95">
        <w:trPr>
          <w:trHeight w:val="300"/>
          <w:jc w:val="center"/>
        </w:trPr>
        <w:tc>
          <w:tcPr>
            <w:tcW w:w="630" w:type="dxa"/>
            <w:vMerge/>
          </w:tcPr>
          <w:p w:rsidR="00D33C95" w:rsidRPr="00F31261" w:rsidRDefault="00D33C95" w:rsidP="00DE6EE7">
            <w:pPr>
              <w:spacing w:line="240" w:lineRule="auto"/>
              <w:ind w:firstLine="0"/>
              <w:jc w:val="center"/>
              <w:rPr>
                <w:rFonts w:ascii="Times New Roman" w:eastAsia="Times New Roman" w:hAnsi="Times New Roman"/>
                <w:color w:val="323232"/>
                <w:sz w:val="24"/>
                <w:szCs w:val="24"/>
                <w:lang w:val="en-IN"/>
              </w:rPr>
            </w:pPr>
          </w:p>
        </w:tc>
        <w:tc>
          <w:tcPr>
            <w:tcW w:w="1800" w:type="dxa"/>
            <w:shd w:val="clear" w:color="auto" w:fill="auto"/>
            <w:vAlign w:val="center"/>
          </w:tcPr>
          <w:p w:rsidR="00D33C95" w:rsidRPr="00F31261" w:rsidRDefault="00D33C95" w:rsidP="00DE6EE7">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2013-14</w:t>
            </w:r>
          </w:p>
        </w:tc>
        <w:tc>
          <w:tcPr>
            <w:tcW w:w="1382"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47.28</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65.95</w:t>
            </w:r>
          </w:p>
        </w:tc>
        <w:tc>
          <w:tcPr>
            <w:tcW w:w="127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84.54</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189.52</w:t>
            </w:r>
          </w:p>
        </w:tc>
        <w:tc>
          <w:tcPr>
            <w:tcW w:w="99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387.29</w:t>
            </w:r>
          </w:p>
        </w:tc>
        <w:tc>
          <w:tcPr>
            <w:tcW w:w="1123" w:type="dxa"/>
          </w:tcPr>
          <w:p w:rsidR="00D33C95" w:rsidRPr="00F31261" w:rsidRDefault="00D33C95" w:rsidP="00DE6EE7">
            <w:pPr>
              <w:spacing w:line="240" w:lineRule="auto"/>
              <w:ind w:firstLine="0"/>
              <w:jc w:val="right"/>
              <w:rPr>
                <w:rFonts w:ascii="Times New Roman" w:eastAsia="Times New Roman" w:hAnsi="Times New Roman"/>
                <w:b/>
                <w:i/>
                <w:color w:val="323232"/>
                <w:sz w:val="24"/>
                <w:szCs w:val="24"/>
              </w:rPr>
            </w:pPr>
            <w:r w:rsidRPr="00F31261">
              <w:rPr>
                <w:rFonts w:ascii="Times New Roman" w:eastAsia="Times New Roman" w:hAnsi="Times New Roman"/>
                <w:b/>
                <w:i/>
                <w:color w:val="323232"/>
                <w:sz w:val="24"/>
                <w:szCs w:val="24"/>
              </w:rPr>
              <w:t>9.71</w:t>
            </w:r>
          </w:p>
        </w:tc>
      </w:tr>
      <w:tr w:rsidR="00D33C95" w:rsidRPr="00F31261" w:rsidTr="00D33C95">
        <w:trPr>
          <w:trHeight w:val="300"/>
          <w:jc w:val="center"/>
        </w:trPr>
        <w:tc>
          <w:tcPr>
            <w:tcW w:w="630" w:type="dxa"/>
            <w:vMerge/>
          </w:tcPr>
          <w:p w:rsidR="00D33C95" w:rsidRPr="00F31261" w:rsidRDefault="00D33C95" w:rsidP="00DE6EE7">
            <w:pPr>
              <w:spacing w:line="240" w:lineRule="auto"/>
              <w:ind w:firstLine="0"/>
              <w:jc w:val="center"/>
              <w:rPr>
                <w:rFonts w:ascii="Times New Roman" w:eastAsia="Times New Roman" w:hAnsi="Times New Roman"/>
                <w:color w:val="323232"/>
                <w:sz w:val="24"/>
                <w:szCs w:val="24"/>
              </w:rPr>
            </w:pPr>
          </w:p>
        </w:tc>
        <w:tc>
          <w:tcPr>
            <w:tcW w:w="1800" w:type="dxa"/>
            <w:shd w:val="clear" w:color="auto" w:fill="auto"/>
            <w:vAlign w:val="center"/>
          </w:tcPr>
          <w:p w:rsidR="00D33C95" w:rsidRPr="00F31261" w:rsidRDefault="00D33C95" w:rsidP="00DE6EE7">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 xml:space="preserve">2014-15 </w:t>
            </w:r>
          </w:p>
        </w:tc>
        <w:tc>
          <w:tcPr>
            <w:tcW w:w="1382"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48.92</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71.25</w:t>
            </w:r>
          </w:p>
        </w:tc>
        <w:tc>
          <w:tcPr>
            <w:tcW w:w="127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93.23</w:t>
            </w:r>
          </w:p>
        </w:tc>
        <w:tc>
          <w:tcPr>
            <w:tcW w:w="1243"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196.97</w:t>
            </w:r>
          </w:p>
        </w:tc>
        <w:tc>
          <w:tcPr>
            <w:tcW w:w="990" w:type="dxa"/>
            <w:shd w:val="clear" w:color="auto" w:fill="auto"/>
            <w:vAlign w:val="center"/>
          </w:tcPr>
          <w:p w:rsidR="00D33C95" w:rsidRPr="00F31261" w:rsidRDefault="00D33C95" w:rsidP="00DE6EE7">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410.36</w:t>
            </w:r>
          </w:p>
        </w:tc>
        <w:tc>
          <w:tcPr>
            <w:tcW w:w="1123" w:type="dxa"/>
          </w:tcPr>
          <w:p w:rsidR="00D33C95" w:rsidRPr="00F31261" w:rsidRDefault="00D33C95" w:rsidP="00DE6EE7">
            <w:pPr>
              <w:spacing w:line="240" w:lineRule="auto"/>
              <w:ind w:firstLine="0"/>
              <w:jc w:val="right"/>
              <w:rPr>
                <w:rFonts w:ascii="Times New Roman" w:eastAsia="Times New Roman" w:hAnsi="Times New Roman"/>
                <w:b/>
                <w:i/>
                <w:color w:val="323232"/>
                <w:sz w:val="24"/>
                <w:szCs w:val="24"/>
              </w:rPr>
            </w:pPr>
            <w:r w:rsidRPr="00F31261">
              <w:rPr>
                <w:rFonts w:ascii="Times New Roman" w:eastAsia="Times New Roman" w:hAnsi="Times New Roman"/>
                <w:b/>
                <w:i/>
                <w:color w:val="323232"/>
                <w:sz w:val="24"/>
                <w:szCs w:val="24"/>
              </w:rPr>
              <w:t>5.96</w:t>
            </w:r>
          </w:p>
        </w:tc>
      </w:tr>
      <w:tr w:rsidR="005A281B" w:rsidRPr="00F31261" w:rsidTr="00F61BAF">
        <w:trPr>
          <w:trHeight w:val="300"/>
          <w:jc w:val="center"/>
        </w:trPr>
        <w:tc>
          <w:tcPr>
            <w:tcW w:w="2430" w:type="dxa"/>
            <w:gridSpan w:val="2"/>
          </w:tcPr>
          <w:p w:rsidR="005A281B" w:rsidRPr="00F31261" w:rsidRDefault="005A281B" w:rsidP="002221F5">
            <w:pPr>
              <w:ind w:firstLine="0"/>
              <w:rPr>
                <w:rFonts w:ascii="Times New Roman" w:hAnsi="Times New Roman"/>
                <w:sz w:val="24"/>
                <w:szCs w:val="24"/>
              </w:rPr>
            </w:pPr>
            <w:r w:rsidRPr="00F31261">
              <w:rPr>
                <w:rFonts w:ascii="Times New Roman" w:eastAsia="Times New Roman" w:hAnsi="Times New Roman"/>
                <w:color w:val="000000"/>
                <w:sz w:val="24"/>
                <w:szCs w:val="24"/>
                <w:lang w:val="en-IN"/>
              </w:rPr>
              <w:t>Arrears as on 31</w:t>
            </w:r>
            <w:r w:rsidRPr="00F31261">
              <w:rPr>
                <w:rFonts w:ascii="Times New Roman" w:eastAsia="Times New Roman" w:hAnsi="Times New Roman"/>
                <w:color w:val="000000"/>
                <w:sz w:val="24"/>
                <w:szCs w:val="24"/>
                <w:vertAlign w:val="superscript"/>
                <w:lang w:val="en-IN"/>
              </w:rPr>
              <w:t>st</w:t>
            </w:r>
            <w:r w:rsidRPr="00F31261">
              <w:rPr>
                <w:rFonts w:ascii="Times New Roman" w:eastAsia="Times New Roman" w:hAnsi="Times New Roman"/>
                <w:color w:val="000000"/>
                <w:sz w:val="24"/>
                <w:szCs w:val="24"/>
                <w:lang w:val="en-IN"/>
              </w:rPr>
              <w:t xml:space="preserve"> March 2015</w:t>
            </w:r>
          </w:p>
        </w:tc>
        <w:tc>
          <w:tcPr>
            <w:tcW w:w="1382" w:type="dxa"/>
            <w:shd w:val="clear" w:color="auto" w:fill="auto"/>
            <w:vAlign w:val="center"/>
          </w:tcPr>
          <w:p w:rsidR="005A281B" w:rsidRPr="00F31261" w:rsidRDefault="005A281B" w:rsidP="0085621E">
            <w:pPr>
              <w:spacing w:line="240" w:lineRule="auto"/>
              <w:ind w:firstLine="0"/>
              <w:jc w:val="right"/>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rPr>
              <w:t>211.59</w:t>
            </w:r>
          </w:p>
        </w:tc>
        <w:tc>
          <w:tcPr>
            <w:tcW w:w="1243" w:type="dxa"/>
            <w:shd w:val="clear" w:color="auto" w:fill="auto"/>
            <w:vAlign w:val="center"/>
          </w:tcPr>
          <w:p w:rsidR="005A281B" w:rsidRPr="00F31261" w:rsidRDefault="005A281B" w:rsidP="0085621E">
            <w:pPr>
              <w:spacing w:line="240" w:lineRule="auto"/>
              <w:ind w:firstLine="0"/>
              <w:jc w:val="right"/>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rPr>
              <w:t>234.72</w:t>
            </w:r>
          </w:p>
        </w:tc>
        <w:tc>
          <w:tcPr>
            <w:tcW w:w="1270" w:type="dxa"/>
            <w:shd w:val="clear" w:color="auto" w:fill="auto"/>
            <w:vAlign w:val="center"/>
          </w:tcPr>
          <w:p w:rsidR="005A281B" w:rsidRPr="00F31261" w:rsidRDefault="005A281B" w:rsidP="0085621E">
            <w:pPr>
              <w:spacing w:line="240" w:lineRule="auto"/>
              <w:ind w:firstLine="0"/>
              <w:jc w:val="right"/>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rPr>
              <w:t>215.59</w:t>
            </w:r>
          </w:p>
        </w:tc>
        <w:tc>
          <w:tcPr>
            <w:tcW w:w="1243" w:type="dxa"/>
            <w:shd w:val="clear" w:color="auto" w:fill="auto"/>
            <w:vAlign w:val="center"/>
          </w:tcPr>
          <w:p w:rsidR="005A281B" w:rsidRPr="00F31261" w:rsidRDefault="005A281B" w:rsidP="0085621E">
            <w:pPr>
              <w:spacing w:line="240" w:lineRule="auto"/>
              <w:ind w:firstLine="0"/>
              <w:jc w:val="right"/>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rPr>
              <w:t>297.05</w:t>
            </w:r>
          </w:p>
        </w:tc>
        <w:tc>
          <w:tcPr>
            <w:tcW w:w="990" w:type="dxa"/>
            <w:shd w:val="clear" w:color="auto" w:fill="auto"/>
            <w:vAlign w:val="center"/>
          </w:tcPr>
          <w:p w:rsidR="005A281B" w:rsidRPr="00F31261" w:rsidRDefault="005A281B" w:rsidP="0085621E">
            <w:pPr>
              <w:spacing w:line="240" w:lineRule="auto"/>
              <w:ind w:firstLine="0"/>
              <w:jc w:val="right"/>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rPr>
              <w:t>958.56</w:t>
            </w:r>
          </w:p>
        </w:tc>
        <w:tc>
          <w:tcPr>
            <w:tcW w:w="1123" w:type="dxa"/>
            <w:vAlign w:val="center"/>
          </w:tcPr>
          <w:p w:rsidR="005A281B" w:rsidRPr="00F31261" w:rsidRDefault="005A281B" w:rsidP="00CE6816">
            <w:pPr>
              <w:spacing w:line="240" w:lineRule="auto"/>
              <w:ind w:firstLine="0"/>
              <w:jc w:val="center"/>
              <w:rPr>
                <w:rFonts w:ascii="Times New Roman" w:eastAsia="Times New Roman" w:hAnsi="Times New Roman"/>
                <w:b/>
                <w:color w:val="323232"/>
                <w:sz w:val="24"/>
                <w:szCs w:val="24"/>
              </w:rPr>
            </w:pPr>
          </w:p>
        </w:tc>
      </w:tr>
    </w:tbl>
    <w:p w:rsidR="006B2C39" w:rsidRDefault="00E65438" w:rsidP="006913FB">
      <w:pPr>
        <w:ind w:firstLine="0"/>
        <w:rPr>
          <w:rFonts w:ascii="Times New Roman" w:hAnsi="Times New Roman"/>
          <w:i/>
          <w:szCs w:val="24"/>
        </w:rPr>
      </w:pPr>
      <w:r w:rsidRPr="00A45C6E">
        <w:rPr>
          <w:rFonts w:ascii="Times New Roman" w:hAnsi="Times New Roman"/>
          <w:i/>
          <w:szCs w:val="24"/>
        </w:rPr>
        <w:t>Source: Panchatantra website of RD&amp;PR</w:t>
      </w:r>
    </w:p>
    <w:p w:rsidR="00E97B38" w:rsidRDefault="00E97B38" w:rsidP="00B707F3">
      <w:pPr>
        <w:spacing w:line="300" w:lineRule="atLeast"/>
        <w:ind w:firstLine="0"/>
        <w:rPr>
          <w:rFonts w:ascii="Times New Roman" w:hAnsi="Times New Roman"/>
          <w:sz w:val="24"/>
          <w:szCs w:val="24"/>
        </w:rPr>
      </w:pPr>
    </w:p>
    <w:p w:rsidR="00B707F3" w:rsidRPr="00D81BE1" w:rsidRDefault="00B707F3" w:rsidP="004F56D8">
      <w:pPr>
        <w:spacing w:line="360" w:lineRule="atLeast"/>
        <w:ind w:firstLine="0"/>
        <w:rPr>
          <w:rFonts w:ascii="Times New Roman" w:hAnsi="Times New Roman"/>
          <w:sz w:val="24"/>
          <w:szCs w:val="24"/>
        </w:rPr>
      </w:pPr>
      <w:r w:rsidRPr="00D81BE1">
        <w:rPr>
          <w:rFonts w:ascii="Times New Roman" w:hAnsi="Times New Roman"/>
          <w:sz w:val="24"/>
          <w:szCs w:val="24"/>
        </w:rPr>
        <w:t>Further the Per-Capita analysis on current year demand generated by the gram panchayats in fiscal years has shown in the Table 6 there is a considerable variation among the talukas of categories. The depicted graph will show the overall average per capita generated for said years. The table shows the marginal increases across the taluk categories. Since the tax base, tax net are more in relatively developed categories shows considerable growth rate in the demand side for the current year when compared to that of the most and more backward categories.</w:t>
      </w:r>
      <w:r w:rsidR="007F077C">
        <w:rPr>
          <w:rFonts w:ascii="Times New Roman" w:hAnsi="Times New Roman"/>
          <w:sz w:val="24"/>
          <w:szCs w:val="24"/>
        </w:rPr>
        <w:t xml:space="preserve"> </w:t>
      </w:r>
      <w:r w:rsidRPr="00D81BE1">
        <w:rPr>
          <w:rFonts w:ascii="Times New Roman" w:hAnsi="Times New Roman"/>
          <w:sz w:val="24"/>
          <w:szCs w:val="24"/>
        </w:rPr>
        <w:t>The RDPR Department has intensively taken care on low resource base panchayats by funding them through Panchayat Sashakhikarana Projects (PSP) for carrying out IEC activities to identify and mobilize the tax revenue of panchayats whose are low</w:t>
      </w:r>
      <w:r w:rsidR="00C74F75" w:rsidRPr="00D81BE1">
        <w:rPr>
          <w:rFonts w:ascii="Times New Roman" w:hAnsi="Times New Roman"/>
          <w:sz w:val="24"/>
          <w:szCs w:val="24"/>
        </w:rPr>
        <w:t xml:space="preserve"> from last year</w:t>
      </w:r>
      <w:r w:rsidRPr="00D81BE1">
        <w:rPr>
          <w:rFonts w:ascii="Times New Roman" w:hAnsi="Times New Roman"/>
          <w:sz w:val="24"/>
          <w:szCs w:val="24"/>
        </w:rPr>
        <w:t>. The methodology accepted was, the median for the current year demand and OSR collection for all 5629 GPs were figured and around 281</w:t>
      </w:r>
      <w:r w:rsidR="004B5B3B" w:rsidRPr="00D81BE1">
        <w:rPr>
          <w:rFonts w:ascii="Times New Roman" w:hAnsi="Times New Roman"/>
          <w:sz w:val="24"/>
          <w:szCs w:val="24"/>
        </w:rPr>
        <w:t>4</w:t>
      </w:r>
      <w:r w:rsidRPr="00D81BE1">
        <w:rPr>
          <w:rFonts w:ascii="Times New Roman" w:hAnsi="Times New Roman"/>
          <w:sz w:val="24"/>
          <w:szCs w:val="24"/>
        </w:rPr>
        <w:t xml:space="preserve"> GPs were below median value.</w:t>
      </w:r>
      <w:r w:rsidR="00C74F75" w:rsidRPr="00D81BE1">
        <w:rPr>
          <w:rFonts w:ascii="Times New Roman" w:hAnsi="Times New Roman"/>
          <w:sz w:val="24"/>
          <w:szCs w:val="24"/>
        </w:rPr>
        <w:t xml:space="preserve"> Consequently, 901 Gram Panchayats were under most backward and 600 Gram Panchayats was under more backward Talukas. </w:t>
      </w:r>
      <w:r w:rsidRPr="00D81BE1">
        <w:rPr>
          <w:rFonts w:ascii="Times New Roman" w:hAnsi="Times New Roman"/>
          <w:sz w:val="24"/>
          <w:szCs w:val="24"/>
        </w:rPr>
        <w:t xml:space="preserve">Hence, these panchayats were vigorously monitored </w:t>
      </w:r>
      <w:r w:rsidR="007A193E" w:rsidRPr="00D81BE1">
        <w:rPr>
          <w:rFonts w:ascii="Times New Roman" w:hAnsi="Times New Roman"/>
          <w:sz w:val="24"/>
          <w:szCs w:val="24"/>
        </w:rPr>
        <w:t xml:space="preserve">not only through PDOs, but also </w:t>
      </w:r>
      <w:r w:rsidR="00C74F75" w:rsidRPr="00D81BE1">
        <w:rPr>
          <w:rFonts w:ascii="Times New Roman" w:hAnsi="Times New Roman"/>
          <w:sz w:val="24"/>
          <w:szCs w:val="24"/>
        </w:rPr>
        <w:t>each</w:t>
      </w:r>
      <w:r w:rsidR="007A193E" w:rsidRPr="00D81BE1">
        <w:rPr>
          <w:rFonts w:ascii="Times New Roman" w:hAnsi="Times New Roman"/>
          <w:sz w:val="24"/>
          <w:szCs w:val="24"/>
        </w:rPr>
        <w:t xml:space="preserve"> </w:t>
      </w:r>
      <w:r w:rsidRPr="00D81BE1">
        <w:rPr>
          <w:rFonts w:ascii="Times New Roman" w:hAnsi="Times New Roman"/>
          <w:sz w:val="24"/>
          <w:szCs w:val="24"/>
        </w:rPr>
        <w:t xml:space="preserve">Executive Officer of Taluk </w:t>
      </w:r>
      <w:r w:rsidR="007A193E" w:rsidRPr="00D81BE1">
        <w:rPr>
          <w:rFonts w:ascii="Times New Roman" w:hAnsi="Times New Roman"/>
          <w:sz w:val="24"/>
          <w:szCs w:val="24"/>
        </w:rPr>
        <w:t xml:space="preserve">was made responsible </w:t>
      </w:r>
      <w:r w:rsidRPr="00D81BE1">
        <w:rPr>
          <w:rFonts w:ascii="Times New Roman" w:hAnsi="Times New Roman"/>
          <w:sz w:val="24"/>
          <w:szCs w:val="24"/>
        </w:rPr>
        <w:t>and had to report to the department timely on the pros and cons faced in the field through Video Conference</w:t>
      </w:r>
      <w:r w:rsidR="00C74F75" w:rsidRPr="00D81BE1">
        <w:rPr>
          <w:rFonts w:ascii="Times New Roman" w:hAnsi="Times New Roman"/>
          <w:sz w:val="24"/>
          <w:szCs w:val="24"/>
        </w:rPr>
        <w:t>s</w:t>
      </w:r>
      <w:r w:rsidRPr="00D81BE1">
        <w:rPr>
          <w:rFonts w:ascii="Times New Roman" w:hAnsi="Times New Roman"/>
          <w:sz w:val="24"/>
          <w:szCs w:val="24"/>
        </w:rPr>
        <w:t xml:space="preserve">. </w:t>
      </w:r>
    </w:p>
    <w:p w:rsidR="00B707F3" w:rsidRDefault="00B707F3" w:rsidP="00046631">
      <w:pPr>
        <w:ind w:firstLine="0"/>
        <w:rPr>
          <w:rFonts w:ascii="Times New Roman" w:hAnsi="Times New Roman"/>
          <w:b/>
          <w:sz w:val="24"/>
          <w:szCs w:val="24"/>
          <w:u w:val="single"/>
        </w:rPr>
      </w:pPr>
    </w:p>
    <w:p w:rsidR="00062796" w:rsidRPr="00F31261" w:rsidRDefault="00062796" w:rsidP="00062796">
      <w:pPr>
        <w:ind w:firstLine="0"/>
        <w:rPr>
          <w:rFonts w:ascii="Times New Roman" w:hAnsi="Times New Roman"/>
          <w:sz w:val="24"/>
          <w:szCs w:val="24"/>
        </w:rPr>
      </w:pPr>
      <w:r>
        <w:rPr>
          <w:rFonts w:ascii="Times New Roman" w:hAnsi="Times New Roman"/>
          <w:b/>
          <w:sz w:val="24"/>
          <w:szCs w:val="24"/>
          <w:u w:val="single"/>
        </w:rPr>
        <w:t>Table 6:</w:t>
      </w:r>
      <w:r w:rsidRPr="006913FB">
        <w:rPr>
          <w:rFonts w:ascii="Times New Roman" w:hAnsi="Times New Roman"/>
          <w:b/>
          <w:sz w:val="24"/>
          <w:szCs w:val="24"/>
        </w:rPr>
        <w:t xml:space="preserve"> </w:t>
      </w:r>
      <w:r w:rsidRPr="000F0BB3">
        <w:rPr>
          <w:rFonts w:ascii="Times New Roman" w:eastAsia="Times New Roman" w:hAnsi="Times New Roman"/>
          <w:b/>
          <w:color w:val="323232"/>
          <w:sz w:val="24"/>
          <w:szCs w:val="24"/>
          <w:lang w:val="en-IN"/>
        </w:rPr>
        <w:t>Per Capita Current Year Demand</w:t>
      </w:r>
      <w:r w:rsidR="00D81BE1">
        <w:rPr>
          <w:rFonts w:ascii="Times New Roman" w:eastAsia="Times New Roman" w:hAnsi="Times New Roman"/>
          <w:b/>
          <w:color w:val="323232"/>
          <w:sz w:val="24"/>
          <w:szCs w:val="24"/>
          <w:lang w:val="en-IN"/>
        </w:rPr>
        <w:t xml:space="preserve"> for all types of Taxes</w:t>
      </w:r>
    </w:p>
    <w:tbl>
      <w:tblPr>
        <w:tblW w:w="9771"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890"/>
        <w:gridCol w:w="1941"/>
        <w:gridCol w:w="1350"/>
        <w:gridCol w:w="1350"/>
        <w:gridCol w:w="1530"/>
        <w:gridCol w:w="990"/>
      </w:tblGrid>
      <w:tr w:rsidR="00062796" w:rsidRPr="000F0BB3" w:rsidTr="00F61BAF">
        <w:trPr>
          <w:trHeight w:val="300"/>
          <w:jc w:val="center"/>
        </w:trPr>
        <w:tc>
          <w:tcPr>
            <w:tcW w:w="9771" w:type="dxa"/>
            <w:gridSpan w:val="7"/>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 xml:space="preserve">Per Capita Current Year Demand </w:t>
            </w:r>
          </w:p>
        </w:tc>
      </w:tr>
      <w:tr w:rsidR="00062796" w:rsidRPr="000F0BB3" w:rsidTr="00F61BAF">
        <w:trPr>
          <w:trHeight w:val="300"/>
          <w:jc w:val="center"/>
        </w:trPr>
        <w:tc>
          <w:tcPr>
            <w:tcW w:w="2610" w:type="dxa"/>
            <w:gridSpan w:val="2"/>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Category</w:t>
            </w:r>
          </w:p>
        </w:tc>
        <w:tc>
          <w:tcPr>
            <w:tcW w:w="1941" w:type="dxa"/>
            <w:shd w:val="clear" w:color="auto" w:fill="auto"/>
            <w:vAlign w:val="center"/>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Most backward</w:t>
            </w:r>
          </w:p>
        </w:tc>
        <w:tc>
          <w:tcPr>
            <w:tcW w:w="1350" w:type="dxa"/>
            <w:shd w:val="clear" w:color="auto" w:fill="auto"/>
            <w:vAlign w:val="center"/>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More backward</w:t>
            </w:r>
          </w:p>
        </w:tc>
        <w:tc>
          <w:tcPr>
            <w:tcW w:w="1350" w:type="dxa"/>
            <w:shd w:val="clear" w:color="auto" w:fill="auto"/>
            <w:vAlign w:val="center"/>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Backward</w:t>
            </w:r>
          </w:p>
        </w:tc>
        <w:tc>
          <w:tcPr>
            <w:tcW w:w="1530" w:type="dxa"/>
            <w:shd w:val="clear" w:color="auto" w:fill="auto"/>
            <w:vAlign w:val="center"/>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Relatively developed</w:t>
            </w:r>
          </w:p>
        </w:tc>
        <w:tc>
          <w:tcPr>
            <w:tcW w:w="990" w:type="dxa"/>
            <w:shd w:val="clear" w:color="auto" w:fill="auto"/>
            <w:vAlign w:val="center"/>
          </w:tcPr>
          <w:p w:rsidR="00062796" w:rsidRPr="000F0BB3" w:rsidRDefault="00062796" w:rsidP="00F61BAF">
            <w:pPr>
              <w:spacing w:line="240" w:lineRule="auto"/>
              <w:ind w:firstLine="0"/>
              <w:jc w:val="center"/>
              <w:rPr>
                <w:rFonts w:ascii="Times New Roman" w:eastAsia="Times New Roman" w:hAnsi="Times New Roman"/>
                <w:b/>
                <w:color w:val="323232"/>
                <w:sz w:val="24"/>
                <w:szCs w:val="24"/>
                <w:lang w:val="en-IN"/>
              </w:rPr>
            </w:pPr>
            <w:r w:rsidRPr="000F0BB3">
              <w:rPr>
                <w:rFonts w:ascii="Times New Roman" w:eastAsia="Times New Roman" w:hAnsi="Times New Roman"/>
                <w:b/>
                <w:color w:val="323232"/>
                <w:sz w:val="24"/>
                <w:szCs w:val="24"/>
                <w:lang w:val="en-IN"/>
              </w:rPr>
              <w:t>Overall</w:t>
            </w:r>
          </w:p>
        </w:tc>
      </w:tr>
      <w:tr w:rsidR="00062796" w:rsidRPr="006913FB" w:rsidTr="00F61BAF">
        <w:trPr>
          <w:trHeight w:val="300"/>
          <w:jc w:val="center"/>
        </w:trPr>
        <w:tc>
          <w:tcPr>
            <w:tcW w:w="2610" w:type="dxa"/>
            <w:gridSpan w:val="2"/>
          </w:tcPr>
          <w:p w:rsidR="00062796" w:rsidRPr="00F31261"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No.</w:t>
            </w:r>
            <w:r>
              <w:rPr>
                <w:rFonts w:ascii="Times New Roman" w:eastAsia="Times New Roman" w:hAnsi="Times New Roman"/>
                <w:color w:val="323232"/>
                <w:sz w:val="24"/>
                <w:szCs w:val="24"/>
                <w:lang w:val="en-IN"/>
              </w:rPr>
              <w:t xml:space="preserve"> </w:t>
            </w:r>
            <w:r w:rsidRPr="00F31261">
              <w:rPr>
                <w:rFonts w:ascii="Times New Roman" w:eastAsia="Times New Roman" w:hAnsi="Times New Roman"/>
                <w:color w:val="323232"/>
                <w:sz w:val="24"/>
                <w:szCs w:val="24"/>
                <w:lang w:val="en-IN"/>
              </w:rPr>
              <w:t>of GPs</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1341</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1244</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1142</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1902</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5629</w:t>
            </w:r>
          </w:p>
        </w:tc>
      </w:tr>
      <w:tr w:rsidR="00062796" w:rsidRPr="006913FB" w:rsidTr="00F61BAF">
        <w:trPr>
          <w:trHeight w:val="300"/>
          <w:jc w:val="center"/>
        </w:trPr>
        <w:tc>
          <w:tcPr>
            <w:tcW w:w="720" w:type="dxa"/>
            <w:vMerge w:val="restart"/>
            <w:textDirection w:val="btLr"/>
            <w:vAlign w:val="center"/>
          </w:tcPr>
          <w:p w:rsidR="00062796" w:rsidRPr="00F31261"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Year</w:t>
            </w:r>
          </w:p>
        </w:tc>
        <w:tc>
          <w:tcPr>
            <w:tcW w:w="18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2010-11</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39.91</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56.05</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77.26</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103.43</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70.96</w:t>
            </w:r>
          </w:p>
        </w:tc>
      </w:tr>
      <w:tr w:rsidR="00062796" w:rsidRPr="006913FB" w:rsidTr="00F61BAF">
        <w:trPr>
          <w:trHeight w:val="300"/>
          <w:jc w:val="center"/>
        </w:trPr>
        <w:tc>
          <w:tcPr>
            <w:tcW w:w="720" w:type="dxa"/>
            <w:vMerge/>
          </w:tcPr>
          <w:p w:rsidR="00062796" w:rsidRPr="00F31261" w:rsidRDefault="00062796" w:rsidP="00F61BAF">
            <w:pPr>
              <w:spacing w:line="240" w:lineRule="auto"/>
              <w:ind w:firstLine="0"/>
              <w:jc w:val="center"/>
              <w:rPr>
                <w:rFonts w:ascii="Times New Roman" w:eastAsia="Times New Roman" w:hAnsi="Times New Roman"/>
                <w:color w:val="323232"/>
                <w:sz w:val="24"/>
                <w:szCs w:val="24"/>
                <w:lang w:val="en-IN"/>
              </w:rPr>
            </w:pPr>
          </w:p>
        </w:tc>
        <w:tc>
          <w:tcPr>
            <w:tcW w:w="18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2011-12</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43.31</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67.65</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87.35</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126.81</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83.80</w:t>
            </w:r>
          </w:p>
        </w:tc>
      </w:tr>
      <w:tr w:rsidR="00062796" w:rsidRPr="006913FB" w:rsidTr="00F61BAF">
        <w:trPr>
          <w:trHeight w:val="300"/>
          <w:jc w:val="center"/>
        </w:trPr>
        <w:tc>
          <w:tcPr>
            <w:tcW w:w="720" w:type="dxa"/>
            <w:vMerge/>
          </w:tcPr>
          <w:p w:rsidR="00062796" w:rsidRPr="00F31261" w:rsidRDefault="00062796" w:rsidP="00F61BAF">
            <w:pPr>
              <w:spacing w:line="240" w:lineRule="auto"/>
              <w:ind w:firstLine="0"/>
              <w:jc w:val="center"/>
              <w:rPr>
                <w:rFonts w:ascii="Times New Roman" w:eastAsia="Times New Roman" w:hAnsi="Times New Roman"/>
                <w:color w:val="323232"/>
                <w:sz w:val="24"/>
                <w:szCs w:val="24"/>
                <w:lang w:val="en-IN"/>
              </w:rPr>
            </w:pPr>
          </w:p>
        </w:tc>
        <w:tc>
          <w:tcPr>
            <w:tcW w:w="18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2012-13</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45.27</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73.24</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97.88</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140.53</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92.00</w:t>
            </w:r>
          </w:p>
        </w:tc>
      </w:tr>
      <w:tr w:rsidR="00062796" w:rsidRPr="006913FB" w:rsidTr="00F61BAF">
        <w:trPr>
          <w:trHeight w:val="300"/>
          <w:jc w:val="center"/>
        </w:trPr>
        <w:tc>
          <w:tcPr>
            <w:tcW w:w="720" w:type="dxa"/>
            <w:vMerge/>
          </w:tcPr>
          <w:p w:rsidR="00062796" w:rsidRPr="00F31261" w:rsidRDefault="00062796" w:rsidP="00F61BAF">
            <w:pPr>
              <w:spacing w:line="240" w:lineRule="auto"/>
              <w:ind w:firstLine="0"/>
              <w:jc w:val="center"/>
              <w:rPr>
                <w:rFonts w:ascii="Times New Roman" w:eastAsia="Times New Roman" w:hAnsi="Times New Roman"/>
                <w:color w:val="323232"/>
                <w:sz w:val="24"/>
                <w:szCs w:val="24"/>
                <w:lang w:val="en-IN"/>
              </w:rPr>
            </w:pPr>
          </w:p>
        </w:tc>
        <w:tc>
          <w:tcPr>
            <w:tcW w:w="18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F31261">
              <w:rPr>
                <w:rFonts w:ascii="Times New Roman" w:eastAsia="Times New Roman" w:hAnsi="Times New Roman"/>
                <w:color w:val="323232"/>
                <w:sz w:val="24"/>
                <w:szCs w:val="24"/>
                <w:lang w:val="en-IN"/>
              </w:rPr>
              <w:t>2013-14</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46.94</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77.29</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110.21</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156.83</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100.93</w:t>
            </w:r>
          </w:p>
        </w:tc>
      </w:tr>
      <w:tr w:rsidR="00062796" w:rsidRPr="006913FB" w:rsidTr="00F61BAF">
        <w:trPr>
          <w:trHeight w:val="300"/>
          <w:jc w:val="center"/>
        </w:trPr>
        <w:tc>
          <w:tcPr>
            <w:tcW w:w="720" w:type="dxa"/>
            <w:vMerge/>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p>
        </w:tc>
        <w:tc>
          <w:tcPr>
            <w:tcW w:w="18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2014-15</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48.49</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83.50</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121.54</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163.05</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106.94</w:t>
            </w:r>
          </w:p>
        </w:tc>
      </w:tr>
      <w:tr w:rsidR="00062796" w:rsidRPr="006913FB" w:rsidTr="00F61BAF">
        <w:trPr>
          <w:trHeight w:val="300"/>
          <w:jc w:val="center"/>
        </w:trPr>
        <w:tc>
          <w:tcPr>
            <w:tcW w:w="2610" w:type="dxa"/>
            <w:gridSpan w:val="2"/>
          </w:tcPr>
          <w:p w:rsidR="00062796" w:rsidRPr="006913FB" w:rsidRDefault="00062796" w:rsidP="00F61BAF">
            <w:pPr>
              <w:spacing w:line="240" w:lineRule="auto"/>
              <w:ind w:firstLine="0"/>
              <w:jc w:val="left"/>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Arrears as on 31st March 2015</w:t>
            </w:r>
          </w:p>
        </w:tc>
        <w:tc>
          <w:tcPr>
            <w:tcW w:w="1941"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209.74</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275.08</w:t>
            </w:r>
          </w:p>
        </w:tc>
        <w:tc>
          <w:tcPr>
            <w:tcW w:w="135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281.06</w:t>
            </w:r>
          </w:p>
        </w:tc>
        <w:tc>
          <w:tcPr>
            <w:tcW w:w="153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245.90</w:t>
            </w:r>
          </w:p>
        </w:tc>
        <w:tc>
          <w:tcPr>
            <w:tcW w:w="990" w:type="dxa"/>
            <w:shd w:val="clear" w:color="auto" w:fill="auto"/>
            <w:vAlign w:val="center"/>
          </w:tcPr>
          <w:p w:rsidR="00062796" w:rsidRPr="006913FB" w:rsidRDefault="00062796" w:rsidP="00F61BAF">
            <w:pPr>
              <w:spacing w:line="240" w:lineRule="auto"/>
              <w:ind w:firstLine="0"/>
              <w:jc w:val="center"/>
              <w:rPr>
                <w:rFonts w:ascii="Times New Roman" w:eastAsia="Times New Roman" w:hAnsi="Times New Roman"/>
                <w:color w:val="323232"/>
                <w:sz w:val="24"/>
                <w:szCs w:val="24"/>
                <w:lang w:val="en-IN"/>
              </w:rPr>
            </w:pPr>
            <w:r w:rsidRPr="006913FB">
              <w:rPr>
                <w:rFonts w:ascii="Times New Roman" w:eastAsia="Times New Roman" w:hAnsi="Times New Roman"/>
                <w:color w:val="323232"/>
                <w:sz w:val="24"/>
                <w:szCs w:val="24"/>
                <w:lang w:val="en-IN"/>
              </w:rPr>
              <w:t>249.81</w:t>
            </w:r>
          </w:p>
        </w:tc>
      </w:tr>
    </w:tbl>
    <w:p w:rsidR="00062796" w:rsidRDefault="00062796" w:rsidP="00062796">
      <w:pPr>
        <w:spacing w:line="300" w:lineRule="atLeast"/>
        <w:rPr>
          <w:rFonts w:ascii="Bookman Old Style" w:hAnsi="Bookman Old Style"/>
          <w:color w:val="000000"/>
        </w:rPr>
      </w:pPr>
    </w:p>
    <w:p w:rsidR="00062796" w:rsidRDefault="00062796" w:rsidP="00062796">
      <w:pPr>
        <w:spacing w:line="300" w:lineRule="atLeast"/>
        <w:rPr>
          <w:rFonts w:ascii="Bookman Old Style" w:hAnsi="Bookman Old Style"/>
          <w:color w:val="000000"/>
        </w:rPr>
      </w:pPr>
    </w:p>
    <w:p w:rsidR="000B4CE7" w:rsidRDefault="00152BEC" w:rsidP="006C594D">
      <w:pPr>
        <w:spacing w:line="300" w:lineRule="atLeast"/>
        <w:ind w:firstLine="0"/>
        <w:rPr>
          <w:rFonts w:ascii="Bookman Old Style" w:hAnsi="Bookman Old Style"/>
          <w:color w:val="000000"/>
        </w:rPr>
      </w:pPr>
      <w:r w:rsidRPr="00152BEC">
        <w:rPr>
          <w:rFonts w:ascii="Bookman Old Style" w:hAnsi="Bookman Old Style"/>
          <w:noProof/>
          <w:color w:val="000000"/>
          <w:lang w:val="en-IN" w:eastAsia="en-IN"/>
        </w:rPr>
        <w:drawing>
          <wp:inline distT="0" distB="0" distL="0" distR="0">
            <wp:extent cx="4524375" cy="3048000"/>
            <wp:effectExtent l="19050" t="0" r="9525"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5AAF" w:rsidRDefault="00B55AAF" w:rsidP="006C594D">
      <w:pPr>
        <w:spacing w:line="300" w:lineRule="atLeast"/>
        <w:ind w:firstLine="0"/>
        <w:rPr>
          <w:rFonts w:ascii="Bookman Old Style" w:hAnsi="Bookman Old Style"/>
          <w:color w:val="000000"/>
        </w:rPr>
      </w:pPr>
    </w:p>
    <w:p w:rsidR="00152BEC" w:rsidRDefault="00152BEC" w:rsidP="006C594D">
      <w:pPr>
        <w:spacing w:line="300" w:lineRule="atLeast"/>
        <w:ind w:firstLine="0"/>
        <w:rPr>
          <w:rFonts w:ascii="Bookman Old Style" w:hAnsi="Bookman Old Style"/>
          <w:color w:val="000000"/>
        </w:rPr>
      </w:pPr>
    </w:p>
    <w:p w:rsidR="00D81BE1" w:rsidRDefault="00062796" w:rsidP="004F56D8">
      <w:pPr>
        <w:spacing w:line="360" w:lineRule="atLeast"/>
        <w:ind w:firstLine="0"/>
        <w:rPr>
          <w:rFonts w:ascii="Times New Roman" w:hAnsi="Times New Roman"/>
          <w:sz w:val="24"/>
          <w:szCs w:val="24"/>
        </w:rPr>
      </w:pPr>
      <w:r w:rsidRPr="00836DFE">
        <w:rPr>
          <w:rFonts w:ascii="Times New Roman" w:hAnsi="Times New Roman"/>
          <w:sz w:val="24"/>
          <w:szCs w:val="24"/>
        </w:rPr>
        <w:t xml:space="preserve">Further, the property tax </w:t>
      </w:r>
      <w:r w:rsidR="00D81BE1" w:rsidRPr="00836DFE">
        <w:rPr>
          <w:rFonts w:ascii="Times New Roman" w:hAnsi="Times New Roman"/>
          <w:sz w:val="24"/>
          <w:szCs w:val="24"/>
        </w:rPr>
        <w:t>and water tax are</w:t>
      </w:r>
      <w:r w:rsidRPr="00836DFE">
        <w:rPr>
          <w:rFonts w:ascii="Times New Roman" w:hAnsi="Times New Roman"/>
          <w:sz w:val="24"/>
          <w:szCs w:val="24"/>
        </w:rPr>
        <w:t xml:space="preserve"> the main source of revenue for generating OSR at gram panchayats</w:t>
      </w:r>
      <w:r w:rsidR="002E1C8C" w:rsidRPr="00836DFE">
        <w:rPr>
          <w:rFonts w:ascii="Times New Roman" w:hAnsi="Times New Roman"/>
          <w:sz w:val="24"/>
          <w:szCs w:val="24"/>
        </w:rPr>
        <w:t>. The Table 6 depicts, that current year demand (resource mobilization) shows increasing trend year on year which has crossed more than Rs. 100 from the year 2013-14. Keeping this as the target, the GPs has improved their tax base and tax net, by identifying taxable items within the GP which was left out and bringing them under the tax net has been done. T</w:t>
      </w:r>
      <w:r w:rsidR="00B73962" w:rsidRPr="00836DFE">
        <w:rPr>
          <w:rFonts w:ascii="Times New Roman" w:hAnsi="Times New Roman"/>
          <w:sz w:val="24"/>
          <w:szCs w:val="24"/>
        </w:rPr>
        <w:t xml:space="preserve">he table explains itself the </w:t>
      </w:r>
      <w:r w:rsidR="002E1C8C" w:rsidRPr="00836DFE">
        <w:rPr>
          <w:rFonts w:ascii="Times New Roman" w:hAnsi="Times New Roman"/>
          <w:sz w:val="24"/>
          <w:szCs w:val="24"/>
        </w:rPr>
        <w:t>per-capita</w:t>
      </w:r>
      <w:r w:rsidR="00B73962" w:rsidRPr="00836DFE">
        <w:rPr>
          <w:rFonts w:ascii="Times New Roman" w:hAnsi="Times New Roman"/>
          <w:sz w:val="24"/>
          <w:szCs w:val="24"/>
        </w:rPr>
        <w:t xml:space="preserve"> variations among the categories of taluks as well as the overall year on year variations</w:t>
      </w:r>
      <w:r w:rsidR="002E1C8C" w:rsidRPr="00836DFE">
        <w:rPr>
          <w:rFonts w:ascii="Times New Roman" w:hAnsi="Times New Roman"/>
          <w:sz w:val="24"/>
          <w:szCs w:val="24"/>
        </w:rPr>
        <w:t xml:space="preserve"> </w:t>
      </w:r>
      <w:r w:rsidR="00B73962" w:rsidRPr="00836DFE">
        <w:rPr>
          <w:rFonts w:ascii="Times New Roman" w:hAnsi="Times New Roman"/>
          <w:sz w:val="24"/>
          <w:szCs w:val="24"/>
        </w:rPr>
        <w:t>from</w:t>
      </w:r>
      <w:r w:rsidR="002E1C8C" w:rsidRPr="00836DFE">
        <w:rPr>
          <w:rFonts w:ascii="Times New Roman" w:hAnsi="Times New Roman"/>
          <w:sz w:val="24"/>
          <w:szCs w:val="24"/>
        </w:rPr>
        <w:t xml:space="preserve"> 2010-11 to 2014-15. The demand increase was enhanced due to the monitoring and tracking </w:t>
      </w:r>
      <w:r w:rsidR="000F65E4" w:rsidRPr="00836DFE">
        <w:rPr>
          <w:rFonts w:ascii="Times New Roman" w:hAnsi="Times New Roman"/>
          <w:sz w:val="24"/>
          <w:szCs w:val="24"/>
        </w:rPr>
        <w:t>vide</w:t>
      </w:r>
      <w:r w:rsidR="002E1C8C" w:rsidRPr="00836DFE">
        <w:rPr>
          <w:rFonts w:ascii="Times New Roman" w:hAnsi="Times New Roman"/>
          <w:sz w:val="24"/>
          <w:szCs w:val="24"/>
        </w:rPr>
        <w:t xml:space="preserve"> department by implementing P</w:t>
      </w:r>
      <w:r w:rsidR="000F65E4" w:rsidRPr="00836DFE">
        <w:rPr>
          <w:rFonts w:ascii="Times New Roman" w:hAnsi="Times New Roman"/>
          <w:sz w:val="24"/>
          <w:szCs w:val="24"/>
        </w:rPr>
        <w:t xml:space="preserve">anchatantra software, which in turn linked all assets </w:t>
      </w:r>
      <w:r w:rsidR="004E121D" w:rsidRPr="00836DFE">
        <w:rPr>
          <w:rFonts w:ascii="Times New Roman" w:hAnsi="Times New Roman"/>
          <w:sz w:val="24"/>
          <w:szCs w:val="24"/>
        </w:rPr>
        <w:t>of GPs by providing RR number (R</w:t>
      </w:r>
      <w:r w:rsidR="000F65E4" w:rsidRPr="00836DFE">
        <w:rPr>
          <w:rFonts w:ascii="Times New Roman" w:hAnsi="Times New Roman"/>
          <w:sz w:val="24"/>
          <w:szCs w:val="24"/>
        </w:rPr>
        <w:t>evenue Register N</w:t>
      </w:r>
      <w:r w:rsidR="004E121D" w:rsidRPr="00836DFE">
        <w:rPr>
          <w:rFonts w:ascii="Times New Roman" w:hAnsi="Times New Roman"/>
          <w:sz w:val="24"/>
          <w:szCs w:val="24"/>
        </w:rPr>
        <w:t>umbers</w:t>
      </w:r>
      <w:r w:rsidR="000F65E4" w:rsidRPr="00836DFE">
        <w:rPr>
          <w:rFonts w:ascii="Times New Roman" w:hAnsi="Times New Roman"/>
          <w:sz w:val="24"/>
          <w:szCs w:val="24"/>
        </w:rPr>
        <w:t>) which brought in all properties</w:t>
      </w:r>
      <w:r w:rsidR="004E121D" w:rsidRPr="00836DFE">
        <w:rPr>
          <w:rFonts w:ascii="Times New Roman" w:hAnsi="Times New Roman"/>
          <w:sz w:val="24"/>
          <w:szCs w:val="24"/>
        </w:rPr>
        <w:t xml:space="preserve"> identified and</w:t>
      </w:r>
      <w:r w:rsidR="000F65E4" w:rsidRPr="00836DFE">
        <w:rPr>
          <w:rFonts w:ascii="Times New Roman" w:hAnsi="Times New Roman"/>
          <w:sz w:val="24"/>
          <w:szCs w:val="24"/>
        </w:rPr>
        <w:t xml:space="preserve"> left out under the tax net. This can be witnessed by the huge registration of properties under panchatantra in this few years</w:t>
      </w:r>
      <w:r w:rsidR="00B73962" w:rsidRPr="00836DFE">
        <w:rPr>
          <w:rFonts w:ascii="Times New Roman" w:hAnsi="Times New Roman"/>
          <w:sz w:val="24"/>
          <w:szCs w:val="24"/>
        </w:rPr>
        <w:t>.</w:t>
      </w:r>
      <w:r w:rsidR="000F65E4" w:rsidRPr="00836DFE">
        <w:rPr>
          <w:rFonts w:ascii="Times New Roman" w:hAnsi="Times New Roman"/>
          <w:sz w:val="24"/>
          <w:szCs w:val="24"/>
        </w:rPr>
        <w:t xml:space="preserve"> </w:t>
      </w:r>
      <w:r w:rsidR="00B73962" w:rsidRPr="00836DFE">
        <w:rPr>
          <w:rFonts w:ascii="Times New Roman" w:hAnsi="Times New Roman"/>
          <w:sz w:val="24"/>
          <w:szCs w:val="24"/>
        </w:rPr>
        <w:t xml:space="preserve"> Around </w:t>
      </w:r>
      <w:r w:rsidR="000F65E4" w:rsidRPr="00836DFE">
        <w:rPr>
          <w:rFonts w:ascii="Times New Roman" w:hAnsi="Times New Roman"/>
          <w:sz w:val="24"/>
          <w:szCs w:val="24"/>
        </w:rPr>
        <w:t>1</w:t>
      </w:r>
      <w:r w:rsidR="00B73962" w:rsidRPr="00836DFE">
        <w:rPr>
          <w:rFonts w:ascii="Times New Roman" w:hAnsi="Times New Roman"/>
          <w:sz w:val="24"/>
          <w:szCs w:val="24"/>
        </w:rPr>
        <w:t>, 01, 75,076</w:t>
      </w:r>
      <w:r w:rsidR="000F65E4" w:rsidRPr="00836DFE">
        <w:rPr>
          <w:rFonts w:ascii="Times New Roman" w:hAnsi="Times New Roman"/>
          <w:sz w:val="24"/>
          <w:szCs w:val="24"/>
        </w:rPr>
        <w:t xml:space="preserve"> </w:t>
      </w:r>
      <w:r w:rsidR="00B73962" w:rsidRPr="00836DFE">
        <w:rPr>
          <w:rFonts w:ascii="Times New Roman" w:hAnsi="Times New Roman"/>
          <w:sz w:val="24"/>
          <w:szCs w:val="24"/>
        </w:rPr>
        <w:t xml:space="preserve">demand properties </w:t>
      </w:r>
      <w:r w:rsidR="000F65E4" w:rsidRPr="00836DFE">
        <w:rPr>
          <w:rFonts w:ascii="Times New Roman" w:hAnsi="Times New Roman"/>
          <w:sz w:val="24"/>
          <w:szCs w:val="24"/>
        </w:rPr>
        <w:t>(1</w:t>
      </w:r>
      <w:r w:rsidR="00B73962" w:rsidRPr="00836DFE">
        <w:rPr>
          <w:rFonts w:ascii="Times New Roman" w:hAnsi="Times New Roman"/>
          <w:sz w:val="24"/>
          <w:szCs w:val="24"/>
        </w:rPr>
        <w:t>, 22, 88,537- includes panchayat buildings and assets</w:t>
      </w:r>
      <w:r w:rsidR="000F65E4" w:rsidRPr="00836DFE">
        <w:rPr>
          <w:rFonts w:ascii="Times New Roman" w:hAnsi="Times New Roman"/>
          <w:sz w:val="24"/>
          <w:szCs w:val="24"/>
        </w:rPr>
        <w:t xml:space="preserve">) for the </w:t>
      </w:r>
      <w:r w:rsidR="00B73962" w:rsidRPr="00836DFE">
        <w:rPr>
          <w:rFonts w:ascii="Times New Roman" w:hAnsi="Times New Roman"/>
          <w:sz w:val="24"/>
          <w:szCs w:val="24"/>
        </w:rPr>
        <w:t xml:space="preserve">year </w:t>
      </w:r>
      <w:r w:rsidR="000F65E4" w:rsidRPr="00836DFE">
        <w:rPr>
          <w:rFonts w:ascii="Times New Roman" w:hAnsi="Times New Roman"/>
          <w:sz w:val="24"/>
          <w:szCs w:val="24"/>
        </w:rPr>
        <w:t xml:space="preserve">2013-14 </w:t>
      </w:r>
      <w:r w:rsidR="00B73962" w:rsidRPr="00836DFE">
        <w:rPr>
          <w:rFonts w:ascii="Times New Roman" w:hAnsi="Times New Roman"/>
          <w:sz w:val="24"/>
          <w:szCs w:val="24"/>
        </w:rPr>
        <w:t xml:space="preserve">has brought under tax net which </w:t>
      </w:r>
      <w:r w:rsidR="000F65E4" w:rsidRPr="00836DFE">
        <w:rPr>
          <w:rFonts w:ascii="Times New Roman" w:hAnsi="Times New Roman"/>
          <w:sz w:val="24"/>
          <w:szCs w:val="24"/>
        </w:rPr>
        <w:t>update</w:t>
      </w:r>
      <w:r w:rsidR="00B73962" w:rsidRPr="00836DFE">
        <w:rPr>
          <w:rFonts w:ascii="Times New Roman" w:hAnsi="Times New Roman"/>
          <w:sz w:val="24"/>
          <w:szCs w:val="24"/>
        </w:rPr>
        <w:t>s</w:t>
      </w:r>
      <w:r w:rsidR="000F65E4" w:rsidRPr="00836DFE">
        <w:rPr>
          <w:rFonts w:ascii="Times New Roman" w:hAnsi="Times New Roman"/>
          <w:sz w:val="24"/>
          <w:szCs w:val="24"/>
        </w:rPr>
        <w:t xml:space="preserve"> every year</w:t>
      </w:r>
      <w:r w:rsidR="004E121D" w:rsidRPr="00836DFE">
        <w:rPr>
          <w:rFonts w:ascii="Times New Roman" w:hAnsi="Times New Roman"/>
          <w:sz w:val="24"/>
          <w:szCs w:val="24"/>
        </w:rPr>
        <w:t>.</w:t>
      </w:r>
      <w:r w:rsidR="00B73962" w:rsidRPr="00836DFE">
        <w:rPr>
          <w:rFonts w:ascii="Times New Roman" w:hAnsi="Times New Roman"/>
          <w:sz w:val="24"/>
          <w:szCs w:val="24"/>
        </w:rPr>
        <w:t xml:space="preserve"> The demand properties for the year 2014-15 is 1</w:t>
      </w:r>
      <w:r w:rsidR="00903BB2" w:rsidRPr="00836DFE">
        <w:rPr>
          <w:rFonts w:ascii="Times New Roman" w:hAnsi="Times New Roman"/>
          <w:sz w:val="24"/>
          <w:szCs w:val="24"/>
        </w:rPr>
        <w:t xml:space="preserve"> ,</w:t>
      </w:r>
      <w:r w:rsidR="00B73962" w:rsidRPr="00836DFE">
        <w:rPr>
          <w:rFonts w:ascii="Times New Roman" w:hAnsi="Times New Roman"/>
          <w:sz w:val="24"/>
          <w:szCs w:val="24"/>
        </w:rPr>
        <w:t>02</w:t>
      </w:r>
      <w:r w:rsidR="00903BB2" w:rsidRPr="00836DFE">
        <w:rPr>
          <w:rFonts w:ascii="Times New Roman" w:hAnsi="Times New Roman"/>
          <w:sz w:val="24"/>
          <w:szCs w:val="24"/>
        </w:rPr>
        <w:t xml:space="preserve"> ,</w:t>
      </w:r>
      <w:r w:rsidR="00B73962" w:rsidRPr="00836DFE">
        <w:rPr>
          <w:rFonts w:ascii="Times New Roman" w:hAnsi="Times New Roman"/>
          <w:sz w:val="24"/>
          <w:szCs w:val="24"/>
        </w:rPr>
        <w:t>99</w:t>
      </w:r>
      <w:r w:rsidR="00903BB2" w:rsidRPr="00836DFE">
        <w:rPr>
          <w:rFonts w:ascii="Times New Roman" w:hAnsi="Times New Roman"/>
          <w:sz w:val="24"/>
          <w:szCs w:val="24"/>
        </w:rPr>
        <w:t xml:space="preserve"> ,</w:t>
      </w:r>
      <w:r w:rsidR="00B73962" w:rsidRPr="00836DFE">
        <w:rPr>
          <w:rFonts w:ascii="Times New Roman" w:hAnsi="Times New Roman"/>
          <w:sz w:val="24"/>
          <w:szCs w:val="24"/>
        </w:rPr>
        <w:t xml:space="preserve">272 which shows an increase </w:t>
      </w:r>
      <w:r w:rsidR="00903BB2" w:rsidRPr="00836DFE">
        <w:rPr>
          <w:rFonts w:ascii="Times New Roman" w:hAnsi="Times New Roman"/>
          <w:sz w:val="24"/>
          <w:szCs w:val="24"/>
        </w:rPr>
        <w:t>of 1.22% compared to previous year.</w:t>
      </w:r>
      <w:r w:rsidR="00836DFE">
        <w:rPr>
          <w:rFonts w:ascii="Times New Roman" w:hAnsi="Times New Roman"/>
          <w:sz w:val="24"/>
          <w:szCs w:val="24"/>
        </w:rPr>
        <w:t xml:space="preserve"> It also shows that, overall Rs. 250 per capita exists for each individual which is accumulated as arrears as on 31</w:t>
      </w:r>
      <w:r w:rsidR="00836DFE" w:rsidRPr="00836DFE">
        <w:rPr>
          <w:rFonts w:ascii="Times New Roman" w:hAnsi="Times New Roman"/>
          <w:sz w:val="24"/>
          <w:szCs w:val="24"/>
        </w:rPr>
        <w:t>st</w:t>
      </w:r>
      <w:r w:rsidR="00836DFE">
        <w:rPr>
          <w:rFonts w:ascii="Times New Roman" w:hAnsi="Times New Roman"/>
          <w:sz w:val="24"/>
          <w:szCs w:val="24"/>
        </w:rPr>
        <w:t xml:space="preserve"> march 2015.</w:t>
      </w:r>
    </w:p>
    <w:p w:rsidR="00836DFE" w:rsidRDefault="00836DFE" w:rsidP="006C594D">
      <w:pPr>
        <w:spacing w:line="300" w:lineRule="atLeast"/>
        <w:ind w:firstLine="0"/>
        <w:rPr>
          <w:rFonts w:ascii="Times New Roman" w:hAnsi="Times New Roman"/>
          <w:sz w:val="24"/>
          <w:szCs w:val="24"/>
        </w:rPr>
      </w:pPr>
    </w:p>
    <w:p w:rsidR="00583935" w:rsidRPr="00C24FA2" w:rsidRDefault="00583935" w:rsidP="006C594D">
      <w:pPr>
        <w:spacing w:line="300" w:lineRule="atLeast"/>
        <w:ind w:firstLine="0"/>
        <w:rPr>
          <w:rFonts w:ascii="Times New Roman" w:hAnsi="Times New Roman"/>
          <w:b/>
          <w:bCs/>
          <w:color w:val="1F497D" w:themeColor="text2"/>
          <w:sz w:val="24"/>
          <w:szCs w:val="24"/>
        </w:rPr>
      </w:pPr>
      <w:r w:rsidRPr="00C24FA2">
        <w:rPr>
          <w:rFonts w:ascii="Times New Roman" w:hAnsi="Times New Roman"/>
          <w:b/>
          <w:bCs/>
          <w:color w:val="1F497D" w:themeColor="text2"/>
          <w:sz w:val="24"/>
          <w:szCs w:val="24"/>
        </w:rPr>
        <w:t xml:space="preserve">OWN SOURCE REVENUE </w:t>
      </w:r>
      <w:r w:rsidR="00EE4B2E">
        <w:rPr>
          <w:rFonts w:ascii="Times New Roman" w:hAnsi="Times New Roman"/>
          <w:b/>
          <w:bCs/>
          <w:color w:val="1F497D" w:themeColor="text2"/>
          <w:sz w:val="24"/>
          <w:szCs w:val="24"/>
        </w:rPr>
        <w:t>MOBILIZATION</w:t>
      </w:r>
      <w:r w:rsidRPr="00C24FA2">
        <w:rPr>
          <w:rFonts w:ascii="Times New Roman" w:hAnsi="Times New Roman"/>
          <w:b/>
          <w:bCs/>
          <w:color w:val="1F497D" w:themeColor="text2"/>
          <w:sz w:val="24"/>
          <w:szCs w:val="24"/>
        </w:rPr>
        <w:t xml:space="preserve"> </w:t>
      </w:r>
    </w:p>
    <w:p w:rsidR="00583935" w:rsidRPr="00836DFE" w:rsidRDefault="00583935" w:rsidP="006C594D">
      <w:pPr>
        <w:spacing w:line="300" w:lineRule="atLeast"/>
        <w:ind w:firstLine="0"/>
        <w:rPr>
          <w:rFonts w:ascii="Times New Roman" w:hAnsi="Times New Roman"/>
          <w:sz w:val="24"/>
          <w:szCs w:val="24"/>
        </w:rPr>
      </w:pPr>
    </w:p>
    <w:p w:rsidR="00836DFE" w:rsidRPr="00C20860" w:rsidRDefault="00F04D7C" w:rsidP="00836DFE">
      <w:pPr>
        <w:widowControl w:val="0"/>
        <w:autoSpaceDE w:val="0"/>
        <w:autoSpaceDN w:val="0"/>
        <w:adjustRightInd w:val="0"/>
        <w:spacing w:line="386" w:lineRule="exact"/>
        <w:ind w:firstLine="0"/>
        <w:rPr>
          <w:rFonts w:ascii="Times New Roman" w:hAnsi="Times New Roman"/>
          <w:bCs/>
          <w:color w:val="000000"/>
          <w:sz w:val="24"/>
          <w:szCs w:val="24"/>
        </w:rPr>
      </w:pPr>
      <w:r w:rsidRPr="00C20860">
        <w:rPr>
          <w:rFonts w:ascii="Times New Roman" w:hAnsi="Times New Roman"/>
          <w:b/>
          <w:sz w:val="24"/>
          <w:szCs w:val="24"/>
        </w:rPr>
        <w:t xml:space="preserve">Effort towards </w:t>
      </w:r>
      <w:r w:rsidR="00836DFE" w:rsidRPr="00C20860">
        <w:rPr>
          <w:rFonts w:ascii="Times New Roman" w:hAnsi="Times New Roman"/>
          <w:b/>
          <w:sz w:val="24"/>
          <w:szCs w:val="24"/>
        </w:rPr>
        <w:t xml:space="preserve">OSR </w:t>
      </w:r>
      <w:r w:rsidR="00EE4B2E" w:rsidRPr="00C20860">
        <w:rPr>
          <w:rFonts w:ascii="Times New Roman" w:hAnsi="Times New Roman"/>
          <w:b/>
          <w:sz w:val="24"/>
          <w:szCs w:val="24"/>
        </w:rPr>
        <w:t>Collections</w:t>
      </w:r>
      <w:r w:rsidR="00836DFE" w:rsidRPr="00C20860">
        <w:rPr>
          <w:rFonts w:ascii="Times New Roman" w:hAnsi="Times New Roman"/>
          <w:sz w:val="24"/>
          <w:szCs w:val="24"/>
        </w:rPr>
        <w:t xml:space="preserve">: </w:t>
      </w:r>
      <w:r w:rsidR="00EE4B2E" w:rsidRPr="00C20860">
        <w:rPr>
          <w:rFonts w:ascii="Times New Roman" w:hAnsi="Times New Roman"/>
          <w:bCs/>
          <w:color w:val="000000"/>
          <w:sz w:val="24"/>
          <w:szCs w:val="24"/>
        </w:rPr>
        <w:t xml:space="preserve">Majority of the GPs under all categories of taluks is and has achieved an increased tax collection and their OSR. The </w:t>
      </w:r>
      <w:r w:rsidR="004B062C" w:rsidRPr="00C20860">
        <w:rPr>
          <w:rFonts w:ascii="Times New Roman" w:hAnsi="Times New Roman"/>
          <w:bCs/>
          <w:color w:val="000000"/>
          <w:sz w:val="24"/>
          <w:szCs w:val="24"/>
        </w:rPr>
        <w:t>below table</w:t>
      </w:r>
      <w:r w:rsidR="00C20860" w:rsidRPr="00C20860">
        <w:rPr>
          <w:rFonts w:ascii="Times New Roman" w:hAnsi="Times New Roman"/>
          <w:bCs/>
          <w:color w:val="000000"/>
          <w:sz w:val="24"/>
          <w:szCs w:val="24"/>
        </w:rPr>
        <w:t xml:space="preserve"> 7</w:t>
      </w:r>
      <w:r w:rsidR="004B062C" w:rsidRPr="00C20860">
        <w:rPr>
          <w:rFonts w:ascii="Times New Roman" w:hAnsi="Times New Roman"/>
          <w:bCs/>
          <w:color w:val="000000"/>
          <w:sz w:val="24"/>
          <w:szCs w:val="24"/>
        </w:rPr>
        <w:t xml:space="preserve"> shows, </w:t>
      </w:r>
      <w:r w:rsidR="00EE4B2E" w:rsidRPr="00C20860">
        <w:rPr>
          <w:rFonts w:ascii="Times New Roman" w:hAnsi="Times New Roman"/>
          <w:bCs/>
          <w:color w:val="000000"/>
          <w:sz w:val="24"/>
          <w:szCs w:val="24"/>
        </w:rPr>
        <w:t>a significant growth in collection</w:t>
      </w:r>
      <w:r w:rsidR="004B062C" w:rsidRPr="00C20860">
        <w:rPr>
          <w:rFonts w:ascii="Times New Roman" w:hAnsi="Times New Roman"/>
          <w:bCs/>
          <w:color w:val="000000"/>
          <w:sz w:val="24"/>
          <w:szCs w:val="24"/>
        </w:rPr>
        <w:t>s</w:t>
      </w:r>
      <w:r w:rsidR="00EE4B2E" w:rsidRPr="00C20860">
        <w:rPr>
          <w:rFonts w:ascii="Times New Roman" w:hAnsi="Times New Roman"/>
          <w:bCs/>
          <w:color w:val="000000"/>
          <w:sz w:val="24"/>
          <w:szCs w:val="24"/>
        </w:rPr>
        <w:t xml:space="preserve"> </w:t>
      </w:r>
      <w:r w:rsidR="004B062C" w:rsidRPr="00C20860">
        <w:rPr>
          <w:rFonts w:ascii="Times New Roman" w:hAnsi="Times New Roman"/>
          <w:bCs/>
          <w:color w:val="000000"/>
          <w:sz w:val="24"/>
          <w:szCs w:val="24"/>
        </w:rPr>
        <w:t xml:space="preserve">made </w:t>
      </w:r>
      <w:r w:rsidR="00EE4B2E" w:rsidRPr="00C20860">
        <w:rPr>
          <w:rFonts w:ascii="Times New Roman" w:hAnsi="Times New Roman"/>
          <w:bCs/>
          <w:color w:val="000000"/>
          <w:sz w:val="24"/>
          <w:szCs w:val="24"/>
        </w:rPr>
        <w:t xml:space="preserve">by </w:t>
      </w:r>
      <w:r w:rsidR="004B062C" w:rsidRPr="00C20860">
        <w:rPr>
          <w:rFonts w:ascii="Times New Roman" w:hAnsi="Times New Roman"/>
          <w:bCs/>
          <w:color w:val="000000"/>
          <w:sz w:val="24"/>
          <w:szCs w:val="24"/>
        </w:rPr>
        <w:t xml:space="preserve">the </w:t>
      </w:r>
      <w:r w:rsidR="00EE4B2E" w:rsidRPr="00C20860">
        <w:rPr>
          <w:rFonts w:ascii="Times New Roman" w:hAnsi="Times New Roman"/>
          <w:bCs/>
          <w:color w:val="000000"/>
          <w:sz w:val="24"/>
          <w:szCs w:val="24"/>
        </w:rPr>
        <w:t xml:space="preserve">GPs </w:t>
      </w:r>
      <w:r w:rsidR="004B062C" w:rsidRPr="00C20860">
        <w:rPr>
          <w:rFonts w:ascii="Times New Roman" w:hAnsi="Times New Roman"/>
          <w:bCs/>
          <w:color w:val="000000"/>
          <w:sz w:val="24"/>
          <w:szCs w:val="24"/>
        </w:rPr>
        <w:t>on</w:t>
      </w:r>
      <w:r w:rsidR="00EE4B2E" w:rsidRPr="00C20860">
        <w:rPr>
          <w:rFonts w:ascii="Times New Roman" w:hAnsi="Times New Roman"/>
          <w:bCs/>
          <w:color w:val="000000"/>
          <w:sz w:val="24"/>
          <w:szCs w:val="24"/>
        </w:rPr>
        <w:t xml:space="preserve"> O</w:t>
      </w:r>
      <w:r w:rsidR="004B062C" w:rsidRPr="00C20860">
        <w:rPr>
          <w:rFonts w:ascii="Times New Roman" w:hAnsi="Times New Roman"/>
          <w:bCs/>
          <w:color w:val="000000"/>
          <w:sz w:val="24"/>
          <w:szCs w:val="24"/>
        </w:rPr>
        <w:t xml:space="preserve">wn </w:t>
      </w:r>
      <w:r w:rsidR="00EE4B2E" w:rsidRPr="00C20860">
        <w:rPr>
          <w:rFonts w:ascii="Times New Roman" w:hAnsi="Times New Roman"/>
          <w:bCs/>
          <w:color w:val="000000"/>
          <w:sz w:val="24"/>
          <w:szCs w:val="24"/>
        </w:rPr>
        <w:t>S</w:t>
      </w:r>
      <w:r w:rsidR="004B062C" w:rsidRPr="00C20860">
        <w:rPr>
          <w:rFonts w:ascii="Times New Roman" w:hAnsi="Times New Roman"/>
          <w:bCs/>
          <w:color w:val="000000"/>
          <w:sz w:val="24"/>
          <w:szCs w:val="24"/>
        </w:rPr>
        <w:t>ource</w:t>
      </w:r>
      <w:r w:rsidR="00EE4B2E" w:rsidRPr="00C20860">
        <w:rPr>
          <w:rFonts w:ascii="Times New Roman" w:hAnsi="Times New Roman"/>
          <w:bCs/>
          <w:color w:val="000000"/>
          <w:sz w:val="24"/>
          <w:szCs w:val="24"/>
        </w:rPr>
        <w:t xml:space="preserve"> mobilization </w:t>
      </w:r>
      <w:r w:rsidR="004B062C" w:rsidRPr="00C20860">
        <w:rPr>
          <w:rFonts w:ascii="Times New Roman" w:hAnsi="Times New Roman"/>
          <w:bCs/>
          <w:color w:val="000000"/>
          <w:sz w:val="24"/>
          <w:szCs w:val="24"/>
        </w:rPr>
        <w:t xml:space="preserve">with a </w:t>
      </w:r>
      <w:r w:rsidR="00EE4B2E" w:rsidRPr="00C20860">
        <w:rPr>
          <w:rFonts w:ascii="Times New Roman" w:hAnsi="Times New Roman"/>
          <w:bCs/>
          <w:color w:val="000000"/>
          <w:sz w:val="24"/>
          <w:szCs w:val="24"/>
        </w:rPr>
        <w:t xml:space="preserve">positive impact </w:t>
      </w:r>
      <w:r w:rsidR="004B062C" w:rsidRPr="00C20860">
        <w:rPr>
          <w:rFonts w:ascii="Times New Roman" w:hAnsi="Times New Roman"/>
          <w:bCs/>
          <w:color w:val="000000"/>
          <w:sz w:val="24"/>
          <w:szCs w:val="24"/>
        </w:rPr>
        <w:t xml:space="preserve">on </w:t>
      </w:r>
      <w:r w:rsidR="00EE4B2E" w:rsidRPr="00C20860">
        <w:rPr>
          <w:rFonts w:ascii="Times New Roman" w:hAnsi="Times New Roman"/>
          <w:bCs/>
          <w:color w:val="000000"/>
          <w:sz w:val="24"/>
          <w:szCs w:val="24"/>
        </w:rPr>
        <w:t xml:space="preserve">tax collection </w:t>
      </w:r>
      <w:r w:rsidR="004B062C" w:rsidRPr="00C20860">
        <w:rPr>
          <w:rFonts w:ascii="Times New Roman" w:hAnsi="Times New Roman"/>
          <w:bCs/>
          <w:color w:val="000000"/>
          <w:sz w:val="24"/>
          <w:szCs w:val="24"/>
        </w:rPr>
        <w:t xml:space="preserve">and </w:t>
      </w:r>
      <w:r w:rsidR="00EE4B2E" w:rsidRPr="00C20860">
        <w:rPr>
          <w:rFonts w:ascii="Times New Roman" w:hAnsi="Times New Roman"/>
          <w:bCs/>
          <w:color w:val="000000"/>
          <w:sz w:val="24"/>
          <w:szCs w:val="24"/>
        </w:rPr>
        <w:t>gradual increase</w:t>
      </w:r>
      <w:r w:rsidR="004B062C" w:rsidRPr="00C20860">
        <w:rPr>
          <w:rFonts w:ascii="Times New Roman" w:hAnsi="Times New Roman"/>
          <w:bCs/>
          <w:color w:val="000000"/>
          <w:sz w:val="24"/>
          <w:szCs w:val="24"/>
        </w:rPr>
        <w:t>s</w:t>
      </w:r>
      <w:r w:rsidR="00EE4B2E" w:rsidRPr="00C20860">
        <w:rPr>
          <w:rFonts w:ascii="Times New Roman" w:hAnsi="Times New Roman"/>
          <w:bCs/>
          <w:color w:val="000000"/>
          <w:sz w:val="24"/>
          <w:szCs w:val="24"/>
        </w:rPr>
        <w:t xml:space="preserve"> </w:t>
      </w:r>
      <w:r w:rsidR="004B062C" w:rsidRPr="00C20860">
        <w:rPr>
          <w:rFonts w:ascii="Times New Roman" w:hAnsi="Times New Roman"/>
          <w:bCs/>
          <w:color w:val="000000"/>
          <w:sz w:val="24"/>
          <w:szCs w:val="24"/>
        </w:rPr>
        <w:t>on</w:t>
      </w:r>
      <w:r w:rsidR="00EE4B2E" w:rsidRPr="00C20860">
        <w:rPr>
          <w:rFonts w:ascii="Times New Roman" w:hAnsi="Times New Roman"/>
          <w:bCs/>
          <w:color w:val="000000"/>
          <w:sz w:val="24"/>
          <w:szCs w:val="24"/>
        </w:rPr>
        <w:t xml:space="preserve"> </w:t>
      </w:r>
      <w:r w:rsidR="004B062C" w:rsidRPr="00C20860">
        <w:rPr>
          <w:rFonts w:ascii="Times New Roman" w:hAnsi="Times New Roman"/>
          <w:bCs/>
          <w:color w:val="000000"/>
          <w:sz w:val="24"/>
          <w:szCs w:val="24"/>
        </w:rPr>
        <w:t xml:space="preserve">OSR over the period. </w:t>
      </w:r>
      <w:r w:rsidR="00D9241B" w:rsidRPr="00C20860">
        <w:rPr>
          <w:rFonts w:ascii="Times New Roman" w:hAnsi="Times New Roman"/>
          <w:sz w:val="24"/>
          <w:szCs w:val="24"/>
        </w:rPr>
        <w:t>T</w:t>
      </w:r>
      <w:r w:rsidR="00AB65DC" w:rsidRPr="00C20860">
        <w:rPr>
          <w:rFonts w:ascii="Times New Roman" w:hAnsi="Times New Roman"/>
          <w:bCs/>
          <w:color w:val="000000"/>
          <w:sz w:val="24"/>
          <w:szCs w:val="24"/>
        </w:rPr>
        <w:t xml:space="preserve">he mobilization of own source revenue in terms of annual </w:t>
      </w:r>
      <w:r w:rsidR="00D9241B" w:rsidRPr="00C20860">
        <w:rPr>
          <w:rFonts w:ascii="Times New Roman" w:hAnsi="Times New Roman"/>
          <w:bCs/>
          <w:color w:val="000000"/>
          <w:sz w:val="24"/>
          <w:szCs w:val="24"/>
        </w:rPr>
        <w:t xml:space="preserve">average </w:t>
      </w:r>
      <w:r w:rsidR="00AB65DC" w:rsidRPr="00C20860">
        <w:rPr>
          <w:rFonts w:ascii="Times New Roman" w:hAnsi="Times New Roman"/>
          <w:bCs/>
          <w:color w:val="000000"/>
          <w:sz w:val="24"/>
          <w:szCs w:val="24"/>
        </w:rPr>
        <w:t>growth</w:t>
      </w:r>
      <w:r w:rsidR="00D9241B" w:rsidRPr="00C20860">
        <w:rPr>
          <w:rFonts w:ascii="Times New Roman" w:hAnsi="Times New Roman"/>
          <w:bCs/>
          <w:color w:val="000000"/>
          <w:sz w:val="24"/>
          <w:szCs w:val="24"/>
        </w:rPr>
        <w:t xml:space="preserve"> rate</w:t>
      </w:r>
      <w:r w:rsidR="00C20860" w:rsidRPr="00C20860">
        <w:rPr>
          <w:rFonts w:ascii="Times New Roman" w:hAnsi="Times New Roman"/>
          <w:bCs/>
          <w:color w:val="000000"/>
          <w:sz w:val="24"/>
          <w:szCs w:val="24"/>
        </w:rPr>
        <w:t xml:space="preserve"> from FY 2006-07 to FY 2013-14 are 12.68%. However, </w:t>
      </w:r>
      <w:r w:rsidR="00AB65DC" w:rsidRPr="00C20860">
        <w:rPr>
          <w:rFonts w:ascii="Times New Roman" w:hAnsi="Times New Roman"/>
          <w:bCs/>
          <w:color w:val="000000"/>
          <w:sz w:val="24"/>
          <w:szCs w:val="24"/>
        </w:rPr>
        <w:t xml:space="preserve">the GPs of most backward taluks exhibit extraordinary achievement when compared to the GPs of other </w:t>
      </w:r>
      <w:r w:rsidR="00D9241B" w:rsidRPr="00C20860">
        <w:rPr>
          <w:rFonts w:ascii="Times New Roman" w:hAnsi="Times New Roman"/>
          <w:bCs/>
          <w:color w:val="000000"/>
          <w:sz w:val="24"/>
          <w:szCs w:val="24"/>
        </w:rPr>
        <w:t xml:space="preserve">category of </w:t>
      </w:r>
      <w:r w:rsidR="00AB65DC" w:rsidRPr="00C20860">
        <w:rPr>
          <w:rFonts w:ascii="Times New Roman" w:hAnsi="Times New Roman"/>
          <w:bCs/>
          <w:color w:val="000000"/>
          <w:sz w:val="24"/>
          <w:szCs w:val="24"/>
        </w:rPr>
        <w:t>taluks with average growth rate of 19.56%</w:t>
      </w:r>
      <w:r w:rsidR="00C20860" w:rsidRPr="00C20860">
        <w:rPr>
          <w:rFonts w:ascii="Times New Roman" w:hAnsi="Times New Roman"/>
          <w:bCs/>
          <w:color w:val="000000"/>
          <w:sz w:val="24"/>
          <w:szCs w:val="24"/>
        </w:rPr>
        <w:t>.</w:t>
      </w:r>
      <w:r w:rsidR="00EE4B2E" w:rsidRPr="00C20860">
        <w:rPr>
          <w:rFonts w:ascii="Times New Roman" w:hAnsi="Times New Roman"/>
          <w:bCs/>
          <w:color w:val="000000"/>
          <w:sz w:val="24"/>
          <w:szCs w:val="24"/>
        </w:rPr>
        <w:t xml:space="preserve"> </w:t>
      </w:r>
      <w:r w:rsidR="00D9241B" w:rsidRPr="00C20860">
        <w:rPr>
          <w:rFonts w:ascii="Times New Roman" w:hAnsi="Times New Roman"/>
          <w:bCs/>
          <w:color w:val="000000"/>
          <w:sz w:val="24"/>
          <w:szCs w:val="24"/>
        </w:rPr>
        <w:t>F</w:t>
      </w:r>
      <w:r w:rsidR="00AB65DC" w:rsidRPr="00C20860">
        <w:rPr>
          <w:rFonts w:ascii="Times New Roman" w:hAnsi="Times New Roman"/>
          <w:bCs/>
          <w:color w:val="000000"/>
          <w:sz w:val="24"/>
          <w:szCs w:val="24"/>
        </w:rPr>
        <w:t xml:space="preserve">urther, few </w:t>
      </w:r>
      <w:r w:rsidR="00C20860" w:rsidRPr="00C20860">
        <w:rPr>
          <w:rFonts w:ascii="Times New Roman" w:hAnsi="Times New Roman"/>
          <w:bCs/>
          <w:color w:val="000000"/>
          <w:sz w:val="24"/>
          <w:szCs w:val="24"/>
        </w:rPr>
        <w:t xml:space="preserve">RDPR </w:t>
      </w:r>
      <w:r w:rsidR="00836DFE" w:rsidRPr="00C20860">
        <w:rPr>
          <w:rFonts w:ascii="Times New Roman" w:hAnsi="Times New Roman"/>
          <w:bCs/>
          <w:color w:val="000000"/>
          <w:sz w:val="24"/>
          <w:szCs w:val="24"/>
        </w:rPr>
        <w:t>studies on OSR has come out with findings that, the determinants of OSR mobilization are higher in Gram Panchayats belonging to most backward talukas compared to other counterparts</w:t>
      </w:r>
      <w:r w:rsidR="00EE4B2E" w:rsidRPr="00C20860">
        <w:rPr>
          <w:rStyle w:val="FootnoteReference"/>
          <w:rFonts w:ascii="Times New Roman" w:hAnsi="Times New Roman"/>
          <w:bCs/>
          <w:color w:val="000000"/>
          <w:sz w:val="24"/>
          <w:szCs w:val="24"/>
        </w:rPr>
        <w:footnoteReference w:id="2"/>
      </w:r>
      <w:r w:rsidR="00EE4B2E" w:rsidRPr="00C20860">
        <w:rPr>
          <w:rFonts w:ascii="Times New Roman" w:hAnsi="Times New Roman"/>
          <w:bCs/>
          <w:color w:val="000000"/>
          <w:sz w:val="24"/>
          <w:szCs w:val="24"/>
        </w:rPr>
        <w:t xml:space="preserve">. </w:t>
      </w:r>
      <w:r w:rsidR="00836DFE" w:rsidRPr="00C20860">
        <w:rPr>
          <w:rFonts w:ascii="Times New Roman" w:hAnsi="Times New Roman"/>
          <w:bCs/>
          <w:color w:val="000000"/>
          <w:sz w:val="24"/>
          <w:szCs w:val="24"/>
        </w:rPr>
        <w:t>This is because of the intervention of other grants/funds which are untied in nature which simultaneously increases their OSR cap</w:t>
      </w:r>
      <w:r w:rsidR="00AD1FC1" w:rsidRPr="00C20860">
        <w:rPr>
          <w:rFonts w:ascii="Times New Roman" w:hAnsi="Times New Roman"/>
          <w:bCs/>
          <w:color w:val="000000"/>
          <w:sz w:val="24"/>
          <w:szCs w:val="24"/>
        </w:rPr>
        <w:t>acity than an</w:t>
      </w:r>
      <w:r w:rsidR="00C20860" w:rsidRPr="00C20860">
        <w:rPr>
          <w:rFonts w:ascii="Times New Roman" w:hAnsi="Times New Roman"/>
          <w:bCs/>
          <w:color w:val="000000"/>
          <w:sz w:val="24"/>
          <w:szCs w:val="24"/>
        </w:rPr>
        <w:t xml:space="preserve">y other categories of the State and hence shows that this </w:t>
      </w:r>
      <w:r w:rsidR="00416D8D" w:rsidRPr="00C20860">
        <w:rPr>
          <w:rFonts w:ascii="Times New Roman" w:hAnsi="Times New Roman"/>
          <w:bCs/>
          <w:color w:val="000000"/>
          <w:sz w:val="24"/>
          <w:szCs w:val="24"/>
        </w:rPr>
        <w:t xml:space="preserve">incentives mechanism seems to have worked </w:t>
      </w:r>
      <w:r w:rsidR="00C20860" w:rsidRPr="00C20860">
        <w:rPr>
          <w:rFonts w:ascii="Times New Roman" w:hAnsi="Times New Roman"/>
          <w:bCs/>
          <w:color w:val="000000"/>
          <w:sz w:val="24"/>
          <w:szCs w:val="24"/>
        </w:rPr>
        <w:t>for the better performance</w:t>
      </w:r>
      <w:r w:rsidR="005611EA" w:rsidRPr="00C20860">
        <w:rPr>
          <w:rFonts w:ascii="Times New Roman" w:hAnsi="Times New Roman"/>
          <w:bCs/>
          <w:color w:val="000000"/>
          <w:sz w:val="24"/>
          <w:szCs w:val="24"/>
        </w:rPr>
        <w:t xml:space="preserve">. </w:t>
      </w:r>
    </w:p>
    <w:p w:rsidR="00836DFE" w:rsidRPr="00836DFE" w:rsidRDefault="00836DFE" w:rsidP="006C594D">
      <w:pPr>
        <w:spacing w:line="300" w:lineRule="atLeast"/>
        <w:ind w:firstLine="0"/>
        <w:rPr>
          <w:rFonts w:ascii="Times New Roman" w:hAnsi="Times New Roman"/>
          <w:sz w:val="24"/>
          <w:szCs w:val="24"/>
        </w:rPr>
      </w:pPr>
    </w:p>
    <w:p w:rsidR="00746253" w:rsidRDefault="001239D2" w:rsidP="00DC52EE">
      <w:pPr>
        <w:ind w:firstLine="0"/>
        <w:rPr>
          <w:rFonts w:ascii="Times New Roman" w:hAnsi="Times New Roman"/>
          <w:b/>
          <w:bCs/>
          <w:sz w:val="24"/>
          <w:szCs w:val="24"/>
        </w:rPr>
      </w:pPr>
      <w:r>
        <w:rPr>
          <w:rFonts w:ascii="Times New Roman" w:hAnsi="Times New Roman"/>
          <w:b/>
          <w:bCs/>
          <w:sz w:val="24"/>
          <w:szCs w:val="24"/>
        </w:rPr>
        <w:t xml:space="preserve">Table 7: </w:t>
      </w:r>
      <w:r w:rsidR="00A603B1" w:rsidRPr="00F31261">
        <w:rPr>
          <w:rFonts w:ascii="Times New Roman" w:hAnsi="Times New Roman"/>
          <w:b/>
          <w:bCs/>
          <w:sz w:val="24"/>
          <w:szCs w:val="24"/>
        </w:rPr>
        <w:t>O</w:t>
      </w:r>
      <w:r w:rsidR="00583935">
        <w:rPr>
          <w:rFonts w:ascii="Times New Roman" w:hAnsi="Times New Roman"/>
          <w:b/>
          <w:bCs/>
          <w:sz w:val="24"/>
          <w:szCs w:val="24"/>
        </w:rPr>
        <w:t>wn</w:t>
      </w:r>
      <w:r w:rsidR="00A603B1" w:rsidRPr="00F31261">
        <w:rPr>
          <w:rFonts w:ascii="Times New Roman" w:hAnsi="Times New Roman"/>
          <w:b/>
          <w:bCs/>
          <w:sz w:val="24"/>
          <w:szCs w:val="24"/>
        </w:rPr>
        <w:t xml:space="preserve"> S</w:t>
      </w:r>
      <w:r w:rsidR="00583935">
        <w:rPr>
          <w:rFonts w:ascii="Times New Roman" w:hAnsi="Times New Roman"/>
          <w:b/>
          <w:bCs/>
          <w:sz w:val="24"/>
          <w:szCs w:val="24"/>
        </w:rPr>
        <w:t>ource</w:t>
      </w:r>
      <w:r w:rsidR="00A603B1" w:rsidRPr="00F31261">
        <w:rPr>
          <w:rFonts w:ascii="Times New Roman" w:hAnsi="Times New Roman"/>
          <w:b/>
          <w:bCs/>
          <w:sz w:val="24"/>
          <w:szCs w:val="24"/>
        </w:rPr>
        <w:t xml:space="preserve"> </w:t>
      </w:r>
      <w:r w:rsidR="00746253" w:rsidRPr="00F31261">
        <w:rPr>
          <w:rFonts w:ascii="Times New Roman" w:hAnsi="Times New Roman"/>
          <w:b/>
          <w:bCs/>
          <w:sz w:val="24"/>
          <w:szCs w:val="24"/>
        </w:rPr>
        <w:t>R</w:t>
      </w:r>
      <w:r w:rsidR="00583935">
        <w:rPr>
          <w:rFonts w:ascii="Times New Roman" w:hAnsi="Times New Roman"/>
          <w:b/>
          <w:bCs/>
          <w:sz w:val="24"/>
          <w:szCs w:val="24"/>
        </w:rPr>
        <w:t>evenue</w:t>
      </w:r>
      <w:r w:rsidR="00643504">
        <w:rPr>
          <w:rFonts w:ascii="Times New Roman" w:hAnsi="Times New Roman"/>
          <w:b/>
          <w:bCs/>
          <w:sz w:val="24"/>
          <w:szCs w:val="24"/>
        </w:rPr>
        <w:t xml:space="preserve"> C</w:t>
      </w:r>
      <w:r w:rsidR="00583935">
        <w:rPr>
          <w:rFonts w:ascii="Times New Roman" w:hAnsi="Times New Roman"/>
          <w:b/>
          <w:bCs/>
          <w:sz w:val="24"/>
          <w:szCs w:val="24"/>
        </w:rPr>
        <w:t>ollections</w:t>
      </w:r>
      <w:r w:rsidR="00643504" w:rsidRPr="00F31261">
        <w:rPr>
          <w:rFonts w:ascii="Times New Roman" w:hAnsi="Times New Roman"/>
          <w:b/>
          <w:bCs/>
          <w:sz w:val="24"/>
          <w:szCs w:val="24"/>
        </w:rPr>
        <w:t xml:space="preserve"> </w:t>
      </w:r>
      <w:r w:rsidR="00746253" w:rsidRPr="00F31261">
        <w:rPr>
          <w:rFonts w:ascii="Times New Roman" w:hAnsi="Times New Roman"/>
          <w:b/>
          <w:bCs/>
          <w:sz w:val="24"/>
          <w:szCs w:val="24"/>
        </w:rPr>
        <w:t>(</w:t>
      </w:r>
      <w:r w:rsidR="00583935">
        <w:rPr>
          <w:rFonts w:ascii="Times New Roman" w:hAnsi="Times New Roman"/>
          <w:b/>
          <w:bCs/>
          <w:sz w:val="24"/>
          <w:szCs w:val="24"/>
        </w:rPr>
        <w:t>Average per GP</w:t>
      </w:r>
      <w:r w:rsidR="00746253" w:rsidRPr="00F31261">
        <w:rPr>
          <w:rFonts w:ascii="Times New Roman" w:hAnsi="Times New Roman"/>
          <w:b/>
          <w:bCs/>
          <w:sz w:val="24"/>
          <w:szCs w:val="24"/>
        </w:rPr>
        <w:t>)</w:t>
      </w:r>
    </w:p>
    <w:p w:rsidR="00A70FAF" w:rsidRPr="00F31261" w:rsidRDefault="00A70FAF" w:rsidP="00DC52EE">
      <w:pPr>
        <w:ind w:firstLine="0"/>
        <w:rPr>
          <w:rFonts w:ascii="Times New Roman" w:hAnsi="Times New Roman"/>
          <w:b/>
          <w:bCs/>
          <w:sz w:val="24"/>
          <w:szCs w:val="24"/>
        </w:rPr>
      </w:pPr>
    </w:p>
    <w:tbl>
      <w:tblPr>
        <w:tblW w:w="9042" w:type="dxa"/>
        <w:tblInd w:w="93" w:type="dxa"/>
        <w:tblLook w:val="04A0"/>
      </w:tblPr>
      <w:tblGrid>
        <w:gridCol w:w="735"/>
        <w:gridCol w:w="1260"/>
        <w:gridCol w:w="1620"/>
        <w:gridCol w:w="1530"/>
        <w:gridCol w:w="1260"/>
        <w:gridCol w:w="1509"/>
        <w:gridCol w:w="1128"/>
      </w:tblGrid>
      <w:tr w:rsidR="004C43C0" w:rsidRPr="00F31261" w:rsidTr="00A40A98">
        <w:trPr>
          <w:trHeight w:val="300"/>
        </w:trPr>
        <w:tc>
          <w:tcPr>
            <w:tcW w:w="7914" w:type="dxa"/>
            <w:gridSpan w:val="6"/>
            <w:tcBorders>
              <w:top w:val="single" w:sz="4" w:space="0" w:color="auto"/>
              <w:left w:val="single" w:sz="4" w:space="0" w:color="auto"/>
              <w:bottom w:val="single" w:sz="4" w:space="0" w:color="auto"/>
              <w:right w:val="single" w:sz="4" w:space="0" w:color="auto"/>
            </w:tcBorders>
          </w:tcPr>
          <w:p w:rsidR="004C43C0" w:rsidRPr="00F31261" w:rsidRDefault="004C43C0" w:rsidP="00A40A98">
            <w:pPr>
              <w:spacing w:line="240" w:lineRule="auto"/>
              <w:ind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en-IN"/>
              </w:rPr>
              <w:t xml:space="preserve">OSR Average per GP on </w:t>
            </w:r>
            <w:r w:rsidRPr="00F31261">
              <w:rPr>
                <w:rFonts w:ascii="Times New Roman" w:eastAsia="Times New Roman" w:hAnsi="Times New Roman"/>
                <w:color w:val="000000"/>
                <w:sz w:val="24"/>
                <w:szCs w:val="24"/>
                <w:lang w:val="en-IN"/>
              </w:rPr>
              <w:t>Category of Taluks</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center"/>
              <w:rPr>
                <w:rFonts w:ascii="Times New Roman" w:eastAsia="Times New Roman" w:hAnsi="Times New Roman"/>
                <w:color w:val="323232"/>
                <w:sz w:val="24"/>
                <w:szCs w:val="24"/>
              </w:rPr>
            </w:pPr>
            <w:r>
              <w:rPr>
                <w:rFonts w:ascii="Times New Roman" w:eastAsia="Times New Roman" w:hAnsi="Times New Roman"/>
                <w:color w:val="323232"/>
                <w:sz w:val="24"/>
                <w:szCs w:val="24"/>
                <w:lang w:val="en-IN"/>
              </w:rPr>
              <w:t>Overall</w:t>
            </w:r>
            <w:r w:rsidRPr="00F31261">
              <w:rPr>
                <w:rFonts w:ascii="Times New Roman" w:eastAsia="Times New Roman" w:hAnsi="Times New Roman"/>
                <w:color w:val="323232"/>
                <w:sz w:val="24"/>
                <w:szCs w:val="24"/>
                <w:lang w:val="en-IN"/>
              </w:rPr>
              <w:t xml:space="preserve"> </w:t>
            </w:r>
          </w:p>
        </w:tc>
      </w:tr>
      <w:tr w:rsidR="004C43C0" w:rsidRPr="00F31261" w:rsidTr="00A40A98">
        <w:trPr>
          <w:trHeight w:val="450"/>
        </w:trPr>
        <w:tc>
          <w:tcPr>
            <w:tcW w:w="1995" w:type="dxa"/>
            <w:gridSpan w:val="2"/>
            <w:tcBorders>
              <w:top w:val="single" w:sz="4" w:space="0" w:color="auto"/>
              <w:left w:val="single" w:sz="4" w:space="0" w:color="auto"/>
              <w:bottom w:val="single" w:sz="4" w:space="0" w:color="auto"/>
              <w:right w:val="single" w:sz="4" w:space="0" w:color="auto"/>
            </w:tcBorders>
          </w:tcPr>
          <w:p w:rsidR="004C43C0" w:rsidRPr="00F31261" w:rsidRDefault="004C43C0" w:rsidP="004C43C0">
            <w:pPr>
              <w:spacing w:line="240" w:lineRule="auto"/>
              <w:ind w:firstLine="0"/>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Category</w:t>
            </w:r>
          </w:p>
        </w:tc>
        <w:tc>
          <w:tcPr>
            <w:tcW w:w="1620"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lef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Most backward </w:t>
            </w:r>
          </w:p>
        </w:tc>
        <w:tc>
          <w:tcPr>
            <w:tcW w:w="1530"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lef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More backward </w:t>
            </w:r>
          </w:p>
        </w:tc>
        <w:tc>
          <w:tcPr>
            <w:tcW w:w="1260"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lef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Backward </w:t>
            </w:r>
          </w:p>
        </w:tc>
        <w:tc>
          <w:tcPr>
            <w:tcW w:w="1509"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lef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Relatively developed </w:t>
            </w:r>
          </w:p>
        </w:tc>
        <w:tc>
          <w:tcPr>
            <w:tcW w:w="1128" w:type="dxa"/>
            <w:vMerge/>
            <w:tcBorders>
              <w:top w:val="single" w:sz="4" w:space="0" w:color="auto"/>
              <w:left w:val="single" w:sz="4" w:space="0" w:color="auto"/>
              <w:bottom w:val="single" w:sz="4" w:space="0" w:color="auto"/>
              <w:right w:val="single" w:sz="4" w:space="0" w:color="auto"/>
            </w:tcBorders>
            <w:vAlign w:val="center"/>
          </w:tcPr>
          <w:p w:rsidR="004C43C0" w:rsidRPr="00F31261" w:rsidRDefault="004C43C0" w:rsidP="00A603B1">
            <w:pPr>
              <w:spacing w:line="240" w:lineRule="auto"/>
              <w:ind w:firstLine="0"/>
              <w:jc w:val="left"/>
              <w:rPr>
                <w:rFonts w:ascii="Times New Roman" w:eastAsia="Times New Roman" w:hAnsi="Times New Roman"/>
                <w:color w:val="323232"/>
                <w:sz w:val="24"/>
                <w:szCs w:val="24"/>
              </w:rPr>
            </w:pPr>
          </w:p>
        </w:tc>
      </w:tr>
      <w:tr w:rsidR="004C43C0" w:rsidRPr="00F31261" w:rsidTr="00EE4B2E">
        <w:trPr>
          <w:trHeight w:val="647"/>
        </w:trPr>
        <w:tc>
          <w:tcPr>
            <w:tcW w:w="1995" w:type="dxa"/>
            <w:gridSpan w:val="2"/>
            <w:tcBorders>
              <w:top w:val="nil"/>
              <w:left w:val="single" w:sz="4" w:space="0" w:color="auto"/>
              <w:bottom w:val="single" w:sz="4" w:space="0" w:color="auto"/>
              <w:right w:val="single" w:sz="4" w:space="0" w:color="auto"/>
            </w:tcBorders>
            <w:vAlign w:val="center"/>
          </w:tcPr>
          <w:p w:rsidR="004C43C0" w:rsidRPr="00F31261" w:rsidRDefault="004C43C0" w:rsidP="00EE4B2E">
            <w:pPr>
              <w:spacing w:line="240" w:lineRule="auto"/>
              <w:ind w:firstLine="0"/>
              <w:jc w:val="center"/>
              <w:rPr>
                <w:rFonts w:ascii="Times New Roman" w:eastAsia="Times New Roman" w:hAnsi="Times New Roman"/>
                <w:b/>
                <w:color w:val="000000"/>
                <w:sz w:val="24"/>
                <w:szCs w:val="24"/>
              </w:rPr>
            </w:pPr>
            <w:r w:rsidRPr="00F31261">
              <w:rPr>
                <w:rFonts w:ascii="Times New Roman" w:eastAsia="Times New Roman" w:hAnsi="Times New Roman"/>
                <w:b/>
                <w:color w:val="000000"/>
                <w:sz w:val="24"/>
                <w:szCs w:val="24"/>
                <w:lang w:val="en-IN"/>
              </w:rPr>
              <w:t>No of GPs</w:t>
            </w:r>
          </w:p>
        </w:tc>
        <w:tc>
          <w:tcPr>
            <w:tcW w:w="1620" w:type="dxa"/>
            <w:tcBorders>
              <w:top w:val="nil"/>
              <w:left w:val="nil"/>
              <w:bottom w:val="single" w:sz="4" w:space="0" w:color="auto"/>
              <w:right w:val="single" w:sz="4" w:space="0" w:color="auto"/>
            </w:tcBorders>
            <w:shd w:val="clear" w:color="auto" w:fill="auto"/>
            <w:vAlign w:val="center"/>
          </w:tcPr>
          <w:p w:rsidR="004C43C0" w:rsidRPr="00F31261" w:rsidRDefault="004C43C0" w:rsidP="00EE4B2E">
            <w:pPr>
              <w:spacing w:line="240" w:lineRule="auto"/>
              <w:ind w:firstLine="0"/>
              <w:jc w:val="center"/>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lang w:val="en-IN"/>
              </w:rPr>
              <w:t>1341</w:t>
            </w:r>
          </w:p>
        </w:tc>
        <w:tc>
          <w:tcPr>
            <w:tcW w:w="1530" w:type="dxa"/>
            <w:tcBorders>
              <w:top w:val="nil"/>
              <w:left w:val="nil"/>
              <w:bottom w:val="single" w:sz="4" w:space="0" w:color="auto"/>
              <w:right w:val="single" w:sz="4" w:space="0" w:color="auto"/>
            </w:tcBorders>
            <w:shd w:val="clear" w:color="auto" w:fill="auto"/>
            <w:vAlign w:val="center"/>
          </w:tcPr>
          <w:p w:rsidR="004C43C0" w:rsidRPr="00F31261" w:rsidRDefault="004C43C0" w:rsidP="00EE4B2E">
            <w:pPr>
              <w:spacing w:line="240" w:lineRule="auto"/>
              <w:ind w:firstLine="0"/>
              <w:jc w:val="center"/>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lang w:val="en-IN"/>
              </w:rPr>
              <w:t>1244</w:t>
            </w:r>
          </w:p>
        </w:tc>
        <w:tc>
          <w:tcPr>
            <w:tcW w:w="1260" w:type="dxa"/>
            <w:tcBorders>
              <w:top w:val="nil"/>
              <w:left w:val="nil"/>
              <w:bottom w:val="single" w:sz="4" w:space="0" w:color="auto"/>
              <w:right w:val="single" w:sz="4" w:space="0" w:color="auto"/>
            </w:tcBorders>
            <w:shd w:val="clear" w:color="auto" w:fill="auto"/>
            <w:vAlign w:val="center"/>
          </w:tcPr>
          <w:p w:rsidR="004C43C0" w:rsidRPr="00F31261" w:rsidRDefault="004C43C0" w:rsidP="00EE4B2E">
            <w:pPr>
              <w:spacing w:line="240" w:lineRule="auto"/>
              <w:ind w:firstLine="0"/>
              <w:jc w:val="center"/>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lang w:val="en-IN"/>
              </w:rPr>
              <w:t>1142</w:t>
            </w:r>
          </w:p>
        </w:tc>
        <w:tc>
          <w:tcPr>
            <w:tcW w:w="1509" w:type="dxa"/>
            <w:tcBorders>
              <w:top w:val="nil"/>
              <w:left w:val="nil"/>
              <w:bottom w:val="single" w:sz="4" w:space="0" w:color="auto"/>
              <w:right w:val="single" w:sz="4" w:space="0" w:color="auto"/>
            </w:tcBorders>
            <w:shd w:val="clear" w:color="auto" w:fill="auto"/>
            <w:vAlign w:val="center"/>
          </w:tcPr>
          <w:p w:rsidR="004C43C0" w:rsidRPr="00F31261" w:rsidRDefault="004C43C0" w:rsidP="00EE4B2E">
            <w:pPr>
              <w:spacing w:line="240" w:lineRule="auto"/>
              <w:ind w:firstLine="0"/>
              <w:jc w:val="center"/>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lang w:val="en-IN"/>
              </w:rPr>
              <w:t>1902</w:t>
            </w:r>
          </w:p>
        </w:tc>
        <w:tc>
          <w:tcPr>
            <w:tcW w:w="1128" w:type="dxa"/>
            <w:tcBorders>
              <w:top w:val="nil"/>
              <w:left w:val="nil"/>
              <w:bottom w:val="single" w:sz="4" w:space="0" w:color="auto"/>
              <w:right w:val="single" w:sz="4" w:space="0" w:color="auto"/>
            </w:tcBorders>
            <w:shd w:val="clear" w:color="auto" w:fill="auto"/>
            <w:vAlign w:val="center"/>
          </w:tcPr>
          <w:p w:rsidR="004C43C0" w:rsidRPr="00F31261" w:rsidRDefault="004C43C0" w:rsidP="00EE4B2E">
            <w:pPr>
              <w:spacing w:line="240" w:lineRule="auto"/>
              <w:ind w:firstLine="0"/>
              <w:jc w:val="center"/>
              <w:rPr>
                <w:rFonts w:ascii="Times New Roman" w:eastAsia="Times New Roman" w:hAnsi="Times New Roman"/>
                <w:b/>
                <w:color w:val="323232"/>
                <w:sz w:val="24"/>
                <w:szCs w:val="24"/>
              </w:rPr>
            </w:pPr>
            <w:r w:rsidRPr="00F31261">
              <w:rPr>
                <w:rFonts w:ascii="Times New Roman" w:eastAsia="Times New Roman" w:hAnsi="Times New Roman"/>
                <w:b/>
                <w:color w:val="323232"/>
                <w:sz w:val="24"/>
                <w:szCs w:val="24"/>
                <w:lang w:val="en-IN"/>
              </w:rPr>
              <w:t>5629</w:t>
            </w:r>
          </w:p>
        </w:tc>
      </w:tr>
      <w:tr w:rsidR="00D71DE4" w:rsidRPr="00F31261" w:rsidTr="00A40A98">
        <w:trPr>
          <w:trHeight w:val="300"/>
        </w:trPr>
        <w:tc>
          <w:tcPr>
            <w:tcW w:w="735" w:type="dxa"/>
            <w:vMerge w:val="restart"/>
            <w:tcBorders>
              <w:top w:val="nil"/>
              <w:left w:val="single" w:sz="4" w:space="0" w:color="auto"/>
              <w:right w:val="single" w:sz="4" w:space="0" w:color="auto"/>
            </w:tcBorders>
            <w:textDirection w:val="btLr"/>
          </w:tcPr>
          <w:p w:rsidR="00D71DE4" w:rsidRPr="00F31261" w:rsidRDefault="00D71DE4" w:rsidP="00D71DE4">
            <w:pPr>
              <w:spacing w:line="240" w:lineRule="auto"/>
              <w:ind w:left="113" w:right="113" w:firstLine="0"/>
              <w:jc w:val="center"/>
              <w:rPr>
                <w:rFonts w:ascii="Times New Roman" w:eastAsia="Times New Roman" w:hAnsi="Times New Roman"/>
                <w:color w:val="323232"/>
                <w:sz w:val="24"/>
                <w:szCs w:val="24"/>
                <w:lang w:val="en-IN"/>
              </w:rPr>
            </w:pPr>
            <w:r>
              <w:rPr>
                <w:rFonts w:ascii="Times New Roman" w:eastAsia="Times New Roman" w:hAnsi="Times New Roman"/>
                <w:color w:val="323232"/>
                <w:sz w:val="24"/>
                <w:szCs w:val="24"/>
                <w:lang w:val="en-IN"/>
              </w:rPr>
              <w:t>Year</w:t>
            </w: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2006-07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1.72</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2.59</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3.53</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4.64</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3.29</w:t>
            </w:r>
          </w:p>
        </w:tc>
      </w:tr>
      <w:tr w:rsidR="00D71DE4" w:rsidRPr="00F31261" w:rsidTr="00A40A98">
        <w:trPr>
          <w:trHeight w:val="300"/>
        </w:trPr>
        <w:tc>
          <w:tcPr>
            <w:tcW w:w="735" w:type="dxa"/>
            <w:vMerge/>
            <w:tcBorders>
              <w:left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2007-08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2.47</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3.25</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3.83</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5.22</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3.87</w:t>
            </w:r>
          </w:p>
        </w:tc>
      </w:tr>
      <w:tr w:rsidR="00D71DE4" w:rsidRPr="00F31261" w:rsidTr="00A40A98">
        <w:trPr>
          <w:trHeight w:val="300"/>
        </w:trPr>
        <w:tc>
          <w:tcPr>
            <w:tcW w:w="735" w:type="dxa"/>
            <w:vMerge/>
            <w:tcBorders>
              <w:left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2008-09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2.59</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3.22</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4.89</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6.15</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4.42</w:t>
            </w:r>
          </w:p>
        </w:tc>
      </w:tr>
      <w:tr w:rsidR="00D71DE4" w:rsidRPr="00F31261" w:rsidTr="00A40A98">
        <w:trPr>
          <w:trHeight w:val="300"/>
        </w:trPr>
        <w:tc>
          <w:tcPr>
            <w:tcW w:w="735" w:type="dxa"/>
            <w:vMerge/>
            <w:tcBorders>
              <w:left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2009-10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2.62</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3.38</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4.88</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8.09</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5.06</w:t>
            </w:r>
          </w:p>
        </w:tc>
      </w:tr>
      <w:tr w:rsidR="00D71DE4" w:rsidRPr="00F31261" w:rsidTr="00A40A98">
        <w:trPr>
          <w:trHeight w:val="300"/>
        </w:trPr>
        <w:tc>
          <w:tcPr>
            <w:tcW w:w="735" w:type="dxa"/>
            <w:vMerge/>
            <w:tcBorders>
              <w:left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2010-11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4.26</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4.6</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7.3</w:t>
            </w:r>
            <w:r w:rsidR="00D60FE9">
              <w:rPr>
                <w:rFonts w:ascii="Times New Roman" w:eastAsia="Times New Roman" w:hAnsi="Times New Roman"/>
                <w:color w:val="323232"/>
                <w:sz w:val="24"/>
                <w:szCs w:val="24"/>
                <w:lang w:val="en-IN"/>
              </w:rPr>
              <w:t>0</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9.36</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6.53</w:t>
            </w:r>
          </w:p>
        </w:tc>
      </w:tr>
      <w:tr w:rsidR="00D71DE4" w:rsidRPr="00F31261" w:rsidTr="00A40A98">
        <w:trPr>
          <w:trHeight w:val="300"/>
        </w:trPr>
        <w:tc>
          <w:tcPr>
            <w:tcW w:w="735" w:type="dxa"/>
            <w:vMerge/>
            <w:tcBorders>
              <w:left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2011-12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4.54</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5.47</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6.32</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8.42</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6.43</w:t>
            </w:r>
          </w:p>
        </w:tc>
      </w:tr>
      <w:tr w:rsidR="00D71DE4" w:rsidRPr="00F31261" w:rsidTr="00A40A98">
        <w:trPr>
          <w:trHeight w:val="300"/>
        </w:trPr>
        <w:tc>
          <w:tcPr>
            <w:tcW w:w="735" w:type="dxa"/>
            <w:vMerge/>
            <w:tcBorders>
              <w:left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 xml:space="preserve">2012-13 </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5.33</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4.79</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6.71</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8.55</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6.59</w:t>
            </w:r>
          </w:p>
        </w:tc>
      </w:tr>
      <w:tr w:rsidR="00D71DE4" w:rsidRPr="00F31261" w:rsidTr="00A40A98">
        <w:trPr>
          <w:trHeight w:val="300"/>
        </w:trPr>
        <w:tc>
          <w:tcPr>
            <w:tcW w:w="735" w:type="dxa"/>
            <w:vMerge/>
            <w:tcBorders>
              <w:left w:val="single" w:sz="4" w:space="0" w:color="auto"/>
              <w:bottom w:val="single" w:sz="4" w:space="0" w:color="auto"/>
              <w:right w:val="single" w:sz="4" w:space="0" w:color="auto"/>
            </w:tcBorders>
          </w:tcPr>
          <w:p w:rsidR="00D71DE4" w:rsidRPr="00F31261" w:rsidRDefault="00D71DE4" w:rsidP="00A603B1">
            <w:pPr>
              <w:spacing w:line="240" w:lineRule="auto"/>
              <w:ind w:firstLine="0"/>
              <w:jc w:val="center"/>
              <w:rPr>
                <w:rFonts w:ascii="Times New Roman" w:eastAsia="Times New Roman" w:hAnsi="Times New Roman"/>
                <w:color w:val="323232"/>
                <w:sz w:val="24"/>
                <w:szCs w:val="24"/>
                <w:lang w:val="en-IN"/>
              </w:rPr>
            </w:pPr>
          </w:p>
        </w:tc>
        <w:tc>
          <w:tcPr>
            <w:tcW w:w="1260" w:type="dxa"/>
            <w:tcBorders>
              <w:top w:val="nil"/>
              <w:left w:val="single" w:sz="4" w:space="0" w:color="auto"/>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center"/>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lang w:val="en-IN"/>
              </w:rPr>
              <w:t>2013-14</w:t>
            </w:r>
          </w:p>
        </w:tc>
        <w:tc>
          <w:tcPr>
            <w:tcW w:w="162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5.37</w:t>
            </w:r>
          </w:p>
        </w:tc>
        <w:tc>
          <w:tcPr>
            <w:tcW w:w="153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4.84</w:t>
            </w:r>
          </w:p>
        </w:tc>
        <w:tc>
          <w:tcPr>
            <w:tcW w:w="1260"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6.83</w:t>
            </w:r>
          </w:p>
        </w:tc>
        <w:tc>
          <w:tcPr>
            <w:tcW w:w="1509"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10.87</w:t>
            </w:r>
          </w:p>
        </w:tc>
        <w:tc>
          <w:tcPr>
            <w:tcW w:w="1128" w:type="dxa"/>
            <w:tcBorders>
              <w:top w:val="nil"/>
              <w:left w:val="nil"/>
              <w:bottom w:val="single" w:sz="4" w:space="0" w:color="auto"/>
              <w:right w:val="single" w:sz="4" w:space="0" w:color="auto"/>
            </w:tcBorders>
            <w:shd w:val="clear" w:color="auto" w:fill="auto"/>
            <w:vAlign w:val="center"/>
          </w:tcPr>
          <w:p w:rsidR="00D71DE4" w:rsidRPr="00F31261" w:rsidRDefault="00D71DE4"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7.41</w:t>
            </w:r>
          </w:p>
        </w:tc>
      </w:tr>
      <w:tr w:rsidR="004C43C0" w:rsidRPr="00F31261" w:rsidTr="00A40A98">
        <w:trPr>
          <w:trHeight w:val="300"/>
        </w:trPr>
        <w:tc>
          <w:tcPr>
            <w:tcW w:w="1995" w:type="dxa"/>
            <w:gridSpan w:val="2"/>
            <w:tcBorders>
              <w:top w:val="nil"/>
              <w:left w:val="single" w:sz="4" w:space="0" w:color="auto"/>
              <w:bottom w:val="single" w:sz="4" w:space="0" w:color="auto"/>
              <w:right w:val="single" w:sz="4" w:space="0" w:color="auto"/>
            </w:tcBorders>
          </w:tcPr>
          <w:p w:rsidR="004C43C0" w:rsidRPr="00F31261" w:rsidRDefault="004C43C0" w:rsidP="00A603B1">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Annual Average Growth Rate</w:t>
            </w:r>
          </w:p>
        </w:tc>
        <w:tc>
          <w:tcPr>
            <w:tcW w:w="1620"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19.56</w:t>
            </w:r>
          </w:p>
        </w:tc>
        <w:tc>
          <w:tcPr>
            <w:tcW w:w="1530"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10.45</w:t>
            </w:r>
          </w:p>
        </w:tc>
        <w:tc>
          <w:tcPr>
            <w:tcW w:w="1260"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11.44</w:t>
            </w:r>
          </w:p>
        </w:tc>
        <w:tc>
          <w:tcPr>
            <w:tcW w:w="1509"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13.74</w:t>
            </w:r>
          </w:p>
        </w:tc>
        <w:tc>
          <w:tcPr>
            <w:tcW w:w="1128" w:type="dxa"/>
            <w:tcBorders>
              <w:top w:val="nil"/>
              <w:left w:val="nil"/>
              <w:bottom w:val="single" w:sz="4" w:space="0" w:color="auto"/>
              <w:right w:val="single" w:sz="4" w:space="0" w:color="auto"/>
            </w:tcBorders>
            <w:shd w:val="clear" w:color="auto" w:fill="auto"/>
            <w:vAlign w:val="center"/>
          </w:tcPr>
          <w:p w:rsidR="004C43C0" w:rsidRPr="00F31261" w:rsidRDefault="004C43C0" w:rsidP="00A603B1">
            <w:pPr>
              <w:spacing w:line="240" w:lineRule="auto"/>
              <w:ind w:firstLine="0"/>
              <w:jc w:val="right"/>
              <w:rPr>
                <w:rFonts w:ascii="Times New Roman" w:eastAsia="Times New Roman" w:hAnsi="Times New Roman"/>
                <w:color w:val="323232"/>
                <w:sz w:val="24"/>
                <w:szCs w:val="24"/>
              </w:rPr>
            </w:pPr>
            <w:r w:rsidRPr="00F31261">
              <w:rPr>
                <w:rFonts w:ascii="Times New Roman" w:eastAsia="Times New Roman" w:hAnsi="Times New Roman"/>
                <w:color w:val="323232"/>
                <w:sz w:val="24"/>
                <w:szCs w:val="24"/>
              </w:rPr>
              <w:t>12.68</w:t>
            </w:r>
          </w:p>
        </w:tc>
      </w:tr>
    </w:tbl>
    <w:p w:rsidR="00750831" w:rsidRDefault="00750831" w:rsidP="000A02B4">
      <w:pPr>
        <w:spacing w:line="360" w:lineRule="auto"/>
        <w:ind w:firstLine="0"/>
        <w:rPr>
          <w:rFonts w:ascii="Times New Roman" w:hAnsi="Times New Roman"/>
          <w:b/>
          <w:sz w:val="24"/>
          <w:szCs w:val="24"/>
        </w:rPr>
      </w:pPr>
    </w:p>
    <w:p w:rsidR="001014C1" w:rsidRPr="005B0A7F" w:rsidRDefault="00AB65DC" w:rsidP="000A02B4">
      <w:pPr>
        <w:spacing w:line="360" w:lineRule="auto"/>
        <w:ind w:firstLine="0"/>
        <w:rPr>
          <w:rFonts w:ascii="Times New Roman" w:hAnsi="Times New Roman"/>
          <w:bCs/>
          <w:color w:val="000000"/>
          <w:sz w:val="24"/>
          <w:szCs w:val="24"/>
        </w:rPr>
      </w:pPr>
      <w:r w:rsidRPr="005B0A7F">
        <w:rPr>
          <w:rFonts w:ascii="Times New Roman" w:hAnsi="Times New Roman"/>
          <w:bCs/>
          <w:color w:val="000000"/>
          <w:sz w:val="24"/>
          <w:szCs w:val="24"/>
        </w:rPr>
        <w:t xml:space="preserve">The </w:t>
      </w:r>
      <w:r w:rsidR="00D9241B" w:rsidRPr="005B0A7F">
        <w:rPr>
          <w:rFonts w:ascii="Times New Roman" w:hAnsi="Times New Roman"/>
          <w:bCs/>
          <w:color w:val="000000"/>
          <w:sz w:val="24"/>
          <w:szCs w:val="24"/>
        </w:rPr>
        <w:t xml:space="preserve">above </w:t>
      </w:r>
      <w:r w:rsidRPr="005B0A7F">
        <w:rPr>
          <w:rFonts w:ascii="Times New Roman" w:hAnsi="Times New Roman"/>
          <w:bCs/>
          <w:color w:val="000000"/>
          <w:sz w:val="24"/>
          <w:szCs w:val="24"/>
        </w:rPr>
        <w:t xml:space="preserve">table </w:t>
      </w:r>
      <w:r w:rsidR="009E3BFC" w:rsidRPr="005B0A7F">
        <w:rPr>
          <w:rFonts w:ascii="Times New Roman" w:hAnsi="Times New Roman"/>
          <w:bCs/>
          <w:color w:val="000000"/>
          <w:sz w:val="24"/>
          <w:szCs w:val="24"/>
        </w:rPr>
        <w:t>also</w:t>
      </w:r>
      <w:r w:rsidRPr="005B0A7F">
        <w:rPr>
          <w:rFonts w:ascii="Times New Roman" w:hAnsi="Times New Roman"/>
          <w:bCs/>
          <w:color w:val="000000"/>
          <w:sz w:val="24"/>
          <w:szCs w:val="24"/>
        </w:rPr>
        <w:t xml:space="preserve"> reveals that, the overall OSR collection</w:t>
      </w:r>
      <w:r w:rsidR="009E3BFC" w:rsidRPr="005B0A7F">
        <w:rPr>
          <w:rFonts w:ascii="Times New Roman" w:hAnsi="Times New Roman"/>
          <w:bCs/>
          <w:color w:val="000000"/>
          <w:sz w:val="24"/>
          <w:szCs w:val="24"/>
        </w:rPr>
        <w:t xml:space="preserve"> on an</w:t>
      </w:r>
      <w:r w:rsidRPr="005B0A7F">
        <w:rPr>
          <w:rFonts w:ascii="Times New Roman" w:hAnsi="Times New Roman"/>
          <w:bCs/>
          <w:color w:val="000000"/>
          <w:sz w:val="24"/>
          <w:szCs w:val="24"/>
        </w:rPr>
        <w:t xml:space="preserve"> average per GP shows </w:t>
      </w:r>
      <w:r w:rsidR="009E3BFC" w:rsidRPr="005B0A7F">
        <w:rPr>
          <w:rFonts w:ascii="Times New Roman" w:hAnsi="Times New Roman"/>
          <w:bCs/>
          <w:color w:val="000000"/>
          <w:sz w:val="24"/>
          <w:szCs w:val="24"/>
        </w:rPr>
        <w:t xml:space="preserve">an </w:t>
      </w:r>
      <w:r w:rsidRPr="005B0A7F">
        <w:rPr>
          <w:rFonts w:ascii="Times New Roman" w:hAnsi="Times New Roman"/>
          <w:bCs/>
          <w:color w:val="000000"/>
          <w:sz w:val="24"/>
          <w:szCs w:val="24"/>
        </w:rPr>
        <w:t>increasing trend over the year from Rs. 3.29 lakhs in 2006-07 to Rs. 7.41 lakhs in 2013-14</w:t>
      </w:r>
      <w:r w:rsidR="008B25C9" w:rsidRPr="005B0A7F">
        <w:rPr>
          <w:rFonts w:ascii="Times New Roman" w:hAnsi="Times New Roman"/>
          <w:bCs/>
          <w:color w:val="000000"/>
          <w:sz w:val="24"/>
          <w:szCs w:val="24"/>
        </w:rPr>
        <w:t xml:space="preserve">. </w:t>
      </w:r>
      <w:r w:rsidR="00FA7B28" w:rsidRPr="005B0A7F">
        <w:rPr>
          <w:rFonts w:ascii="Times New Roman" w:hAnsi="Times New Roman"/>
          <w:bCs/>
          <w:color w:val="000000"/>
          <w:sz w:val="24"/>
          <w:szCs w:val="24"/>
        </w:rPr>
        <w:t xml:space="preserve">The OSR collection-average per GP in the graph depicted shows the exponential trend-line for the years 2006-07 to 2013-14. </w:t>
      </w:r>
      <w:r w:rsidR="008B25C9" w:rsidRPr="005B0A7F">
        <w:rPr>
          <w:rFonts w:ascii="Times New Roman" w:hAnsi="Times New Roman"/>
          <w:bCs/>
          <w:color w:val="000000"/>
          <w:sz w:val="24"/>
          <w:szCs w:val="24"/>
        </w:rPr>
        <w:t>The Gram Panchayat capability development is witnessed</w:t>
      </w:r>
      <w:r w:rsidRPr="005B0A7F">
        <w:rPr>
          <w:rFonts w:ascii="Times New Roman" w:hAnsi="Times New Roman"/>
          <w:bCs/>
          <w:color w:val="000000"/>
          <w:sz w:val="24"/>
          <w:szCs w:val="24"/>
        </w:rPr>
        <w:t xml:space="preserve"> </w:t>
      </w:r>
      <w:r w:rsidR="008B25C9" w:rsidRPr="005B0A7F">
        <w:rPr>
          <w:rFonts w:ascii="Times New Roman" w:hAnsi="Times New Roman"/>
          <w:bCs/>
          <w:color w:val="000000"/>
          <w:sz w:val="24"/>
          <w:szCs w:val="24"/>
        </w:rPr>
        <w:t>in Relatively Developed Talukas. Consequently, in the year 2013-14</w:t>
      </w:r>
      <w:r w:rsidR="009E3BFC" w:rsidRPr="005B0A7F">
        <w:rPr>
          <w:rFonts w:ascii="Times New Roman" w:hAnsi="Times New Roman"/>
          <w:bCs/>
          <w:color w:val="000000"/>
          <w:sz w:val="24"/>
          <w:szCs w:val="24"/>
        </w:rPr>
        <w:t xml:space="preserve"> the</w:t>
      </w:r>
      <w:r w:rsidR="008B25C9" w:rsidRPr="005B0A7F">
        <w:rPr>
          <w:rFonts w:ascii="Times New Roman" w:hAnsi="Times New Roman"/>
          <w:bCs/>
          <w:color w:val="000000"/>
          <w:sz w:val="24"/>
          <w:szCs w:val="24"/>
        </w:rPr>
        <w:t xml:space="preserve"> collection effort made </w:t>
      </w:r>
      <w:r w:rsidR="009E3BFC" w:rsidRPr="005B0A7F">
        <w:rPr>
          <w:rFonts w:ascii="Times New Roman" w:hAnsi="Times New Roman"/>
          <w:bCs/>
          <w:color w:val="000000"/>
          <w:sz w:val="24"/>
          <w:szCs w:val="24"/>
        </w:rPr>
        <w:t>on</w:t>
      </w:r>
      <w:r w:rsidR="008B25C9" w:rsidRPr="005B0A7F">
        <w:rPr>
          <w:rFonts w:ascii="Times New Roman" w:hAnsi="Times New Roman"/>
          <w:bCs/>
          <w:color w:val="000000"/>
          <w:sz w:val="24"/>
          <w:szCs w:val="24"/>
        </w:rPr>
        <w:t xml:space="preserve"> OSR mobilization </w:t>
      </w:r>
      <w:r w:rsidR="009E3BFC" w:rsidRPr="005B0A7F">
        <w:rPr>
          <w:rFonts w:ascii="Times New Roman" w:hAnsi="Times New Roman"/>
          <w:bCs/>
          <w:color w:val="000000"/>
          <w:sz w:val="24"/>
          <w:szCs w:val="24"/>
        </w:rPr>
        <w:t>has made them to</w:t>
      </w:r>
      <w:r w:rsidR="008B25C9" w:rsidRPr="005B0A7F">
        <w:rPr>
          <w:rFonts w:ascii="Times New Roman" w:hAnsi="Times New Roman"/>
          <w:bCs/>
          <w:color w:val="000000"/>
          <w:sz w:val="24"/>
          <w:szCs w:val="24"/>
        </w:rPr>
        <w:t xml:space="preserve"> cross Rs. 10 lakhs which</w:t>
      </w:r>
      <w:r w:rsidR="009E3BFC" w:rsidRPr="005B0A7F">
        <w:rPr>
          <w:rFonts w:ascii="Times New Roman" w:hAnsi="Times New Roman"/>
          <w:bCs/>
          <w:color w:val="000000"/>
          <w:sz w:val="24"/>
          <w:szCs w:val="24"/>
        </w:rPr>
        <w:t xml:space="preserve"> is</w:t>
      </w:r>
      <w:r w:rsidR="008B25C9" w:rsidRPr="005B0A7F">
        <w:rPr>
          <w:rFonts w:ascii="Times New Roman" w:hAnsi="Times New Roman"/>
          <w:bCs/>
          <w:color w:val="000000"/>
          <w:sz w:val="24"/>
          <w:szCs w:val="24"/>
        </w:rPr>
        <w:t xml:space="preserve"> significantly earmarked</w:t>
      </w:r>
      <w:r w:rsidR="009E3BFC" w:rsidRPr="005B0A7F">
        <w:rPr>
          <w:rFonts w:ascii="Times New Roman" w:hAnsi="Times New Roman"/>
          <w:bCs/>
          <w:color w:val="000000"/>
          <w:sz w:val="24"/>
          <w:szCs w:val="24"/>
        </w:rPr>
        <w:t xml:space="preserve"> and added up to their sustainability for their own GP governance, service delivery, maintenance and administration.</w:t>
      </w:r>
      <w:r w:rsidR="008B25C9" w:rsidRPr="005B0A7F">
        <w:rPr>
          <w:rFonts w:ascii="Times New Roman" w:hAnsi="Times New Roman"/>
          <w:bCs/>
          <w:color w:val="000000"/>
          <w:sz w:val="24"/>
          <w:szCs w:val="24"/>
        </w:rPr>
        <w:t xml:space="preserve">  </w:t>
      </w:r>
    </w:p>
    <w:p w:rsidR="00592B67" w:rsidRDefault="00592B67" w:rsidP="000A02B4">
      <w:pPr>
        <w:spacing w:line="360" w:lineRule="auto"/>
        <w:ind w:firstLine="0"/>
        <w:rPr>
          <w:rFonts w:ascii="Times New Roman" w:hAnsi="Times New Roman"/>
          <w:b/>
          <w:sz w:val="24"/>
          <w:szCs w:val="24"/>
        </w:rPr>
      </w:pPr>
      <w:r>
        <w:rPr>
          <w:rFonts w:ascii="Times New Roman" w:hAnsi="Times New Roman"/>
          <w:b/>
          <w:noProof/>
          <w:sz w:val="24"/>
          <w:szCs w:val="24"/>
          <w:lang w:val="en-IN" w:eastAsia="en-IN"/>
        </w:rPr>
        <w:drawing>
          <wp:inline distT="0" distB="0" distL="0" distR="0">
            <wp:extent cx="6524625" cy="3209925"/>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50831" w:rsidRDefault="00750831" w:rsidP="005B0F32">
      <w:pPr>
        <w:spacing w:line="360" w:lineRule="auto"/>
        <w:ind w:firstLine="0"/>
        <w:rPr>
          <w:rFonts w:ascii="Times New Roman" w:hAnsi="Times New Roman"/>
          <w:b/>
          <w:sz w:val="24"/>
          <w:szCs w:val="24"/>
        </w:rPr>
      </w:pPr>
    </w:p>
    <w:p w:rsidR="00C937EC" w:rsidRPr="005B0A7F" w:rsidRDefault="005B0A7F" w:rsidP="005B0A7F">
      <w:pPr>
        <w:spacing w:line="300" w:lineRule="atLeast"/>
        <w:ind w:firstLine="0"/>
        <w:rPr>
          <w:rFonts w:ascii="Times New Roman" w:hAnsi="Times New Roman"/>
          <w:b/>
          <w:bCs/>
          <w:color w:val="1F497D" w:themeColor="text2"/>
          <w:sz w:val="24"/>
          <w:szCs w:val="24"/>
        </w:rPr>
      </w:pPr>
      <w:r w:rsidRPr="005B0A7F">
        <w:rPr>
          <w:rFonts w:ascii="Times New Roman" w:hAnsi="Times New Roman"/>
          <w:b/>
          <w:bCs/>
          <w:color w:val="1F497D" w:themeColor="text2"/>
          <w:sz w:val="24"/>
          <w:szCs w:val="24"/>
        </w:rPr>
        <w:t>Variables reflecting Statistical Significance</w:t>
      </w:r>
    </w:p>
    <w:p w:rsidR="005B0A7F" w:rsidRDefault="005B0A7F" w:rsidP="005B0F32">
      <w:pPr>
        <w:widowControl w:val="0"/>
        <w:autoSpaceDE w:val="0"/>
        <w:autoSpaceDN w:val="0"/>
        <w:adjustRightInd w:val="0"/>
        <w:spacing w:line="240" w:lineRule="auto"/>
        <w:ind w:firstLine="0"/>
        <w:rPr>
          <w:rFonts w:ascii="Times New Roman" w:hAnsi="Times New Roman"/>
          <w:b/>
          <w:iCs/>
          <w:sz w:val="24"/>
          <w:szCs w:val="24"/>
          <w:u w:val="single"/>
        </w:rPr>
      </w:pPr>
    </w:p>
    <w:p w:rsidR="003F6586" w:rsidRPr="005B0A7F" w:rsidRDefault="008F505F" w:rsidP="005B0A7F">
      <w:pPr>
        <w:spacing w:line="360" w:lineRule="auto"/>
        <w:ind w:firstLine="0"/>
        <w:rPr>
          <w:rFonts w:ascii="Times New Roman" w:hAnsi="Times New Roman"/>
          <w:bCs/>
          <w:color w:val="000000"/>
          <w:sz w:val="24"/>
          <w:szCs w:val="24"/>
        </w:rPr>
      </w:pPr>
      <w:r w:rsidRPr="005B0A7F">
        <w:rPr>
          <w:rFonts w:ascii="Times New Roman" w:hAnsi="Times New Roman"/>
          <w:bCs/>
          <w:color w:val="000000"/>
          <w:sz w:val="24"/>
          <w:szCs w:val="24"/>
        </w:rPr>
        <w:t xml:space="preserve">The </w:t>
      </w:r>
      <w:r w:rsidR="006A4D21" w:rsidRPr="005B0A7F">
        <w:rPr>
          <w:rFonts w:ascii="Times New Roman" w:hAnsi="Times New Roman"/>
          <w:bCs/>
          <w:color w:val="000000"/>
          <w:sz w:val="24"/>
          <w:szCs w:val="24"/>
        </w:rPr>
        <w:t>variables</w:t>
      </w:r>
      <w:r w:rsidRPr="005B0A7F">
        <w:rPr>
          <w:rFonts w:ascii="Times New Roman" w:hAnsi="Times New Roman"/>
          <w:bCs/>
          <w:color w:val="000000"/>
          <w:sz w:val="24"/>
          <w:szCs w:val="24"/>
        </w:rPr>
        <w:t xml:space="preserve"> influencing the OSR were examined through Ordinary Least Squares (OLS) regression analysis. </w:t>
      </w:r>
      <w:r w:rsidR="005B0A7F" w:rsidRPr="005B0A7F">
        <w:rPr>
          <w:rFonts w:ascii="Times New Roman" w:hAnsi="Times New Roman"/>
          <w:bCs/>
          <w:color w:val="000000"/>
          <w:sz w:val="24"/>
          <w:szCs w:val="24"/>
        </w:rPr>
        <w:t>The</w:t>
      </w:r>
      <w:r w:rsidR="00E52DE2" w:rsidRPr="005B0A7F">
        <w:rPr>
          <w:rFonts w:ascii="Times New Roman" w:hAnsi="Times New Roman"/>
          <w:bCs/>
          <w:color w:val="000000"/>
          <w:sz w:val="24"/>
          <w:szCs w:val="24"/>
        </w:rPr>
        <w:t xml:space="preserve"> </w:t>
      </w:r>
      <w:r w:rsidR="005B0A7F" w:rsidRPr="005B0A7F">
        <w:rPr>
          <w:rFonts w:ascii="Times New Roman" w:hAnsi="Times New Roman"/>
          <w:bCs/>
          <w:color w:val="000000"/>
          <w:sz w:val="24"/>
          <w:szCs w:val="24"/>
        </w:rPr>
        <w:t xml:space="preserve">below </w:t>
      </w:r>
      <w:r w:rsidR="00E52DE2" w:rsidRPr="005B0A7F">
        <w:rPr>
          <w:rFonts w:ascii="Times New Roman" w:hAnsi="Times New Roman"/>
          <w:bCs/>
          <w:color w:val="000000"/>
          <w:sz w:val="24"/>
          <w:szCs w:val="24"/>
        </w:rPr>
        <w:t xml:space="preserve">Table 8, </w:t>
      </w:r>
      <w:r w:rsidR="005B0A7F" w:rsidRPr="005B0A7F">
        <w:rPr>
          <w:rFonts w:ascii="Times New Roman" w:hAnsi="Times New Roman"/>
          <w:bCs/>
          <w:color w:val="000000"/>
          <w:sz w:val="24"/>
          <w:szCs w:val="24"/>
        </w:rPr>
        <w:t xml:space="preserve">with </w:t>
      </w:r>
      <w:r w:rsidR="00E52DE2" w:rsidRPr="005B0A7F">
        <w:rPr>
          <w:rFonts w:ascii="Times New Roman" w:hAnsi="Times New Roman"/>
          <w:bCs/>
          <w:color w:val="000000"/>
          <w:sz w:val="24"/>
          <w:szCs w:val="24"/>
        </w:rPr>
        <w:t xml:space="preserve">explanatory variables namely household of the gram panchayats and </w:t>
      </w:r>
      <w:r w:rsidR="005B0A7F" w:rsidRPr="005B0A7F">
        <w:rPr>
          <w:rFonts w:ascii="Times New Roman" w:hAnsi="Times New Roman"/>
          <w:bCs/>
          <w:color w:val="000000"/>
          <w:sz w:val="24"/>
          <w:szCs w:val="24"/>
        </w:rPr>
        <w:t xml:space="preserve">the </w:t>
      </w:r>
      <w:r w:rsidR="00E52DE2" w:rsidRPr="005B0A7F">
        <w:rPr>
          <w:rFonts w:ascii="Times New Roman" w:hAnsi="Times New Roman"/>
          <w:bCs/>
          <w:color w:val="000000"/>
          <w:sz w:val="24"/>
          <w:szCs w:val="24"/>
        </w:rPr>
        <w:t xml:space="preserve">population </w:t>
      </w:r>
      <w:r w:rsidR="005B0A7F" w:rsidRPr="005B0A7F">
        <w:rPr>
          <w:rFonts w:ascii="Times New Roman" w:hAnsi="Times New Roman"/>
          <w:bCs/>
          <w:color w:val="000000"/>
          <w:sz w:val="24"/>
          <w:szCs w:val="24"/>
        </w:rPr>
        <w:t>show a</w:t>
      </w:r>
      <w:r w:rsidR="00E52DE2" w:rsidRPr="005B0A7F">
        <w:rPr>
          <w:rFonts w:ascii="Times New Roman" w:hAnsi="Times New Roman"/>
          <w:bCs/>
          <w:color w:val="000000"/>
          <w:sz w:val="24"/>
          <w:szCs w:val="24"/>
        </w:rPr>
        <w:t xml:space="preserve"> very high statistical significance </w:t>
      </w:r>
      <w:r w:rsidR="005B0A7F" w:rsidRPr="005B0A7F">
        <w:rPr>
          <w:rFonts w:ascii="Times New Roman" w:hAnsi="Times New Roman"/>
          <w:bCs/>
          <w:color w:val="000000"/>
          <w:sz w:val="24"/>
          <w:szCs w:val="24"/>
        </w:rPr>
        <w:t>with</w:t>
      </w:r>
      <w:r w:rsidR="00E52DE2" w:rsidRPr="005B0A7F">
        <w:rPr>
          <w:rFonts w:ascii="Times New Roman" w:hAnsi="Times New Roman"/>
          <w:bCs/>
          <w:color w:val="000000"/>
          <w:sz w:val="24"/>
          <w:szCs w:val="24"/>
        </w:rPr>
        <w:t xml:space="preserve"> </w:t>
      </w:r>
      <w:r w:rsidR="000E2563" w:rsidRPr="005B0A7F">
        <w:rPr>
          <w:rFonts w:ascii="Times New Roman" w:hAnsi="Times New Roman"/>
          <w:bCs/>
          <w:color w:val="000000"/>
          <w:sz w:val="24"/>
          <w:szCs w:val="24"/>
        </w:rPr>
        <w:t>0.10 significance</w:t>
      </w:r>
      <w:r w:rsidR="00E52DE2" w:rsidRPr="005B0A7F">
        <w:rPr>
          <w:rFonts w:ascii="Times New Roman" w:hAnsi="Times New Roman"/>
          <w:bCs/>
          <w:color w:val="000000"/>
          <w:sz w:val="24"/>
          <w:szCs w:val="24"/>
        </w:rPr>
        <w:t xml:space="preserve"> level. However</w:t>
      </w:r>
      <w:r w:rsidR="005B0A7F" w:rsidRPr="005B0A7F">
        <w:rPr>
          <w:rFonts w:ascii="Times New Roman" w:hAnsi="Times New Roman"/>
          <w:bCs/>
          <w:color w:val="000000"/>
          <w:sz w:val="24"/>
          <w:szCs w:val="24"/>
        </w:rPr>
        <w:t>, the</w:t>
      </w:r>
      <w:r w:rsidR="00E52DE2" w:rsidRPr="005B0A7F">
        <w:rPr>
          <w:rFonts w:ascii="Times New Roman" w:hAnsi="Times New Roman"/>
          <w:bCs/>
          <w:color w:val="000000"/>
          <w:sz w:val="24"/>
          <w:szCs w:val="24"/>
        </w:rPr>
        <w:t xml:space="preserve"> economical activity of the gram panchayats is also </w:t>
      </w:r>
      <w:r w:rsidR="006A4D21" w:rsidRPr="005B0A7F">
        <w:rPr>
          <w:rFonts w:ascii="Times New Roman" w:hAnsi="Times New Roman"/>
          <w:bCs/>
          <w:color w:val="000000"/>
          <w:sz w:val="24"/>
          <w:szCs w:val="24"/>
        </w:rPr>
        <w:t>a</w:t>
      </w:r>
      <w:r w:rsidR="000E2563" w:rsidRPr="005B0A7F">
        <w:rPr>
          <w:rFonts w:ascii="Times New Roman" w:hAnsi="Times New Roman"/>
          <w:bCs/>
          <w:color w:val="000000"/>
          <w:sz w:val="24"/>
          <w:szCs w:val="24"/>
        </w:rPr>
        <w:t>n</w:t>
      </w:r>
      <w:r w:rsidR="006A4D21" w:rsidRPr="005B0A7F">
        <w:rPr>
          <w:rFonts w:ascii="Times New Roman" w:hAnsi="Times New Roman"/>
          <w:bCs/>
          <w:color w:val="000000"/>
          <w:sz w:val="24"/>
          <w:szCs w:val="24"/>
        </w:rPr>
        <w:t xml:space="preserve"> </w:t>
      </w:r>
      <w:r w:rsidR="00E52DE2" w:rsidRPr="005B0A7F">
        <w:rPr>
          <w:rFonts w:ascii="Times New Roman" w:hAnsi="Times New Roman"/>
          <w:bCs/>
          <w:color w:val="000000"/>
          <w:sz w:val="24"/>
          <w:szCs w:val="24"/>
        </w:rPr>
        <w:t xml:space="preserve">influencing </w:t>
      </w:r>
      <w:r w:rsidR="006A4D21" w:rsidRPr="005B0A7F">
        <w:rPr>
          <w:rFonts w:ascii="Times New Roman" w:hAnsi="Times New Roman"/>
          <w:bCs/>
          <w:color w:val="000000"/>
          <w:sz w:val="24"/>
          <w:szCs w:val="24"/>
        </w:rPr>
        <w:t xml:space="preserve">factor for </w:t>
      </w:r>
      <w:r w:rsidR="00E52DE2" w:rsidRPr="005B0A7F">
        <w:rPr>
          <w:rFonts w:ascii="Times New Roman" w:hAnsi="Times New Roman"/>
          <w:bCs/>
          <w:color w:val="000000"/>
          <w:sz w:val="24"/>
          <w:szCs w:val="24"/>
        </w:rPr>
        <w:t xml:space="preserve">OSR </w:t>
      </w:r>
      <w:r w:rsidR="006A4D21" w:rsidRPr="005B0A7F">
        <w:rPr>
          <w:rFonts w:ascii="Times New Roman" w:hAnsi="Times New Roman"/>
          <w:bCs/>
          <w:color w:val="000000"/>
          <w:sz w:val="24"/>
          <w:szCs w:val="24"/>
        </w:rPr>
        <w:t xml:space="preserve">mobilization. The </w:t>
      </w:r>
      <w:r w:rsidR="005B0A7F" w:rsidRPr="005B0A7F">
        <w:rPr>
          <w:rFonts w:ascii="Times New Roman" w:hAnsi="Times New Roman"/>
          <w:bCs/>
          <w:color w:val="000000"/>
          <w:sz w:val="24"/>
          <w:szCs w:val="24"/>
        </w:rPr>
        <w:t xml:space="preserve">other </w:t>
      </w:r>
      <w:r w:rsidR="006A4D21" w:rsidRPr="005B0A7F">
        <w:rPr>
          <w:rFonts w:ascii="Times New Roman" w:hAnsi="Times New Roman"/>
          <w:bCs/>
          <w:color w:val="000000"/>
          <w:sz w:val="24"/>
          <w:szCs w:val="24"/>
        </w:rPr>
        <w:t xml:space="preserve">explanatory variables </w:t>
      </w:r>
      <w:r w:rsidR="005B0A7F" w:rsidRPr="005B0A7F">
        <w:rPr>
          <w:rFonts w:ascii="Times New Roman" w:hAnsi="Times New Roman"/>
          <w:bCs/>
          <w:color w:val="000000"/>
          <w:sz w:val="24"/>
          <w:szCs w:val="24"/>
        </w:rPr>
        <w:t>like</w:t>
      </w:r>
      <w:r w:rsidR="006A4D21" w:rsidRPr="005B0A7F">
        <w:rPr>
          <w:rFonts w:ascii="Times New Roman" w:hAnsi="Times New Roman"/>
          <w:bCs/>
          <w:color w:val="000000"/>
          <w:sz w:val="24"/>
          <w:szCs w:val="24"/>
        </w:rPr>
        <w:t xml:space="preserve"> net irrigated area</w:t>
      </w:r>
      <w:r w:rsidR="005B0A7F" w:rsidRPr="005B0A7F">
        <w:rPr>
          <w:rFonts w:ascii="Times New Roman" w:hAnsi="Times New Roman"/>
          <w:bCs/>
          <w:color w:val="000000"/>
          <w:sz w:val="24"/>
          <w:szCs w:val="24"/>
        </w:rPr>
        <w:t xml:space="preserve"> of panchayat</w:t>
      </w:r>
      <w:r w:rsidR="006A4D21" w:rsidRPr="005B0A7F">
        <w:rPr>
          <w:rFonts w:ascii="Times New Roman" w:hAnsi="Times New Roman"/>
          <w:bCs/>
          <w:color w:val="000000"/>
          <w:sz w:val="24"/>
          <w:szCs w:val="24"/>
        </w:rPr>
        <w:t xml:space="preserve">, </w:t>
      </w:r>
      <w:r w:rsidR="005B0A7F" w:rsidRPr="005B0A7F">
        <w:rPr>
          <w:rFonts w:ascii="Times New Roman" w:hAnsi="Times New Roman"/>
          <w:bCs/>
          <w:color w:val="000000"/>
          <w:sz w:val="24"/>
          <w:szCs w:val="24"/>
        </w:rPr>
        <w:t xml:space="preserve">the </w:t>
      </w:r>
      <w:r w:rsidR="006A4D21" w:rsidRPr="005B0A7F">
        <w:rPr>
          <w:rFonts w:ascii="Times New Roman" w:hAnsi="Times New Roman"/>
          <w:bCs/>
          <w:color w:val="000000"/>
          <w:sz w:val="24"/>
          <w:szCs w:val="24"/>
        </w:rPr>
        <w:t xml:space="preserve">area covered </w:t>
      </w:r>
      <w:r w:rsidR="005B0A7F" w:rsidRPr="005B0A7F">
        <w:rPr>
          <w:rFonts w:ascii="Times New Roman" w:hAnsi="Times New Roman"/>
          <w:bCs/>
          <w:color w:val="000000"/>
          <w:sz w:val="24"/>
          <w:szCs w:val="24"/>
        </w:rPr>
        <w:t>for</w:t>
      </w:r>
      <w:r w:rsidR="006A4D21" w:rsidRPr="005B0A7F">
        <w:rPr>
          <w:rFonts w:ascii="Times New Roman" w:hAnsi="Times New Roman"/>
          <w:bCs/>
          <w:color w:val="000000"/>
          <w:sz w:val="24"/>
          <w:szCs w:val="24"/>
        </w:rPr>
        <w:t xml:space="preserve"> commercial crops, livestock </w:t>
      </w:r>
      <w:r w:rsidR="005B0A7F" w:rsidRPr="005B0A7F">
        <w:rPr>
          <w:rFonts w:ascii="Times New Roman" w:hAnsi="Times New Roman"/>
          <w:bCs/>
          <w:color w:val="000000"/>
          <w:sz w:val="24"/>
          <w:szCs w:val="24"/>
        </w:rPr>
        <w:t>per</w:t>
      </w:r>
      <w:r w:rsidR="006A4D21" w:rsidRPr="005B0A7F">
        <w:rPr>
          <w:rFonts w:ascii="Times New Roman" w:hAnsi="Times New Roman"/>
          <w:bCs/>
          <w:color w:val="000000"/>
          <w:sz w:val="24"/>
          <w:szCs w:val="24"/>
        </w:rPr>
        <w:t xml:space="preserve"> households, percentage of agricultural workers and all weather roads are</w:t>
      </w:r>
      <w:r w:rsidR="005B0A7F" w:rsidRPr="005B0A7F">
        <w:rPr>
          <w:rFonts w:ascii="Times New Roman" w:hAnsi="Times New Roman"/>
          <w:bCs/>
          <w:color w:val="000000"/>
          <w:sz w:val="24"/>
          <w:szCs w:val="24"/>
        </w:rPr>
        <w:t xml:space="preserve"> also</w:t>
      </w:r>
      <w:r w:rsidR="006A4D21" w:rsidRPr="005B0A7F">
        <w:rPr>
          <w:rFonts w:ascii="Times New Roman" w:hAnsi="Times New Roman"/>
          <w:bCs/>
          <w:color w:val="000000"/>
          <w:sz w:val="24"/>
          <w:szCs w:val="24"/>
        </w:rPr>
        <w:t xml:space="preserve"> found to</w:t>
      </w:r>
      <w:r w:rsidR="005B0A7F" w:rsidRPr="005B0A7F">
        <w:rPr>
          <w:rFonts w:ascii="Times New Roman" w:hAnsi="Times New Roman"/>
          <w:bCs/>
          <w:color w:val="000000"/>
          <w:sz w:val="24"/>
          <w:szCs w:val="24"/>
        </w:rPr>
        <w:t xml:space="preserve"> have</w:t>
      </w:r>
      <w:r w:rsidR="006A4D21" w:rsidRPr="005B0A7F">
        <w:rPr>
          <w:rFonts w:ascii="Times New Roman" w:hAnsi="Times New Roman"/>
          <w:bCs/>
          <w:color w:val="000000"/>
          <w:sz w:val="24"/>
          <w:szCs w:val="24"/>
        </w:rPr>
        <w:t xml:space="preserve"> </w:t>
      </w:r>
      <w:r w:rsidR="00E52DE2" w:rsidRPr="005B0A7F">
        <w:rPr>
          <w:rFonts w:ascii="Times New Roman" w:hAnsi="Times New Roman"/>
          <w:bCs/>
          <w:color w:val="000000"/>
          <w:sz w:val="24"/>
          <w:szCs w:val="24"/>
        </w:rPr>
        <w:t>statistical significance</w:t>
      </w:r>
      <w:r w:rsidR="005B0A7F" w:rsidRPr="005B0A7F">
        <w:rPr>
          <w:rFonts w:ascii="Times New Roman" w:hAnsi="Times New Roman"/>
          <w:bCs/>
          <w:color w:val="000000"/>
          <w:sz w:val="24"/>
          <w:szCs w:val="24"/>
        </w:rPr>
        <w:t xml:space="preserve"> and simultaneously, the </w:t>
      </w:r>
      <w:r w:rsidR="00397461" w:rsidRPr="005B0A7F">
        <w:rPr>
          <w:rFonts w:ascii="Times New Roman" w:hAnsi="Times New Roman"/>
          <w:bCs/>
          <w:color w:val="000000"/>
          <w:sz w:val="24"/>
          <w:szCs w:val="24"/>
        </w:rPr>
        <w:t xml:space="preserve">percentage of SC/ST population </w:t>
      </w:r>
      <w:r w:rsidR="005B0A7F" w:rsidRPr="005B0A7F">
        <w:rPr>
          <w:rFonts w:ascii="Times New Roman" w:hAnsi="Times New Roman"/>
          <w:bCs/>
          <w:color w:val="000000"/>
          <w:sz w:val="24"/>
          <w:szCs w:val="24"/>
        </w:rPr>
        <w:t>has also</w:t>
      </w:r>
      <w:r w:rsidR="00397461" w:rsidRPr="005B0A7F">
        <w:rPr>
          <w:rFonts w:ascii="Times New Roman" w:hAnsi="Times New Roman"/>
          <w:bCs/>
          <w:color w:val="000000"/>
          <w:sz w:val="24"/>
          <w:szCs w:val="24"/>
        </w:rPr>
        <w:t xml:space="preserve"> </w:t>
      </w:r>
      <w:r w:rsidR="005B0A7F" w:rsidRPr="005B0A7F">
        <w:rPr>
          <w:rFonts w:ascii="Times New Roman" w:hAnsi="Times New Roman"/>
          <w:bCs/>
          <w:color w:val="000000"/>
          <w:sz w:val="24"/>
          <w:szCs w:val="24"/>
        </w:rPr>
        <w:t xml:space="preserve">shown positive </w:t>
      </w:r>
      <w:r w:rsidR="00397461" w:rsidRPr="005B0A7F">
        <w:rPr>
          <w:rFonts w:ascii="Times New Roman" w:hAnsi="Times New Roman"/>
          <w:bCs/>
          <w:color w:val="000000"/>
          <w:sz w:val="24"/>
          <w:szCs w:val="24"/>
        </w:rPr>
        <w:t xml:space="preserve">statistical significance </w:t>
      </w:r>
      <w:r w:rsidR="005B0A7F" w:rsidRPr="005B0A7F">
        <w:rPr>
          <w:rFonts w:ascii="Times New Roman" w:hAnsi="Times New Roman"/>
          <w:bCs/>
          <w:color w:val="000000"/>
          <w:sz w:val="24"/>
          <w:szCs w:val="24"/>
        </w:rPr>
        <w:t xml:space="preserve">during the year 2013-14 when compared to previous years. </w:t>
      </w:r>
    </w:p>
    <w:p w:rsidR="003F6586" w:rsidRDefault="003F6586" w:rsidP="005B0F32">
      <w:pPr>
        <w:widowControl w:val="0"/>
        <w:autoSpaceDE w:val="0"/>
        <w:autoSpaceDN w:val="0"/>
        <w:adjustRightInd w:val="0"/>
        <w:spacing w:line="240" w:lineRule="auto"/>
        <w:ind w:firstLine="0"/>
        <w:rPr>
          <w:rFonts w:ascii="Times New Roman" w:hAnsi="Times New Roman"/>
          <w:b/>
          <w:iCs/>
          <w:sz w:val="24"/>
          <w:szCs w:val="24"/>
          <w:u w:val="single"/>
        </w:rPr>
      </w:pPr>
    </w:p>
    <w:p w:rsidR="005B0A7F" w:rsidRDefault="005B0A7F" w:rsidP="003F6586">
      <w:pPr>
        <w:autoSpaceDE w:val="0"/>
        <w:autoSpaceDN w:val="0"/>
        <w:adjustRightInd w:val="0"/>
        <w:spacing w:line="240" w:lineRule="auto"/>
        <w:jc w:val="center"/>
        <w:rPr>
          <w:rFonts w:ascii="Times New Roman" w:hAnsi="Times New Roman"/>
          <w:sz w:val="24"/>
          <w:szCs w:val="24"/>
        </w:rPr>
      </w:pPr>
    </w:p>
    <w:p w:rsidR="00C82433" w:rsidRDefault="00C82433" w:rsidP="003F6586">
      <w:pPr>
        <w:autoSpaceDE w:val="0"/>
        <w:autoSpaceDN w:val="0"/>
        <w:adjustRightInd w:val="0"/>
        <w:spacing w:line="240" w:lineRule="auto"/>
        <w:jc w:val="center"/>
        <w:rPr>
          <w:rFonts w:ascii="Times New Roman" w:hAnsi="Times New Roman"/>
          <w:sz w:val="24"/>
          <w:szCs w:val="24"/>
        </w:rPr>
      </w:pPr>
    </w:p>
    <w:p w:rsidR="00C82433" w:rsidRDefault="00C82433" w:rsidP="003F6586">
      <w:pPr>
        <w:autoSpaceDE w:val="0"/>
        <w:autoSpaceDN w:val="0"/>
        <w:adjustRightInd w:val="0"/>
        <w:spacing w:line="240" w:lineRule="auto"/>
        <w:jc w:val="center"/>
        <w:rPr>
          <w:rFonts w:ascii="Times New Roman" w:hAnsi="Times New Roman"/>
          <w:sz w:val="24"/>
          <w:szCs w:val="24"/>
        </w:rPr>
      </w:pPr>
    </w:p>
    <w:p w:rsidR="005B0A7F" w:rsidRDefault="005B0A7F" w:rsidP="003F6586">
      <w:pPr>
        <w:autoSpaceDE w:val="0"/>
        <w:autoSpaceDN w:val="0"/>
        <w:adjustRightInd w:val="0"/>
        <w:spacing w:line="240" w:lineRule="auto"/>
        <w:jc w:val="center"/>
        <w:rPr>
          <w:rFonts w:ascii="Times New Roman" w:hAnsi="Times New Roman"/>
          <w:sz w:val="24"/>
          <w:szCs w:val="24"/>
        </w:rPr>
      </w:pPr>
    </w:p>
    <w:p w:rsidR="005B0A7F" w:rsidRDefault="005B0A7F" w:rsidP="003F6586">
      <w:pPr>
        <w:autoSpaceDE w:val="0"/>
        <w:autoSpaceDN w:val="0"/>
        <w:adjustRightInd w:val="0"/>
        <w:spacing w:line="240" w:lineRule="auto"/>
        <w:jc w:val="center"/>
        <w:rPr>
          <w:rFonts w:ascii="Times New Roman" w:hAnsi="Times New Roman"/>
          <w:sz w:val="24"/>
          <w:szCs w:val="24"/>
        </w:rPr>
      </w:pPr>
    </w:p>
    <w:p w:rsidR="003F6586" w:rsidRPr="001B2D77" w:rsidRDefault="003F6586" w:rsidP="003F6586">
      <w:pPr>
        <w:autoSpaceDE w:val="0"/>
        <w:autoSpaceDN w:val="0"/>
        <w:adjustRightInd w:val="0"/>
        <w:spacing w:line="240" w:lineRule="auto"/>
        <w:jc w:val="center"/>
        <w:rPr>
          <w:rFonts w:ascii="Times New Roman" w:hAnsi="Times New Roman"/>
          <w:sz w:val="24"/>
          <w:szCs w:val="24"/>
        </w:rPr>
      </w:pPr>
      <w:r w:rsidRPr="001B2D77">
        <w:rPr>
          <w:rFonts w:ascii="Times New Roman" w:hAnsi="Times New Roman"/>
          <w:sz w:val="24"/>
          <w:szCs w:val="24"/>
        </w:rPr>
        <w:t>Model 1: OLS, using observations 1-176 (n = 122)</w:t>
      </w:r>
    </w:p>
    <w:p w:rsidR="003F6586" w:rsidRPr="001B2D77" w:rsidRDefault="003F6586" w:rsidP="003F6586">
      <w:pPr>
        <w:autoSpaceDE w:val="0"/>
        <w:autoSpaceDN w:val="0"/>
        <w:adjustRightInd w:val="0"/>
        <w:spacing w:line="240" w:lineRule="auto"/>
        <w:jc w:val="center"/>
        <w:rPr>
          <w:rFonts w:ascii="Times New Roman" w:hAnsi="Times New Roman"/>
          <w:sz w:val="24"/>
          <w:szCs w:val="24"/>
        </w:rPr>
      </w:pPr>
      <w:r w:rsidRPr="001B2D77">
        <w:rPr>
          <w:rFonts w:ascii="Times New Roman" w:hAnsi="Times New Roman"/>
          <w:sz w:val="24"/>
          <w:szCs w:val="24"/>
        </w:rPr>
        <w:t>Missing or incomplete observations dropped: 54</w:t>
      </w:r>
    </w:p>
    <w:p w:rsidR="003F6586" w:rsidRDefault="003F6586" w:rsidP="003F6586">
      <w:pPr>
        <w:autoSpaceDE w:val="0"/>
        <w:autoSpaceDN w:val="0"/>
        <w:adjustRightInd w:val="0"/>
        <w:spacing w:line="240" w:lineRule="auto"/>
        <w:jc w:val="center"/>
        <w:rPr>
          <w:rFonts w:ascii="Times New Roman" w:hAnsi="Times New Roman"/>
          <w:sz w:val="24"/>
          <w:szCs w:val="24"/>
        </w:rPr>
      </w:pPr>
      <w:r w:rsidRPr="001B2D77">
        <w:rPr>
          <w:rFonts w:ascii="Times New Roman" w:hAnsi="Times New Roman"/>
          <w:sz w:val="24"/>
          <w:szCs w:val="24"/>
        </w:rPr>
        <w:t>Dependent variable: OSR</w:t>
      </w:r>
      <w:r>
        <w:rPr>
          <w:rFonts w:ascii="Times New Roman" w:hAnsi="Times New Roman"/>
          <w:sz w:val="24"/>
          <w:szCs w:val="24"/>
        </w:rPr>
        <w:t xml:space="preserve"> 20</w:t>
      </w:r>
      <w:r w:rsidRPr="001B2D77">
        <w:rPr>
          <w:rFonts w:ascii="Times New Roman" w:hAnsi="Times New Roman"/>
          <w:sz w:val="24"/>
          <w:szCs w:val="24"/>
        </w:rPr>
        <w:t>13</w:t>
      </w:r>
      <w:r>
        <w:rPr>
          <w:rFonts w:ascii="Times New Roman" w:hAnsi="Times New Roman"/>
          <w:sz w:val="24"/>
          <w:szCs w:val="24"/>
        </w:rPr>
        <w:t>-</w:t>
      </w:r>
      <w:r w:rsidRPr="001B2D77">
        <w:rPr>
          <w:rFonts w:ascii="Times New Roman" w:hAnsi="Times New Roman"/>
          <w:sz w:val="24"/>
          <w:szCs w:val="24"/>
        </w:rPr>
        <w:t>14</w:t>
      </w:r>
    </w:p>
    <w:p w:rsidR="003F6586" w:rsidRDefault="003F6586" w:rsidP="003F6586">
      <w:pPr>
        <w:autoSpaceDE w:val="0"/>
        <w:autoSpaceDN w:val="0"/>
        <w:adjustRightInd w:val="0"/>
        <w:spacing w:line="240" w:lineRule="auto"/>
        <w:jc w:val="center"/>
        <w:rPr>
          <w:rFonts w:ascii="Times New Roman" w:hAnsi="Times New Roman"/>
          <w:sz w:val="24"/>
          <w:szCs w:val="24"/>
        </w:rPr>
      </w:pPr>
    </w:p>
    <w:tbl>
      <w:tblPr>
        <w:tblW w:w="9100" w:type="dxa"/>
        <w:tblInd w:w="93" w:type="dxa"/>
        <w:tblLook w:val="04A0"/>
      </w:tblPr>
      <w:tblGrid>
        <w:gridCol w:w="2296"/>
        <w:gridCol w:w="1252"/>
        <w:gridCol w:w="958"/>
        <w:gridCol w:w="2297"/>
        <w:gridCol w:w="2297"/>
      </w:tblGrid>
      <w:tr w:rsidR="003F6586" w:rsidRPr="003F6586" w:rsidTr="00F44298">
        <w:trPr>
          <w:trHeight w:val="435"/>
        </w:trPr>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Mean dependent var</w:t>
            </w:r>
          </w:p>
        </w:tc>
        <w:tc>
          <w:tcPr>
            <w:tcW w:w="124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22558006</w:t>
            </w:r>
          </w:p>
        </w:tc>
        <w:tc>
          <w:tcPr>
            <w:tcW w:w="96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c>
          <w:tcPr>
            <w:tcW w:w="230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S.D. dependent var</w:t>
            </w:r>
          </w:p>
        </w:tc>
        <w:tc>
          <w:tcPr>
            <w:tcW w:w="230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31027437</w:t>
            </w:r>
          </w:p>
        </w:tc>
      </w:tr>
      <w:tr w:rsidR="003F6586" w:rsidRPr="003F6586" w:rsidTr="00F44298">
        <w:trPr>
          <w:trHeight w:val="435"/>
        </w:trPr>
        <w:tc>
          <w:tcPr>
            <w:tcW w:w="230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Sum squared resid</w:t>
            </w:r>
          </w:p>
        </w:tc>
        <w:tc>
          <w:tcPr>
            <w:tcW w:w="124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3.42E+16</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S.E. of regression</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18685970</w:t>
            </w:r>
          </w:p>
        </w:tc>
      </w:tr>
      <w:tr w:rsidR="003F6586" w:rsidRPr="003F6586" w:rsidTr="00F44298">
        <w:trPr>
          <w:trHeight w:val="435"/>
        </w:trPr>
        <w:tc>
          <w:tcPr>
            <w:tcW w:w="230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R-squared</w:t>
            </w:r>
          </w:p>
        </w:tc>
        <w:tc>
          <w:tcPr>
            <w:tcW w:w="124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0.706248</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Adjusted R-squared</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0.637307</w:t>
            </w:r>
          </w:p>
        </w:tc>
      </w:tr>
      <w:tr w:rsidR="003F6586" w:rsidRPr="003F6586" w:rsidTr="00F44298">
        <w:trPr>
          <w:trHeight w:val="435"/>
        </w:trPr>
        <w:tc>
          <w:tcPr>
            <w:tcW w:w="230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F(23, 98)</w:t>
            </w:r>
          </w:p>
        </w:tc>
        <w:tc>
          <w:tcPr>
            <w:tcW w:w="124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10.24414</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P-value(F)</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3.59E-17</w:t>
            </w:r>
          </w:p>
        </w:tc>
      </w:tr>
      <w:tr w:rsidR="003F6586" w:rsidRPr="003F6586" w:rsidTr="00F44298">
        <w:trPr>
          <w:trHeight w:val="435"/>
        </w:trPr>
        <w:tc>
          <w:tcPr>
            <w:tcW w:w="230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Log-likelihood</w:t>
            </w:r>
          </w:p>
        </w:tc>
        <w:tc>
          <w:tcPr>
            <w:tcW w:w="124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−2202.429</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Akaike criterion</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4452.858</w:t>
            </w:r>
          </w:p>
        </w:tc>
      </w:tr>
      <w:tr w:rsidR="003F6586" w:rsidRPr="003F6586" w:rsidTr="00F44298">
        <w:trPr>
          <w:trHeight w:val="435"/>
        </w:trPr>
        <w:tc>
          <w:tcPr>
            <w:tcW w:w="230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Schwarz criterion</w:t>
            </w:r>
          </w:p>
        </w:tc>
        <w:tc>
          <w:tcPr>
            <w:tcW w:w="124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4520.154</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Hannan-Quinn</w:t>
            </w:r>
          </w:p>
        </w:tc>
        <w:tc>
          <w:tcPr>
            <w:tcW w:w="2300" w:type="dxa"/>
            <w:tcBorders>
              <w:top w:val="nil"/>
              <w:left w:val="nil"/>
              <w:bottom w:val="single" w:sz="4" w:space="0" w:color="auto"/>
              <w:right w:val="single" w:sz="4" w:space="0" w:color="auto"/>
            </w:tcBorders>
            <w:shd w:val="clear" w:color="auto" w:fill="auto"/>
            <w:hideMark/>
          </w:tcPr>
          <w:p w:rsidR="003F6586" w:rsidRPr="003F6586" w:rsidRDefault="003F6586" w:rsidP="00F44298">
            <w:pPr>
              <w:spacing w:line="240" w:lineRule="auto"/>
              <w:ind w:firstLine="0"/>
              <w:jc w:val="righ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4480.191</w:t>
            </w:r>
          </w:p>
        </w:tc>
      </w:tr>
    </w:tbl>
    <w:p w:rsidR="003F6586" w:rsidRDefault="003F6586" w:rsidP="003F6586">
      <w:pPr>
        <w:autoSpaceDE w:val="0"/>
        <w:autoSpaceDN w:val="0"/>
        <w:adjustRightInd w:val="0"/>
        <w:spacing w:line="240" w:lineRule="auto"/>
        <w:jc w:val="center"/>
        <w:rPr>
          <w:rFonts w:ascii="Times New Roman" w:hAnsi="Times New Roman"/>
          <w:sz w:val="24"/>
          <w:szCs w:val="24"/>
        </w:rPr>
      </w:pPr>
    </w:p>
    <w:p w:rsidR="00D27D00" w:rsidRPr="001B2D77" w:rsidRDefault="00D27D00" w:rsidP="003F6586">
      <w:pPr>
        <w:autoSpaceDE w:val="0"/>
        <w:autoSpaceDN w:val="0"/>
        <w:adjustRightInd w:val="0"/>
        <w:spacing w:line="240" w:lineRule="auto"/>
        <w:jc w:val="center"/>
        <w:rPr>
          <w:rFonts w:ascii="Times New Roman" w:hAnsi="Times New Roman"/>
          <w:sz w:val="24"/>
          <w:szCs w:val="24"/>
        </w:rPr>
      </w:pPr>
    </w:p>
    <w:p w:rsidR="003F6586" w:rsidRDefault="003F6586" w:rsidP="005B0F32">
      <w:pPr>
        <w:widowControl w:val="0"/>
        <w:autoSpaceDE w:val="0"/>
        <w:autoSpaceDN w:val="0"/>
        <w:adjustRightInd w:val="0"/>
        <w:spacing w:line="240" w:lineRule="auto"/>
        <w:ind w:firstLine="0"/>
        <w:rPr>
          <w:rFonts w:ascii="Times New Roman" w:hAnsi="Times New Roman"/>
          <w:b/>
          <w:iCs/>
          <w:sz w:val="24"/>
          <w:szCs w:val="24"/>
          <w:u w:val="single"/>
        </w:rPr>
      </w:pPr>
    </w:p>
    <w:tbl>
      <w:tblPr>
        <w:tblW w:w="9460" w:type="dxa"/>
        <w:tblInd w:w="93" w:type="dxa"/>
        <w:tblLook w:val="04A0"/>
      </w:tblPr>
      <w:tblGrid>
        <w:gridCol w:w="3223"/>
        <w:gridCol w:w="1614"/>
        <w:gridCol w:w="1305"/>
        <w:gridCol w:w="1012"/>
        <w:gridCol w:w="1382"/>
        <w:gridCol w:w="924"/>
      </w:tblGrid>
      <w:tr w:rsidR="003F6586" w:rsidRPr="003F6586" w:rsidTr="003F6586">
        <w:trPr>
          <w:trHeight w:val="315"/>
        </w:trPr>
        <w:tc>
          <w:tcPr>
            <w:tcW w:w="3380" w:type="dxa"/>
            <w:tcBorders>
              <w:top w:val="single" w:sz="4" w:space="0" w:color="auto"/>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i/>
                <w:iCs/>
                <w:color w:val="000000"/>
                <w:sz w:val="24"/>
                <w:szCs w:val="24"/>
              </w:rPr>
            </w:pPr>
          </w:p>
        </w:tc>
        <w:tc>
          <w:tcPr>
            <w:tcW w:w="148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i/>
                <w:iCs/>
                <w:color w:val="000000"/>
                <w:sz w:val="24"/>
                <w:szCs w:val="24"/>
              </w:rPr>
            </w:pPr>
            <w:r w:rsidRPr="003F6586">
              <w:rPr>
                <w:rFonts w:ascii="Times New Roman" w:eastAsia="Times New Roman" w:hAnsi="Times New Roman"/>
                <w:i/>
                <w:iCs/>
                <w:color w:val="000000"/>
                <w:sz w:val="24"/>
                <w:szCs w:val="24"/>
              </w:rPr>
              <w:t>Coefficient</w:t>
            </w:r>
          </w:p>
        </w:tc>
        <w:tc>
          <w:tcPr>
            <w:tcW w:w="132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i/>
                <w:iCs/>
                <w:color w:val="000000"/>
                <w:sz w:val="24"/>
                <w:szCs w:val="24"/>
              </w:rPr>
            </w:pPr>
            <w:r w:rsidRPr="003F6586">
              <w:rPr>
                <w:rFonts w:ascii="Times New Roman" w:eastAsia="Times New Roman" w:hAnsi="Times New Roman"/>
                <w:i/>
                <w:iCs/>
                <w:color w:val="000000"/>
                <w:sz w:val="24"/>
                <w:szCs w:val="24"/>
              </w:rPr>
              <w:t>Std. Error</w:t>
            </w:r>
          </w:p>
        </w:tc>
        <w:tc>
          <w:tcPr>
            <w:tcW w:w="90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i/>
                <w:iCs/>
                <w:color w:val="000000"/>
                <w:sz w:val="24"/>
                <w:szCs w:val="24"/>
              </w:rPr>
            </w:pPr>
            <w:r w:rsidRPr="003F6586">
              <w:rPr>
                <w:rFonts w:ascii="Times New Roman" w:eastAsia="Times New Roman" w:hAnsi="Times New Roman"/>
                <w:i/>
                <w:iCs/>
                <w:color w:val="000000"/>
                <w:sz w:val="24"/>
                <w:szCs w:val="24"/>
              </w:rPr>
              <w:t>t-ratio</w:t>
            </w:r>
          </w:p>
        </w:tc>
        <w:tc>
          <w:tcPr>
            <w:tcW w:w="142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i/>
                <w:iCs/>
                <w:color w:val="000000"/>
                <w:sz w:val="24"/>
                <w:szCs w:val="24"/>
              </w:rPr>
            </w:pPr>
            <w:r w:rsidRPr="003F6586">
              <w:rPr>
                <w:rFonts w:ascii="Times New Roman" w:eastAsia="Times New Roman" w:hAnsi="Times New Roman"/>
                <w:i/>
                <w:iCs/>
                <w:color w:val="000000"/>
                <w:sz w:val="24"/>
                <w:szCs w:val="24"/>
              </w:rPr>
              <w:t>p-value</w:t>
            </w:r>
          </w:p>
        </w:tc>
        <w:tc>
          <w:tcPr>
            <w:tcW w:w="960" w:type="dxa"/>
            <w:tcBorders>
              <w:top w:val="single" w:sz="4" w:space="0" w:color="auto"/>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63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Constant</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−5.67672e+08</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1.84E+08</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−3.0895</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0.003</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l_Current</w:t>
            </w:r>
            <w:r w:rsidR="00D9241B">
              <w:rPr>
                <w:rFonts w:ascii="Times New Roman" w:eastAsia="Times New Roman" w:hAnsi="Times New Roman"/>
                <w:color w:val="000000"/>
                <w:sz w:val="24"/>
                <w:szCs w:val="24"/>
              </w:rPr>
              <w:t xml:space="preserve"> </w:t>
            </w:r>
            <w:r w:rsidRPr="003F6586">
              <w:rPr>
                <w:rFonts w:ascii="Times New Roman" w:eastAsia="Times New Roman" w:hAnsi="Times New Roman"/>
                <w:color w:val="000000"/>
                <w:sz w:val="24"/>
                <w:szCs w:val="24"/>
              </w:rPr>
              <w:t>Demand Rs 2013-14</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9.73E+06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4.44E+06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2.1919</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0.031</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l_Geographical area (sq kms)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9.82E+06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6.33E+06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1.5513</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0.124</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37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l_Household</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−1.11912e+08</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2.35E+07</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−4.7619</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&lt;0.0001</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l_Population 2011-12</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1.15E+08</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2.29E+07</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4.9965</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&lt;0.0001</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l_Literacy Rate</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3.06E+07</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2.78E+07</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1.101</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0.274</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 % of Agri worker</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−2.8109e+07</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7.79E+06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−3.6098</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0.001</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 % of BPL families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7.61E+06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3.84E+06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1.9815</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0.050</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 % of tota lcropped area</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1.48E+07</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1.91E+07</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0.7763</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0.440</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l_%of area under foodgrains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−1.5455e+06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2.26E+06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−0.6852</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0.495</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 of area under horticulture</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−144489</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1.89E+06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−0.0765</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0.939</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46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l_%of area under commercial crops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−3.47363e+06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1.20E+06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−2.8897</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0.005</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 of net area irrigated</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7.05E+06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2.42E+06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2.9136</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0.004</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63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l_Livestock units per lakh rural population</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8.80E+06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4.33E+06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2.0313</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0.045</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l_Road length in kilometers per1</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7.11E+06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3.06E+06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2.3254</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0.022</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l_Proportion of villages havinga</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5.11E+06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4.92E+06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1.0388</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0.301</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63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l_Number of motor vehicles per lakh population</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−450691</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2.58E+06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−0.1744</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0.862</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63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l_Numbe rof doctors govt private hospitals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5.94E+06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4.74E+06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1.2551</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0.212</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63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l_Number of students enrolled in schools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−5.61516e+06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3.43E+06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−1.6354</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0.105</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 of SC and ST population</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1.57E+07</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6.19E+06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2.5359</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0.013</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w:t>
            </w:r>
          </w:p>
        </w:tc>
      </w:tr>
      <w:tr w:rsidR="003F6586" w:rsidRPr="003F6586" w:rsidTr="003F6586">
        <w:trPr>
          <w:trHeight w:val="36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l_%of non agriculturalure workers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−5.35646e+06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4.25E+06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−1.2612</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0.210</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31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 of agricultural lab</w:t>
            </w:r>
            <w:r>
              <w:rPr>
                <w:rFonts w:ascii="Times New Roman" w:eastAsia="Times New Roman" w:hAnsi="Times New Roman"/>
                <w:color w:val="000000"/>
                <w:sz w:val="24"/>
                <w:szCs w:val="24"/>
              </w:rPr>
              <w:t>roures</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−5.8629e+06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8.80E+06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−0.6661</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0.507</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435"/>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l_Individual</w:t>
            </w:r>
            <w:r>
              <w:rPr>
                <w:rFonts w:ascii="Times New Roman" w:eastAsia="Times New Roman" w:hAnsi="Times New Roman"/>
                <w:color w:val="000000"/>
                <w:sz w:val="24"/>
                <w:szCs w:val="24"/>
              </w:rPr>
              <w:t xml:space="preserve"> </w:t>
            </w:r>
            <w:r w:rsidRPr="003F6586">
              <w:rPr>
                <w:rFonts w:ascii="Times New Roman" w:eastAsia="Times New Roman" w:hAnsi="Times New Roman"/>
                <w:color w:val="000000"/>
                <w:sz w:val="24"/>
                <w:szCs w:val="24"/>
              </w:rPr>
              <w:t>Toilets 2012-13</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−1.45161e+06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2.99E+06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−0.4857</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0.628</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r w:rsidR="003F6586" w:rsidRPr="003F6586" w:rsidTr="003F6586">
        <w:trPr>
          <w:trHeight w:val="630"/>
        </w:trPr>
        <w:tc>
          <w:tcPr>
            <w:tcW w:w="3380" w:type="dxa"/>
            <w:tcBorders>
              <w:top w:val="nil"/>
              <w:left w:val="single" w:sz="4" w:space="0" w:color="auto"/>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left"/>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Dummy</w:t>
            </w:r>
          </w:p>
        </w:tc>
        <w:tc>
          <w:tcPr>
            <w:tcW w:w="148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−4.36145e+06</w:t>
            </w:r>
          </w:p>
        </w:tc>
        <w:tc>
          <w:tcPr>
            <w:tcW w:w="13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4.33E+06</w:t>
            </w:r>
          </w:p>
        </w:tc>
        <w:tc>
          <w:tcPr>
            <w:tcW w:w="90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−1.0079</w:t>
            </w:r>
          </w:p>
        </w:tc>
        <w:tc>
          <w:tcPr>
            <w:tcW w:w="142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0.316</w:t>
            </w:r>
          </w:p>
        </w:tc>
        <w:tc>
          <w:tcPr>
            <w:tcW w:w="960" w:type="dxa"/>
            <w:tcBorders>
              <w:top w:val="nil"/>
              <w:left w:val="nil"/>
              <w:bottom w:val="single" w:sz="4" w:space="0" w:color="auto"/>
              <w:right w:val="single" w:sz="4" w:space="0" w:color="auto"/>
            </w:tcBorders>
            <w:shd w:val="clear" w:color="auto" w:fill="auto"/>
            <w:hideMark/>
          </w:tcPr>
          <w:p w:rsidR="003F6586" w:rsidRPr="003F6586" w:rsidRDefault="003F6586" w:rsidP="003F6586">
            <w:pPr>
              <w:spacing w:line="240" w:lineRule="auto"/>
              <w:ind w:firstLine="0"/>
              <w:jc w:val="center"/>
              <w:rPr>
                <w:rFonts w:ascii="Times New Roman" w:eastAsia="Times New Roman" w:hAnsi="Times New Roman"/>
                <w:color w:val="000000"/>
                <w:sz w:val="24"/>
                <w:szCs w:val="24"/>
              </w:rPr>
            </w:pPr>
            <w:r w:rsidRPr="003F6586">
              <w:rPr>
                <w:rFonts w:ascii="Times New Roman" w:eastAsia="Times New Roman" w:hAnsi="Times New Roman"/>
                <w:color w:val="000000"/>
                <w:sz w:val="24"/>
                <w:szCs w:val="24"/>
              </w:rPr>
              <w:t> </w:t>
            </w:r>
          </w:p>
        </w:tc>
      </w:tr>
    </w:tbl>
    <w:p w:rsidR="003F6586" w:rsidRDefault="003F6586" w:rsidP="005B0F32">
      <w:pPr>
        <w:widowControl w:val="0"/>
        <w:autoSpaceDE w:val="0"/>
        <w:autoSpaceDN w:val="0"/>
        <w:adjustRightInd w:val="0"/>
        <w:spacing w:line="240" w:lineRule="auto"/>
        <w:ind w:firstLine="0"/>
        <w:rPr>
          <w:rFonts w:ascii="Times New Roman" w:hAnsi="Times New Roman"/>
          <w:b/>
          <w:iCs/>
          <w:sz w:val="24"/>
          <w:szCs w:val="24"/>
          <w:u w:val="single"/>
        </w:rPr>
      </w:pPr>
    </w:p>
    <w:p w:rsidR="003F6586" w:rsidRDefault="003F6586" w:rsidP="005B0F32">
      <w:pPr>
        <w:widowControl w:val="0"/>
        <w:autoSpaceDE w:val="0"/>
        <w:autoSpaceDN w:val="0"/>
        <w:adjustRightInd w:val="0"/>
        <w:spacing w:line="240" w:lineRule="auto"/>
        <w:ind w:firstLine="0"/>
        <w:rPr>
          <w:rFonts w:ascii="Times New Roman" w:hAnsi="Times New Roman"/>
          <w:b/>
          <w:iCs/>
          <w:sz w:val="24"/>
          <w:szCs w:val="24"/>
          <w:u w:val="single"/>
        </w:rPr>
      </w:pPr>
    </w:p>
    <w:p w:rsidR="005B0A7F" w:rsidRPr="000D0E21" w:rsidRDefault="000D0E21" w:rsidP="00C937EC">
      <w:pPr>
        <w:spacing w:line="360" w:lineRule="auto"/>
        <w:ind w:firstLine="0"/>
        <w:rPr>
          <w:rFonts w:ascii="Times New Roman" w:hAnsi="Times New Roman"/>
          <w:b/>
          <w:sz w:val="24"/>
          <w:szCs w:val="24"/>
        </w:rPr>
      </w:pPr>
      <w:r w:rsidRPr="000D0E21">
        <w:rPr>
          <w:rFonts w:ascii="Times New Roman" w:hAnsi="Times New Roman"/>
          <w:b/>
          <w:sz w:val="24"/>
          <w:szCs w:val="24"/>
        </w:rPr>
        <w:t>GPs with innovation revenue generation practices and strategies in Karnataka</w:t>
      </w:r>
    </w:p>
    <w:p w:rsidR="000D0E21" w:rsidRDefault="000D0E21" w:rsidP="00C937EC">
      <w:pPr>
        <w:spacing w:line="360" w:lineRule="auto"/>
        <w:ind w:firstLine="0"/>
        <w:rPr>
          <w:rFonts w:ascii="Times New Roman" w:hAnsi="Times New Roman"/>
          <w:b/>
          <w:sz w:val="24"/>
          <w:szCs w:val="24"/>
          <w:highlight w:val="yellow"/>
        </w:rPr>
      </w:pPr>
    </w:p>
    <w:p w:rsidR="005B0F32" w:rsidRPr="000D0E21" w:rsidRDefault="00D9276D" w:rsidP="00C937EC">
      <w:pPr>
        <w:spacing w:line="360" w:lineRule="auto"/>
        <w:ind w:firstLine="0"/>
        <w:rPr>
          <w:rFonts w:ascii="Times New Roman" w:hAnsi="Times New Roman"/>
          <w:sz w:val="24"/>
          <w:szCs w:val="24"/>
        </w:rPr>
      </w:pPr>
      <w:r w:rsidRPr="000D0E21">
        <w:rPr>
          <w:rFonts w:ascii="Times New Roman" w:hAnsi="Times New Roman"/>
          <w:sz w:val="24"/>
          <w:szCs w:val="24"/>
        </w:rPr>
        <w:t xml:space="preserve">Around 50% </w:t>
      </w:r>
      <w:r w:rsidR="000D0E21" w:rsidRPr="000D0E21">
        <w:rPr>
          <w:rFonts w:ascii="Times New Roman" w:hAnsi="Times New Roman"/>
          <w:sz w:val="24"/>
          <w:szCs w:val="24"/>
        </w:rPr>
        <w:t xml:space="preserve">(2815 GPs out of 5629 GPs) </w:t>
      </w:r>
      <w:r w:rsidRPr="000D0E21">
        <w:rPr>
          <w:rFonts w:ascii="Times New Roman" w:hAnsi="Times New Roman"/>
          <w:sz w:val="24"/>
          <w:szCs w:val="24"/>
        </w:rPr>
        <w:t xml:space="preserve">and above of the Gram Panchayats </w:t>
      </w:r>
      <w:r w:rsidR="000D0E21" w:rsidRPr="000D0E21">
        <w:rPr>
          <w:rFonts w:ascii="Times New Roman" w:hAnsi="Times New Roman"/>
          <w:sz w:val="24"/>
          <w:szCs w:val="24"/>
        </w:rPr>
        <w:t>in Karnataka fall in to a</w:t>
      </w:r>
      <w:r w:rsidR="009C0EFB" w:rsidRPr="000D0E21">
        <w:rPr>
          <w:rFonts w:ascii="Times New Roman" w:hAnsi="Times New Roman"/>
          <w:sz w:val="24"/>
          <w:szCs w:val="24"/>
        </w:rPr>
        <w:t xml:space="preserve">bove </w:t>
      </w:r>
      <w:r w:rsidR="008F2BC3" w:rsidRPr="000D0E21">
        <w:rPr>
          <w:rFonts w:ascii="Times New Roman" w:hAnsi="Times New Roman"/>
          <w:sz w:val="24"/>
          <w:szCs w:val="24"/>
        </w:rPr>
        <w:t>median value</w:t>
      </w:r>
      <w:r w:rsidR="000D0E21" w:rsidRPr="000D0E21">
        <w:rPr>
          <w:rFonts w:ascii="Times New Roman" w:hAnsi="Times New Roman"/>
          <w:sz w:val="24"/>
          <w:szCs w:val="24"/>
        </w:rPr>
        <w:t xml:space="preserve"> category on</w:t>
      </w:r>
      <w:r w:rsidR="008F2BC3" w:rsidRPr="000D0E21">
        <w:rPr>
          <w:rFonts w:ascii="Times New Roman" w:hAnsi="Times New Roman"/>
          <w:sz w:val="24"/>
          <w:szCs w:val="24"/>
        </w:rPr>
        <w:t xml:space="preserve"> </w:t>
      </w:r>
      <w:r w:rsidR="000D0E21" w:rsidRPr="000D0E21">
        <w:rPr>
          <w:rFonts w:ascii="Times New Roman" w:hAnsi="Times New Roman"/>
          <w:sz w:val="24"/>
          <w:szCs w:val="24"/>
        </w:rPr>
        <w:t xml:space="preserve">higher OSR collection and </w:t>
      </w:r>
      <w:r w:rsidRPr="000D0E21">
        <w:rPr>
          <w:rFonts w:ascii="Times New Roman" w:hAnsi="Times New Roman"/>
          <w:sz w:val="24"/>
          <w:szCs w:val="24"/>
        </w:rPr>
        <w:t xml:space="preserve">these Panchayats </w:t>
      </w:r>
      <w:r w:rsidR="000D0E21" w:rsidRPr="000D0E21">
        <w:rPr>
          <w:rFonts w:ascii="Times New Roman" w:hAnsi="Times New Roman"/>
          <w:sz w:val="24"/>
          <w:szCs w:val="24"/>
        </w:rPr>
        <w:t xml:space="preserve">always </w:t>
      </w:r>
      <w:r w:rsidRPr="000D0E21">
        <w:rPr>
          <w:rFonts w:ascii="Times New Roman" w:hAnsi="Times New Roman"/>
          <w:sz w:val="24"/>
          <w:szCs w:val="24"/>
        </w:rPr>
        <w:t>perform</w:t>
      </w:r>
      <w:r w:rsidR="000D0E21" w:rsidRPr="000D0E21">
        <w:rPr>
          <w:rFonts w:ascii="Times New Roman" w:hAnsi="Times New Roman"/>
          <w:sz w:val="24"/>
          <w:szCs w:val="24"/>
        </w:rPr>
        <w:t xml:space="preserve"> better</w:t>
      </w:r>
      <w:r w:rsidR="0045097A" w:rsidRPr="000D0E21">
        <w:rPr>
          <w:rFonts w:ascii="Times New Roman" w:hAnsi="Times New Roman"/>
          <w:sz w:val="24"/>
          <w:szCs w:val="24"/>
        </w:rPr>
        <w:t xml:space="preserve"> </w:t>
      </w:r>
      <w:r w:rsidR="000D0E21" w:rsidRPr="000D0E21">
        <w:rPr>
          <w:rFonts w:ascii="Times New Roman" w:hAnsi="Times New Roman"/>
          <w:sz w:val="24"/>
          <w:szCs w:val="24"/>
        </w:rPr>
        <w:t>in</w:t>
      </w:r>
      <w:r w:rsidRPr="000D0E21">
        <w:rPr>
          <w:rFonts w:ascii="Times New Roman" w:hAnsi="Times New Roman"/>
          <w:sz w:val="24"/>
          <w:szCs w:val="24"/>
        </w:rPr>
        <w:t xml:space="preserve"> </w:t>
      </w:r>
      <w:r w:rsidR="009C0EFB" w:rsidRPr="000D0E21">
        <w:rPr>
          <w:rFonts w:ascii="Times New Roman" w:hAnsi="Times New Roman"/>
          <w:sz w:val="24"/>
          <w:szCs w:val="24"/>
        </w:rPr>
        <w:t>all aspects</w:t>
      </w:r>
      <w:r w:rsidR="000D0E21" w:rsidRPr="000D0E21">
        <w:rPr>
          <w:rFonts w:ascii="Times New Roman" w:hAnsi="Times New Roman"/>
          <w:sz w:val="24"/>
          <w:szCs w:val="24"/>
        </w:rPr>
        <w:t xml:space="preserve"> said below</w:t>
      </w:r>
      <w:r w:rsidR="009C0EFB" w:rsidRPr="000D0E21">
        <w:rPr>
          <w:rFonts w:ascii="Times New Roman" w:hAnsi="Times New Roman"/>
          <w:sz w:val="24"/>
          <w:szCs w:val="24"/>
        </w:rPr>
        <w:t>. The</w:t>
      </w:r>
      <w:r w:rsidR="0045097A" w:rsidRPr="000D0E21">
        <w:rPr>
          <w:rFonts w:ascii="Times New Roman" w:hAnsi="Times New Roman"/>
          <w:sz w:val="24"/>
          <w:szCs w:val="24"/>
        </w:rPr>
        <w:t xml:space="preserve"> following are </w:t>
      </w:r>
      <w:r w:rsidR="000D0E21" w:rsidRPr="000D0E21">
        <w:rPr>
          <w:rFonts w:ascii="Times New Roman" w:hAnsi="Times New Roman"/>
          <w:sz w:val="24"/>
          <w:szCs w:val="24"/>
        </w:rPr>
        <w:t xml:space="preserve">the </w:t>
      </w:r>
      <w:r w:rsidR="0045097A" w:rsidRPr="000D0E21">
        <w:rPr>
          <w:rFonts w:ascii="Times New Roman" w:hAnsi="Times New Roman"/>
          <w:sz w:val="24"/>
          <w:szCs w:val="24"/>
        </w:rPr>
        <w:t>best practices</w:t>
      </w:r>
      <w:r w:rsidR="000D0E21" w:rsidRPr="000D0E21">
        <w:rPr>
          <w:rFonts w:ascii="Times New Roman" w:hAnsi="Times New Roman"/>
          <w:sz w:val="24"/>
          <w:szCs w:val="24"/>
        </w:rPr>
        <w:t xml:space="preserve"> and strategies</w:t>
      </w:r>
      <w:r w:rsidR="00397461" w:rsidRPr="000D0E21">
        <w:rPr>
          <w:rFonts w:ascii="Times New Roman" w:hAnsi="Times New Roman"/>
          <w:sz w:val="24"/>
          <w:szCs w:val="24"/>
        </w:rPr>
        <w:t xml:space="preserve"> adopted </w:t>
      </w:r>
      <w:r w:rsidR="000D0E21" w:rsidRPr="000D0E21">
        <w:rPr>
          <w:rFonts w:ascii="Times New Roman" w:hAnsi="Times New Roman"/>
          <w:sz w:val="24"/>
          <w:szCs w:val="24"/>
        </w:rPr>
        <w:t xml:space="preserve">for </w:t>
      </w:r>
      <w:r w:rsidR="000D0E21" w:rsidRPr="000D0E21">
        <w:rPr>
          <w:rFonts w:ascii="Times New Roman" w:hAnsi="Times New Roman"/>
          <w:iCs/>
          <w:sz w:val="24"/>
          <w:szCs w:val="24"/>
        </w:rPr>
        <w:t xml:space="preserve">effective tax </w:t>
      </w:r>
      <w:r w:rsidR="005B0F32" w:rsidRPr="000D0E21">
        <w:rPr>
          <w:rFonts w:ascii="Times New Roman" w:hAnsi="Times New Roman"/>
          <w:iCs/>
          <w:sz w:val="24"/>
          <w:szCs w:val="24"/>
        </w:rPr>
        <w:t>administration</w:t>
      </w:r>
      <w:r w:rsidR="00397461" w:rsidRPr="000D0E21">
        <w:rPr>
          <w:rFonts w:ascii="Times New Roman" w:hAnsi="Times New Roman"/>
          <w:iCs/>
          <w:sz w:val="24"/>
          <w:szCs w:val="24"/>
        </w:rPr>
        <w:t>.</w:t>
      </w:r>
    </w:p>
    <w:p w:rsidR="005B0F32" w:rsidRPr="00583935" w:rsidRDefault="005B0F32" w:rsidP="005B0F32">
      <w:pPr>
        <w:widowControl w:val="0"/>
        <w:autoSpaceDE w:val="0"/>
        <w:autoSpaceDN w:val="0"/>
        <w:adjustRightInd w:val="0"/>
        <w:spacing w:line="240" w:lineRule="auto"/>
        <w:ind w:firstLine="0"/>
        <w:rPr>
          <w:rFonts w:ascii="Times New Roman" w:hAnsi="Times New Roman"/>
          <w:b/>
          <w:sz w:val="24"/>
          <w:szCs w:val="24"/>
          <w:highlight w:val="yellow"/>
          <w:u w:val="single"/>
        </w:rPr>
      </w:pPr>
    </w:p>
    <w:p w:rsidR="005B0F32" w:rsidRPr="00AB6FAB" w:rsidRDefault="005B0F32" w:rsidP="006B7C4B">
      <w:pPr>
        <w:widowControl w:val="0"/>
        <w:numPr>
          <w:ilvl w:val="0"/>
          <w:numId w:val="12"/>
        </w:numPr>
        <w:overflowPunct w:val="0"/>
        <w:autoSpaceDE w:val="0"/>
        <w:autoSpaceDN w:val="0"/>
        <w:adjustRightInd w:val="0"/>
        <w:spacing w:line="240" w:lineRule="auto"/>
        <w:ind w:right="340"/>
        <w:rPr>
          <w:rFonts w:ascii="Times New Roman" w:hAnsi="Times New Roman"/>
          <w:sz w:val="24"/>
          <w:szCs w:val="24"/>
        </w:rPr>
      </w:pPr>
      <w:r w:rsidRPr="00AB6FAB">
        <w:rPr>
          <w:rFonts w:ascii="Times New Roman" w:hAnsi="Times New Roman"/>
          <w:sz w:val="24"/>
          <w:szCs w:val="24"/>
        </w:rPr>
        <w:t xml:space="preserve">Collection of tax </w:t>
      </w:r>
      <w:r w:rsidR="000D0E21" w:rsidRPr="00AB6FAB">
        <w:rPr>
          <w:rFonts w:ascii="Times New Roman" w:hAnsi="Times New Roman"/>
          <w:sz w:val="24"/>
          <w:szCs w:val="24"/>
        </w:rPr>
        <w:t>are</w:t>
      </w:r>
      <w:r w:rsidRPr="00AB6FAB">
        <w:rPr>
          <w:rFonts w:ascii="Times New Roman" w:hAnsi="Times New Roman"/>
          <w:sz w:val="24"/>
          <w:szCs w:val="24"/>
        </w:rPr>
        <w:t xml:space="preserve"> </w:t>
      </w:r>
      <w:r w:rsidR="000D0E21" w:rsidRPr="00AB6FAB">
        <w:rPr>
          <w:rFonts w:ascii="Times New Roman" w:hAnsi="Times New Roman"/>
          <w:sz w:val="24"/>
          <w:szCs w:val="24"/>
        </w:rPr>
        <w:t xml:space="preserve">made </w:t>
      </w:r>
      <w:r w:rsidRPr="00AB6FAB">
        <w:rPr>
          <w:rFonts w:ascii="Times New Roman" w:hAnsi="Times New Roman"/>
          <w:sz w:val="24"/>
          <w:szCs w:val="24"/>
        </w:rPr>
        <w:t xml:space="preserve">prerequisite for many </w:t>
      </w:r>
      <w:r w:rsidR="000D0E21" w:rsidRPr="00AB6FAB">
        <w:rPr>
          <w:rFonts w:ascii="Times New Roman" w:hAnsi="Times New Roman"/>
          <w:sz w:val="24"/>
          <w:szCs w:val="24"/>
        </w:rPr>
        <w:t xml:space="preserve">of the basic necessities of citizens </w:t>
      </w:r>
      <w:r w:rsidRPr="00AB6FAB">
        <w:rPr>
          <w:rFonts w:ascii="Times New Roman" w:hAnsi="Times New Roman"/>
          <w:sz w:val="24"/>
          <w:szCs w:val="24"/>
        </w:rPr>
        <w:t xml:space="preserve">like </w:t>
      </w:r>
      <w:r w:rsidR="000D0E21" w:rsidRPr="00AB6FAB">
        <w:rPr>
          <w:rFonts w:ascii="Times New Roman" w:hAnsi="Times New Roman"/>
          <w:sz w:val="24"/>
          <w:szCs w:val="24"/>
        </w:rPr>
        <w:t xml:space="preserve">new </w:t>
      </w:r>
      <w:r w:rsidRPr="00AB6FAB">
        <w:rPr>
          <w:rFonts w:ascii="Times New Roman" w:hAnsi="Times New Roman"/>
          <w:sz w:val="24"/>
          <w:szCs w:val="24"/>
        </w:rPr>
        <w:t xml:space="preserve">water connection, licenses, fees, various certificates, etc.; </w:t>
      </w:r>
    </w:p>
    <w:p w:rsidR="00234FB6" w:rsidRPr="00AB6FAB" w:rsidRDefault="00234FB6" w:rsidP="006B7C4B">
      <w:pPr>
        <w:widowControl w:val="0"/>
        <w:numPr>
          <w:ilvl w:val="0"/>
          <w:numId w:val="12"/>
        </w:numPr>
        <w:overflowPunct w:val="0"/>
        <w:autoSpaceDE w:val="0"/>
        <w:autoSpaceDN w:val="0"/>
        <w:adjustRightInd w:val="0"/>
        <w:spacing w:line="240" w:lineRule="auto"/>
        <w:ind w:right="340"/>
        <w:rPr>
          <w:rFonts w:ascii="Times New Roman" w:hAnsi="Times New Roman"/>
          <w:sz w:val="24"/>
          <w:szCs w:val="24"/>
        </w:rPr>
      </w:pPr>
      <w:r w:rsidRPr="00AB6FAB">
        <w:rPr>
          <w:rFonts w:ascii="Times New Roman" w:hAnsi="Times New Roman"/>
          <w:sz w:val="24"/>
          <w:szCs w:val="24"/>
        </w:rPr>
        <w:t>Tax collection based on c</w:t>
      </w:r>
      <w:r w:rsidR="0045097A" w:rsidRPr="00AB6FAB">
        <w:rPr>
          <w:rFonts w:ascii="Times New Roman" w:hAnsi="Times New Roman"/>
          <w:sz w:val="24"/>
          <w:szCs w:val="24"/>
        </w:rPr>
        <w:t xml:space="preserve">onditions </w:t>
      </w:r>
      <w:r w:rsidR="000D0E21" w:rsidRPr="00AB6FAB">
        <w:rPr>
          <w:rFonts w:ascii="Times New Roman" w:hAnsi="Times New Roman"/>
          <w:sz w:val="24"/>
          <w:szCs w:val="24"/>
        </w:rPr>
        <w:t>like</w:t>
      </w:r>
      <w:r w:rsidR="0045097A" w:rsidRPr="00AB6FAB">
        <w:rPr>
          <w:rFonts w:ascii="Times New Roman" w:hAnsi="Times New Roman"/>
          <w:sz w:val="24"/>
          <w:szCs w:val="24"/>
        </w:rPr>
        <w:t xml:space="preserve"> </w:t>
      </w:r>
    </w:p>
    <w:p w:rsidR="008320D0" w:rsidRPr="00AB6FAB" w:rsidRDefault="000D0E21" w:rsidP="006B7C4B">
      <w:pPr>
        <w:pStyle w:val="ListParagraph"/>
        <w:widowControl w:val="0"/>
        <w:numPr>
          <w:ilvl w:val="1"/>
          <w:numId w:val="12"/>
        </w:numPr>
        <w:overflowPunct w:val="0"/>
        <w:autoSpaceDE w:val="0"/>
        <w:autoSpaceDN w:val="0"/>
        <w:adjustRightInd w:val="0"/>
        <w:spacing w:line="240" w:lineRule="auto"/>
        <w:ind w:right="340"/>
        <w:jc w:val="both"/>
        <w:rPr>
          <w:rFonts w:ascii="Times New Roman" w:hAnsi="Times New Roman"/>
          <w:sz w:val="24"/>
          <w:szCs w:val="24"/>
        </w:rPr>
      </w:pPr>
      <w:r w:rsidRPr="00AB6FAB">
        <w:rPr>
          <w:rFonts w:ascii="Times New Roman" w:hAnsi="Times New Roman"/>
          <w:sz w:val="24"/>
          <w:szCs w:val="24"/>
        </w:rPr>
        <w:t xml:space="preserve">property tax linked to </w:t>
      </w:r>
      <w:r w:rsidR="0045097A" w:rsidRPr="00AB6FAB">
        <w:rPr>
          <w:rFonts w:ascii="Times New Roman" w:hAnsi="Times New Roman"/>
          <w:sz w:val="24"/>
          <w:szCs w:val="24"/>
        </w:rPr>
        <w:t>w</w:t>
      </w:r>
      <w:r w:rsidR="005B0F32" w:rsidRPr="00AB6FAB">
        <w:rPr>
          <w:rFonts w:ascii="Times New Roman" w:hAnsi="Times New Roman"/>
          <w:sz w:val="24"/>
          <w:szCs w:val="24"/>
        </w:rPr>
        <w:t xml:space="preserve">ater  connection </w:t>
      </w:r>
    </w:p>
    <w:p w:rsidR="00C1392F" w:rsidRPr="00AB6FAB" w:rsidRDefault="006E1B98" w:rsidP="006B7C4B">
      <w:pPr>
        <w:pStyle w:val="ListParagraph"/>
        <w:widowControl w:val="0"/>
        <w:numPr>
          <w:ilvl w:val="1"/>
          <w:numId w:val="12"/>
        </w:numPr>
        <w:overflowPunct w:val="0"/>
        <w:autoSpaceDE w:val="0"/>
        <w:autoSpaceDN w:val="0"/>
        <w:adjustRightInd w:val="0"/>
        <w:spacing w:line="240" w:lineRule="auto"/>
        <w:ind w:right="340"/>
        <w:jc w:val="both"/>
        <w:rPr>
          <w:rFonts w:ascii="Times New Roman" w:hAnsi="Times New Roman"/>
          <w:sz w:val="24"/>
          <w:szCs w:val="24"/>
        </w:rPr>
      </w:pPr>
      <w:r w:rsidRPr="00AB6FAB">
        <w:rPr>
          <w:rFonts w:ascii="Times New Roman" w:hAnsi="Times New Roman"/>
          <w:sz w:val="24"/>
          <w:szCs w:val="24"/>
        </w:rPr>
        <w:t xml:space="preserve">Defaulters </w:t>
      </w:r>
      <w:r w:rsidR="00C1392F" w:rsidRPr="00AB6FAB">
        <w:rPr>
          <w:rFonts w:ascii="Times New Roman" w:hAnsi="Times New Roman"/>
          <w:sz w:val="24"/>
          <w:szCs w:val="24"/>
        </w:rPr>
        <w:t>are</w:t>
      </w:r>
      <w:r w:rsidR="005B0F32" w:rsidRPr="00AB6FAB">
        <w:rPr>
          <w:rFonts w:ascii="Times New Roman" w:hAnsi="Times New Roman"/>
          <w:sz w:val="24"/>
          <w:szCs w:val="24"/>
        </w:rPr>
        <w:t xml:space="preserve"> asked to pay tax </w:t>
      </w:r>
      <w:r w:rsidR="00C1392F" w:rsidRPr="00AB6FAB">
        <w:rPr>
          <w:rFonts w:ascii="Times New Roman" w:hAnsi="Times New Roman"/>
          <w:sz w:val="24"/>
          <w:szCs w:val="24"/>
        </w:rPr>
        <w:t>for</w:t>
      </w:r>
      <w:r w:rsidR="005B0F32" w:rsidRPr="00AB6FAB">
        <w:rPr>
          <w:rFonts w:ascii="Times New Roman" w:hAnsi="Times New Roman"/>
          <w:sz w:val="24"/>
          <w:szCs w:val="24"/>
        </w:rPr>
        <w:t xml:space="preserve"> getting ration</w:t>
      </w:r>
      <w:r w:rsidR="00C1392F" w:rsidRPr="00AB6FAB">
        <w:rPr>
          <w:rFonts w:ascii="Times New Roman" w:hAnsi="Times New Roman"/>
          <w:sz w:val="24"/>
          <w:szCs w:val="24"/>
        </w:rPr>
        <w:t xml:space="preserve"> card under</w:t>
      </w:r>
      <w:r w:rsidR="008320D0" w:rsidRPr="00AB6FAB">
        <w:rPr>
          <w:rFonts w:ascii="Times New Roman" w:hAnsi="Times New Roman"/>
          <w:sz w:val="24"/>
          <w:szCs w:val="24"/>
        </w:rPr>
        <w:t xml:space="preserve"> PDS</w:t>
      </w:r>
      <w:r w:rsidR="005B0F32" w:rsidRPr="00AB6FAB">
        <w:rPr>
          <w:rFonts w:ascii="Times New Roman" w:hAnsi="Times New Roman"/>
          <w:sz w:val="24"/>
          <w:szCs w:val="24"/>
        </w:rPr>
        <w:t xml:space="preserve"> </w:t>
      </w:r>
    </w:p>
    <w:p w:rsidR="006E1B98" w:rsidRPr="00AB6FAB" w:rsidRDefault="005B0F32" w:rsidP="006B7C4B">
      <w:pPr>
        <w:pStyle w:val="ListParagraph"/>
        <w:widowControl w:val="0"/>
        <w:numPr>
          <w:ilvl w:val="0"/>
          <w:numId w:val="12"/>
        </w:numPr>
        <w:overflowPunct w:val="0"/>
        <w:autoSpaceDE w:val="0"/>
        <w:autoSpaceDN w:val="0"/>
        <w:adjustRightInd w:val="0"/>
        <w:spacing w:line="240" w:lineRule="auto"/>
        <w:ind w:right="340"/>
        <w:jc w:val="both"/>
        <w:rPr>
          <w:rFonts w:ascii="Times New Roman" w:hAnsi="Times New Roman"/>
          <w:sz w:val="24"/>
          <w:szCs w:val="24"/>
        </w:rPr>
      </w:pPr>
      <w:r w:rsidRPr="00AB6FAB">
        <w:rPr>
          <w:rFonts w:ascii="Times New Roman" w:hAnsi="Times New Roman"/>
          <w:sz w:val="24"/>
          <w:szCs w:val="24"/>
        </w:rPr>
        <w:t xml:space="preserve">Giving notices, </w:t>
      </w:r>
      <w:r w:rsidR="006E1B98" w:rsidRPr="00AB6FAB">
        <w:rPr>
          <w:rFonts w:ascii="Times New Roman" w:hAnsi="Times New Roman"/>
          <w:sz w:val="24"/>
          <w:szCs w:val="24"/>
        </w:rPr>
        <w:t>ta</w:t>
      </w:r>
      <w:r w:rsidR="0045097A" w:rsidRPr="00AB6FAB">
        <w:rPr>
          <w:rFonts w:ascii="Times New Roman" w:hAnsi="Times New Roman"/>
          <w:sz w:val="24"/>
          <w:szCs w:val="24"/>
        </w:rPr>
        <w:t>mt</w:t>
      </w:r>
      <w:r w:rsidR="006E1B98" w:rsidRPr="00AB6FAB">
        <w:rPr>
          <w:rFonts w:ascii="Times New Roman" w:hAnsi="Times New Roman"/>
          <w:sz w:val="24"/>
          <w:szCs w:val="24"/>
        </w:rPr>
        <w:t>a</w:t>
      </w:r>
      <w:r w:rsidR="0045097A" w:rsidRPr="00AB6FAB">
        <w:rPr>
          <w:rFonts w:ascii="Times New Roman" w:hAnsi="Times New Roman"/>
          <w:sz w:val="24"/>
          <w:szCs w:val="24"/>
        </w:rPr>
        <w:t xml:space="preserve">m </w:t>
      </w:r>
      <w:r w:rsidRPr="00AB6FAB">
        <w:rPr>
          <w:rFonts w:ascii="Times New Roman" w:hAnsi="Times New Roman"/>
          <w:sz w:val="24"/>
          <w:szCs w:val="24"/>
        </w:rPr>
        <w:t xml:space="preserve">in front of houses </w:t>
      </w:r>
      <w:r w:rsidR="006E1B98" w:rsidRPr="00AB6FAB">
        <w:rPr>
          <w:rFonts w:ascii="Times New Roman" w:hAnsi="Times New Roman"/>
          <w:sz w:val="24"/>
          <w:szCs w:val="24"/>
        </w:rPr>
        <w:t>for non-</w:t>
      </w:r>
      <w:r w:rsidRPr="00AB6FAB">
        <w:rPr>
          <w:rFonts w:ascii="Times New Roman" w:hAnsi="Times New Roman"/>
          <w:sz w:val="24"/>
          <w:szCs w:val="24"/>
        </w:rPr>
        <w:t>payer</w:t>
      </w:r>
      <w:r w:rsidR="006E1B98" w:rsidRPr="00AB6FAB">
        <w:rPr>
          <w:rFonts w:ascii="Times New Roman" w:hAnsi="Times New Roman"/>
          <w:sz w:val="24"/>
          <w:szCs w:val="24"/>
        </w:rPr>
        <w:t>s, tax collection drives, etc.;</w:t>
      </w:r>
    </w:p>
    <w:p w:rsidR="006E1B98" w:rsidRPr="00AB6FAB" w:rsidRDefault="005B0F32" w:rsidP="006B7C4B">
      <w:pPr>
        <w:pStyle w:val="ListParagraph"/>
        <w:widowControl w:val="0"/>
        <w:numPr>
          <w:ilvl w:val="0"/>
          <w:numId w:val="12"/>
        </w:numPr>
        <w:overflowPunct w:val="0"/>
        <w:autoSpaceDE w:val="0"/>
        <w:autoSpaceDN w:val="0"/>
        <w:adjustRightInd w:val="0"/>
        <w:spacing w:line="240" w:lineRule="auto"/>
        <w:ind w:right="340"/>
        <w:jc w:val="both"/>
        <w:rPr>
          <w:rFonts w:ascii="Times New Roman" w:hAnsi="Times New Roman"/>
          <w:sz w:val="24"/>
          <w:szCs w:val="24"/>
        </w:rPr>
      </w:pPr>
      <w:r w:rsidRPr="00AB6FAB">
        <w:rPr>
          <w:rFonts w:ascii="Times New Roman" w:hAnsi="Times New Roman"/>
          <w:sz w:val="24"/>
          <w:szCs w:val="24"/>
        </w:rPr>
        <w:t xml:space="preserve">Fixing targets for bill collectors for timely and effective collection; </w:t>
      </w:r>
    </w:p>
    <w:p w:rsidR="006E1B98" w:rsidRPr="00AB6FAB" w:rsidRDefault="006E1B98" w:rsidP="006B7C4B">
      <w:pPr>
        <w:pStyle w:val="ListParagraph"/>
        <w:widowControl w:val="0"/>
        <w:numPr>
          <w:ilvl w:val="0"/>
          <w:numId w:val="12"/>
        </w:numPr>
        <w:overflowPunct w:val="0"/>
        <w:autoSpaceDE w:val="0"/>
        <w:autoSpaceDN w:val="0"/>
        <w:adjustRightInd w:val="0"/>
        <w:spacing w:line="240" w:lineRule="auto"/>
        <w:ind w:right="520"/>
        <w:jc w:val="both"/>
        <w:rPr>
          <w:rFonts w:ascii="Times New Roman" w:hAnsi="Times New Roman"/>
          <w:sz w:val="24"/>
          <w:szCs w:val="24"/>
        </w:rPr>
      </w:pPr>
      <w:r w:rsidRPr="00AB6FAB">
        <w:rPr>
          <w:rFonts w:ascii="Times New Roman" w:hAnsi="Times New Roman"/>
          <w:sz w:val="24"/>
          <w:szCs w:val="24"/>
        </w:rPr>
        <w:t>Elected Representatives and m</w:t>
      </w:r>
      <w:r w:rsidR="005B0F32" w:rsidRPr="00AB6FAB">
        <w:rPr>
          <w:rFonts w:ascii="Times New Roman" w:hAnsi="Times New Roman"/>
          <w:sz w:val="24"/>
          <w:szCs w:val="24"/>
        </w:rPr>
        <w:t xml:space="preserve">embers </w:t>
      </w:r>
      <w:r w:rsidRPr="00AB6FAB">
        <w:rPr>
          <w:rFonts w:ascii="Times New Roman" w:hAnsi="Times New Roman"/>
          <w:sz w:val="24"/>
          <w:szCs w:val="24"/>
        </w:rPr>
        <w:t xml:space="preserve">to </w:t>
      </w:r>
      <w:r w:rsidR="005B0F32" w:rsidRPr="00AB6FAB">
        <w:rPr>
          <w:rFonts w:ascii="Times New Roman" w:hAnsi="Times New Roman"/>
          <w:sz w:val="24"/>
          <w:szCs w:val="24"/>
        </w:rPr>
        <w:t>persuad</w:t>
      </w:r>
      <w:r w:rsidRPr="00AB6FAB">
        <w:rPr>
          <w:rFonts w:ascii="Times New Roman" w:hAnsi="Times New Roman"/>
          <w:sz w:val="24"/>
          <w:szCs w:val="24"/>
        </w:rPr>
        <w:t>e</w:t>
      </w:r>
      <w:r w:rsidR="005B0F32" w:rsidRPr="00AB6FAB">
        <w:rPr>
          <w:rFonts w:ascii="Times New Roman" w:hAnsi="Times New Roman"/>
          <w:sz w:val="24"/>
          <w:szCs w:val="24"/>
        </w:rPr>
        <w:t xml:space="preserve"> people and overseeing the tax collection drive; </w:t>
      </w:r>
    </w:p>
    <w:p w:rsidR="006E1B98" w:rsidRPr="00AB6FAB" w:rsidRDefault="005B0F32" w:rsidP="006B7C4B">
      <w:pPr>
        <w:pStyle w:val="ListParagraph"/>
        <w:widowControl w:val="0"/>
        <w:numPr>
          <w:ilvl w:val="0"/>
          <w:numId w:val="12"/>
        </w:numPr>
        <w:overflowPunct w:val="0"/>
        <w:autoSpaceDE w:val="0"/>
        <w:autoSpaceDN w:val="0"/>
        <w:adjustRightInd w:val="0"/>
        <w:spacing w:line="240" w:lineRule="auto"/>
        <w:ind w:right="180"/>
        <w:jc w:val="both"/>
        <w:rPr>
          <w:rFonts w:ascii="Times New Roman" w:hAnsi="Times New Roman"/>
          <w:sz w:val="24"/>
          <w:szCs w:val="24"/>
        </w:rPr>
      </w:pPr>
      <w:r w:rsidRPr="00AB6FAB">
        <w:rPr>
          <w:rFonts w:ascii="Times New Roman" w:hAnsi="Times New Roman"/>
          <w:sz w:val="24"/>
          <w:szCs w:val="24"/>
        </w:rPr>
        <w:t xml:space="preserve">Discussion in </w:t>
      </w:r>
      <w:r w:rsidR="00562BA3" w:rsidRPr="00AB6FAB">
        <w:rPr>
          <w:rFonts w:ascii="Times New Roman" w:hAnsi="Times New Roman"/>
          <w:sz w:val="24"/>
          <w:szCs w:val="24"/>
        </w:rPr>
        <w:t>Grama Sabhas</w:t>
      </w:r>
      <w:r w:rsidR="006E1B98" w:rsidRPr="00AB6FAB">
        <w:rPr>
          <w:rFonts w:ascii="Times New Roman" w:hAnsi="Times New Roman"/>
          <w:sz w:val="24"/>
          <w:szCs w:val="24"/>
        </w:rPr>
        <w:t xml:space="preserve"> to create</w:t>
      </w:r>
      <w:r w:rsidRPr="00AB6FAB">
        <w:rPr>
          <w:rFonts w:ascii="Times New Roman" w:hAnsi="Times New Roman"/>
          <w:sz w:val="24"/>
          <w:szCs w:val="24"/>
        </w:rPr>
        <w:t xml:space="preserve"> awareness about tax collection, transparency</w:t>
      </w:r>
      <w:r w:rsidR="00AB6FAB" w:rsidRPr="00AB6FAB">
        <w:rPr>
          <w:rFonts w:ascii="Times New Roman" w:hAnsi="Times New Roman"/>
          <w:sz w:val="24"/>
          <w:szCs w:val="24"/>
        </w:rPr>
        <w:t xml:space="preserve"> &amp; accountability in utilization of funds</w:t>
      </w:r>
      <w:r w:rsidRPr="00AB6FAB">
        <w:rPr>
          <w:rFonts w:ascii="Times New Roman" w:hAnsi="Times New Roman"/>
          <w:sz w:val="24"/>
          <w:szCs w:val="24"/>
        </w:rPr>
        <w:t xml:space="preserve">; and </w:t>
      </w:r>
    </w:p>
    <w:p w:rsidR="00AB6FAB" w:rsidRPr="00AB6FAB" w:rsidRDefault="0045097A" w:rsidP="006B7C4B">
      <w:pPr>
        <w:pStyle w:val="ListParagraph"/>
        <w:widowControl w:val="0"/>
        <w:numPr>
          <w:ilvl w:val="0"/>
          <w:numId w:val="12"/>
        </w:numPr>
        <w:overflowPunct w:val="0"/>
        <w:autoSpaceDE w:val="0"/>
        <w:autoSpaceDN w:val="0"/>
        <w:adjustRightInd w:val="0"/>
        <w:spacing w:line="240" w:lineRule="auto"/>
        <w:ind w:right="180"/>
        <w:jc w:val="both"/>
        <w:rPr>
          <w:rFonts w:ascii="Times New Roman" w:hAnsi="Times New Roman"/>
          <w:sz w:val="24"/>
          <w:szCs w:val="24"/>
        </w:rPr>
      </w:pPr>
      <w:r w:rsidRPr="00AB6FAB">
        <w:rPr>
          <w:rFonts w:ascii="Times New Roman" w:hAnsi="Times New Roman"/>
          <w:sz w:val="24"/>
          <w:szCs w:val="24"/>
        </w:rPr>
        <w:t>Regular u</w:t>
      </w:r>
      <w:r w:rsidR="005B0F32" w:rsidRPr="00AB6FAB">
        <w:rPr>
          <w:rFonts w:ascii="Times New Roman" w:hAnsi="Times New Roman"/>
          <w:sz w:val="24"/>
          <w:szCs w:val="24"/>
        </w:rPr>
        <w:t xml:space="preserve">pdation of tax registers, periodical </w:t>
      </w:r>
      <w:r w:rsidR="00AB6FAB" w:rsidRPr="00AB6FAB">
        <w:rPr>
          <w:rFonts w:ascii="Times New Roman" w:hAnsi="Times New Roman"/>
          <w:sz w:val="24"/>
          <w:szCs w:val="24"/>
        </w:rPr>
        <w:t>revision of</w:t>
      </w:r>
      <w:r w:rsidR="005B0F32" w:rsidRPr="00AB6FAB">
        <w:rPr>
          <w:rFonts w:ascii="Times New Roman" w:hAnsi="Times New Roman"/>
          <w:sz w:val="24"/>
          <w:szCs w:val="24"/>
        </w:rPr>
        <w:t xml:space="preserve"> tax rates</w:t>
      </w:r>
      <w:r w:rsidR="00AB6FAB" w:rsidRPr="00AB6FAB">
        <w:rPr>
          <w:rFonts w:ascii="Times New Roman" w:hAnsi="Times New Roman"/>
          <w:sz w:val="24"/>
          <w:szCs w:val="24"/>
        </w:rPr>
        <w:t xml:space="preserve"> ie once in 4 years,</w:t>
      </w:r>
    </w:p>
    <w:p w:rsidR="00AB6FAB" w:rsidRPr="00AB6FAB" w:rsidRDefault="00AB6FAB" w:rsidP="006B7C4B">
      <w:pPr>
        <w:pStyle w:val="ListParagraph"/>
        <w:widowControl w:val="0"/>
        <w:numPr>
          <w:ilvl w:val="0"/>
          <w:numId w:val="12"/>
        </w:numPr>
        <w:overflowPunct w:val="0"/>
        <w:autoSpaceDE w:val="0"/>
        <w:autoSpaceDN w:val="0"/>
        <w:adjustRightInd w:val="0"/>
        <w:spacing w:line="240" w:lineRule="auto"/>
        <w:ind w:right="180"/>
        <w:jc w:val="both"/>
        <w:rPr>
          <w:rFonts w:ascii="Times New Roman" w:hAnsi="Times New Roman"/>
          <w:sz w:val="24"/>
          <w:szCs w:val="24"/>
        </w:rPr>
      </w:pPr>
      <w:r w:rsidRPr="00AB6FAB">
        <w:rPr>
          <w:rFonts w:ascii="Times New Roman" w:hAnsi="Times New Roman"/>
          <w:sz w:val="24"/>
          <w:szCs w:val="24"/>
        </w:rPr>
        <w:t>Making citizens aware of their participation and the importance of social audit;</w:t>
      </w:r>
    </w:p>
    <w:p w:rsidR="00AB6FAB" w:rsidRPr="00AB6FAB" w:rsidRDefault="00234FB6" w:rsidP="006B7C4B">
      <w:pPr>
        <w:pStyle w:val="ListParagraph"/>
        <w:widowControl w:val="0"/>
        <w:numPr>
          <w:ilvl w:val="0"/>
          <w:numId w:val="12"/>
        </w:numPr>
        <w:overflowPunct w:val="0"/>
        <w:autoSpaceDE w:val="0"/>
        <w:autoSpaceDN w:val="0"/>
        <w:adjustRightInd w:val="0"/>
        <w:spacing w:line="240" w:lineRule="auto"/>
        <w:ind w:right="180"/>
        <w:jc w:val="both"/>
        <w:rPr>
          <w:rFonts w:ascii="Times New Roman" w:hAnsi="Times New Roman"/>
          <w:sz w:val="24"/>
          <w:szCs w:val="24"/>
        </w:rPr>
      </w:pPr>
      <w:r w:rsidRPr="00AB6FAB">
        <w:rPr>
          <w:rFonts w:ascii="Times New Roman" w:hAnsi="Times New Roman"/>
          <w:sz w:val="24"/>
          <w:szCs w:val="24"/>
        </w:rPr>
        <w:t xml:space="preserve">Trained </w:t>
      </w:r>
      <w:r w:rsidR="00AB6FAB" w:rsidRPr="00AB6FAB">
        <w:rPr>
          <w:rFonts w:ascii="Times New Roman" w:hAnsi="Times New Roman"/>
          <w:sz w:val="24"/>
          <w:szCs w:val="24"/>
        </w:rPr>
        <w:t>functionaries</w:t>
      </w:r>
      <w:r w:rsidRPr="00AB6FAB">
        <w:rPr>
          <w:rFonts w:ascii="Times New Roman" w:hAnsi="Times New Roman"/>
          <w:sz w:val="24"/>
          <w:szCs w:val="24"/>
        </w:rPr>
        <w:t xml:space="preserve"> </w:t>
      </w:r>
      <w:r w:rsidR="00AB6FAB" w:rsidRPr="00AB6FAB">
        <w:rPr>
          <w:rFonts w:ascii="Times New Roman" w:hAnsi="Times New Roman"/>
          <w:sz w:val="24"/>
          <w:szCs w:val="24"/>
        </w:rPr>
        <w:t>for</w:t>
      </w:r>
      <w:r w:rsidRPr="00AB6FAB">
        <w:rPr>
          <w:rFonts w:ascii="Times New Roman" w:hAnsi="Times New Roman"/>
          <w:sz w:val="24"/>
          <w:szCs w:val="24"/>
        </w:rPr>
        <w:t xml:space="preserve"> </w:t>
      </w:r>
      <w:r w:rsidR="00AB6FAB" w:rsidRPr="00AB6FAB">
        <w:rPr>
          <w:rFonts w:ascii="Times New Roman" w:hAnsi="Times New Roman"/>
          <w:sz w:val="24"/>
          <w:szCs w:val="24"/>
        </w:rPr>
        <w:t>usage of</w:t>
      </w:r>
      <w:r w:rsidRPr="00AB6FAB">
        <w:rPr>
          <w:rFonts w:ascii="Times New Roman" w:hAnsi="Times New Roman"/>
          <w:sz w:val="24"/>
          <w:szCs w:val="24"/>
        </w:rPr>
        <w:t xml:space="preserve"> panchatantra portal </w:t>
      </w:r>
      <w:r w:rsidR="00AB6FAB" w:rsidRPr="00AB6FAB">
        <w:rPr>
          <w:rFonts w:ascii="Times New Roman" w:hAnsi="Times New Roman"/>
          <w:sz w:val="24"/>
          <w:szCs w:val="24"/>
        </w:rPr>
        <w:t xml:space="preserve">in </w:t>
      </w:r>
      <w:r w:rsidRPr="00AB6FAB">
        <w:rPr>
          <w:rFonts w:ascii="Times New Roman" w:hAnsi="Times New Roman"/>
          <w:sz w:val="24"/>
          <w:szCs w:val="24"/>
        </w:rPr>
        <w:t>captur</w:t>
      </w:r>
      <w:r w:rsidR="00AB6FAB" w:rsidRPr="00AB6FAB">
        <w:rPr>
          <w:rFonts w:ascii="Times New Roman" w:hAnsi="Times New Roman"/>
          <w:sz w:val="24"/>
          <w:szCs w:val="24"/>
        </w:rPr>
        <w:t>ing all required information and providing it to the public on all aspects like</w:t>
      </w:r>
      <w:r w:rsidRPr="00AB6FAB">
        <w:rPr>
          <w:rFonts w:ascii="Times New Roman" w:hAnsi="Times New Roman"/>
          <w:sz w:val="24"/>
          <w:szCs w:val="24"/>
        </w:rPr>
        <w:t xml:space="preserve"> taxes and non taxes </w:t>
      </w:r>
      <w:r w:rsidR="00AB6FAB" w:rsidRPr="00AB6FAB">
        <w:rPr>
          <w:rFonts w:ascii="Times New Roman" w:hAnsi="Times New Roman"/>
          <w:sz w:val="24"/>
          <w:szCs w:val="24"/>
        </w:rPr>
        <w:t>etc</w:t>
      </w:r>
      <w:r w:rsidRPr="00AB6FAB">
        <w:rPr>
          <w:rFonts w:ascii="Times New Roman" w:hAnsi="Times New Roman"/>
          <w:sz w:val="24"/>
          <w:szCs w:val="24"/>
        </w:rPr>
        <w:t xml:space="preserve">. </w:t>
      </w:r>
    </w:p>
    <w:p w:rsidR="00234FB6" w:rsidRPr="00AB6FAB" w:rsidRDefault="008320D0" w:rsidP="006B7C4B">
      <w:pPr>
        <w:pStyle w:val="ListParagraph"/>
        <w:widowControl w:val="0"/>
        <w:numPr>
          <w:ilvl w:val="0"/>
          <w:numId w:val="12"/>
        </w:numPr>
        <w:overflowPunct w:val="0"/>
        <w:autoSpaceDE w:val="0"/>
        <w:autoSpaceDN w:val="0"/>
        <w:adjustRightInd w:val="0"/>
        <w:spacing w:line="240" w:lineRule="auto"/>
        <w:ind w:right="180"/>
        <w:jc w:val="both"/>
        <w:rPr>
          <w:rFonts w:ascii="Times New Roman" w:hAnsi="Times New Roman"/>
          <w:sz w:val="24"/>
          <w:szCs w:val="24"/>
        </w:rPr>
      </w:pPr>
      <w:r w:rsidRPr="00AB6FAB">
        <w:rPr>
          <w:rFonts w:ascii="Times New Roman" w:hAnsi="Times New Roman"/>
          <w:sz w:val="24"/>
          <w:szCs w:val="24"/>
        </w:rPr>
        <w:t xml:space="preserve">The </w:t>
      </w:r>
      <w:r w:rsidR="00AB6FAB" w:rsidRPr="00AB6FAB">
        <w:rPr>
          <w:rFonts w:ascii="Times New Roman" w:hAnsi="Times New Roman"/>
          <w:sz w:val="24"/>
          <w:szCs w:val="24"/>
        </w:rPr>
        <w:t xml:space="preserve">involvement of PDO in providing information and the </w:t>
      </w:r>
      <w:r w:rsidRPr="00AB6FAB">
        <w:rPr>
          <w:rFonts w:ascii="Times New Roman" w:hAnsi="Times New Roman"/>
          <w:sz w:val="24"/>
          <w:szCs w:val="24"/>
        </w:rPr>
        <w:t xml:space="preserve">EO </w:t>
      </w:r>
      <w:r w:rsidR="00AB6FAB" w:rsidRPr="00AB6FAB">
        <w:rPr>
          <w:rFonts w:ascii="Times New Roman" w:hAnsi="Times New Roman"/>
          <w:sz w:val="24"/>
          <w:szCs w:val="24"/>
        </w:rPr>
        <w:t>on authentication of the information in panchatantra.</w:t>
      </w:r>
    </w:p>
    <w:p w:rsidR="00234FB6" w:rsidRDefault="00234FB6" w:rsidP="005B0F32">
      <w:pPr>
        <w:spacing w:line="360" w:lineRule="auto"/>
        <w:ind w:firstLine="0"/>
        <w:rPr>
          <w:rFonts w:ascii="Times New Roman" w:hAnsi="Times New Roman"/>
          <w:b/>
          <w:sz w:val="24"/>
          <w:szCs w:val="24"/>
        </w:rPr>
      </w:pPr>
    </w:p>
    <w:p w:rsidR="00D27D00" w:rsidRDefault="00D27D00" w:rsidP="005B0F32">
      <w:pPr>
        <w:spacing w:line="360" w:lineRule="auto"/>
        <w:ind w:firstLine="0"/>
        <w:rPr>
          <w:rFonts w:ascii="Times New Roman" w:hAnsi="Times New Roman"/>
          <w:b/>
          <w:sz w:val="24"/>
          <w:szCs w:val="24"/>
        </w:rPr>
      </w:pPr>
    </w:p>
    <w:p w:rsidR="00AB6FAB" w:rsidRDefault="00AB6FAB" w:rsidP="00747DC2">
      <w:pPr>
        <w:ind w:firstLine="0"/>
        <w:rPr>
          <w:rFonts w:ascii="Times New Roman" w:hAnsi="Times New Roman"/>
          <w:b/>
          <w:bCs/>
          <w:color w:val="1F497D" w:themeColor="text2"/>
          <w:sz w:val="24"/>
          <w:szCs w:val="24"/>
        </w:rPr>
      </w:pPr>
    </w:p>
    <w:p w:rsidR="00AB6FAB" w:rsidRDefault="00AB6FAB" w:rsidP="00747DC2">
      <w:pPr>
        <w:ind w:firstLine="0"/>
        <w:rPr>
          <w:rFonts w:ascii="Times New Roman" w:hAnsi="Times New Roman"/>
          <w:b/>
          <w:bCs/>
          <w:color w:val="1F497D" w:themeColor="text2"/>
          <w:sz w:val="24"/>
          <w:szCs w:val="24"/>
        </w:rPr>
      </w:pPr>
    </w:p>
    <w:p w:rsidR="00747DC2" w:rsidRPr="00577CBD" w:rsidRDefault="00747DC2" w:rsidP="00747DC2">
      <w:pPr>
        <w:ind w:firstLine="0"/>
        <w:rPr>
          <w:rFonts w:ascii="Times New Roman" w:hAnsi="Times New Roman"/>
          <w:b/>
          <w:bCs/>
          <w:color w:val="1F497D" w:themeColor="text2"/>
          <w:sz w:val="24"/>
          <w:szCs w:val="24"/>
        </w:rPr>
      </w:pPr>
      <w:r w:rsidRPr="00577CBD">
        <w:rPr>
          <w:rFonts w:ascii="Times New Roman" w:hAnsi="Times New Roman"/>
          <w:b/>
          <w:bCs/>
          <w:color w:val="1F497D" w:themeColor="text2"/>
          <w:sz w:val="24"/>
          <w:szCs w:val="24"/>
        </w:rPr>
        <w:t xml:space="preserve">PROPERTY TAX </w:t>
      </w:r>
    </w:p>
    <w:p w:rsidR="00747DC2" w:rsidRDefault="00747DC2" w:rsidP="00747DC2">
      <w:pPr>
        <w:ind w:firstLine="0"/>
        <w:rPr>
          <w:rFonts w:ascii="Times New Roman" w:hAnsi="Times New Roman"/>
          <w:bCs/>
          <w:sz w:val="24"/>
          <w:szCs w:val="24"/>
        </w:rPr>
      </w:pPr>
    </w:p>
    <w:p w:rsidR="004C0466" w:rsidRPr="00D94357" w:rsidRDefault="00384381" w:rsidP="00384381">
      <w:pPr>
        <w:spacing w:line="360" w:lineRule="atLeast"/>
        <w:ind w:firstLine="0"/>
        <w:rPr>
          <w:rFonts w:ascii="Times New Roman" w:hAnsi="Times New Roman"/>
          <w:b/>
          <w:sz w:val="24"/>
          <w:szCs w:val="24"/>
        </w:rPr>
      </w:pPr>
      <w:r w:rsidRPr="00384381">
        <w:rPr>
          <w:rFonts w:ascii="Times New Roman" w:hAnsi="Times New Roman"/>
          <w:sz w:val="24"/>
          <w:szCs w:val="24"/>
        </w:rPr>
        <w:t xml:space="preserve">Most </w:t>
      </w:r>
      <w:r w:rsidR="004C0466" w:rsidRPr="00384381">
        <w:rPr>
          <w:rFonts w:ascii="Times New Roman" w:hAnsi="Times New Roman"/>
          <w:sz w:val="24"/>
          <w:szCs w:val="24"/>
        </w:rPr>
        <w:t xml:space="preserve">of the rural local bodies are not able to meet the increasing demand for infrastructure and services due to their slow growth in Gram Panchayat revenues, as the property tax is the major source of revenue for rural local bodies. However, the tax yield from this source remains low because of numerous problems such as poor administrative capacity, legal issues and corruptive practices. A large number of properties in rural area stay outside the tax net due to </w:t>
      </w:r>
      <w:r w:rsidRPr="00384381">
        <w:rPr>
          <w:rFonts w:ascii="Times New Roman" w:hAnsi="Times New Roman"/>
          <w:sz w:val="24"/>
          <w:szCs w:val="24"/>
        </w:rPr>
        <w:t xml:space="preserve">lack of </w:t>
      </w:r>
      <w:r w:rsidR="004C0466" w:rsidRPr="00384381">
        <w:rPr>
          <w:rFonts w:ascii="Times New Roman" w:hAnsi="Times New Roman"/>
          <w:sz w:val="24"/>
          <w:szCs w:val="24"/>
        </w:rPr>
        <w:t xml:space="preserve">information base and </w:t>
      </w:r>
      <w:r w:rsidRPr="00384381">
        <w:rPr>
          <w:rFonts w:ascii="Times New Roman" w:hAnsi="Times New Roman"/>
          <w:sz w:val="24"/>
          <w:szCs w:val="24"/>
        </w:rPr>
        <w:t xml:space="preserve">low </w:t>
      </w:r>
      <w:r w:rsidR="004C0466" w:rsidRPr="00384381">
        <w:rPr>
          <w:rFonts w:ascii="Times New Roman" w:hAnsi="Times New Roman"/>
          <w:sz w:val="24"/>
          <w:szCs w:val="24"/>
        </w:rPr>
        <w:t xml:space="preserve">collection efficiencies. In view of the poor financial conditions of the local bodies, it is recognized that the property tax must be made a revenue productive tax instrument through appropriate reform strategy. </w:t>
      </w:r>
    </w:p>
    <w:p w:rsidR="004C0466" w:rsidRDefault="004C0466" w:rsidP="00747DC2">
      <w:pPr>
        <w:spacing w:line="360" w:lineRule="atLeast"/>
        <w:ind w:firstLine="0"/>
        <w:rPr>
          <w:rFonts w:ascii="Times New Roman" w:hAnsi="Times New Roman"/>
          <w:sz w:val="24"/>
          <w:szCs w:val="24"/>
        </w:rPr>
      </w:pPr>
    </w:p>
    <w:p w:rsidR="00747DC2" w:rsidRPr="00643504" w:rsidRDefault="00384381" w:rsidP="00747DC2">
      <w:pPr>
        <w:spacing w:line="360" w:lineRule="atLeast"/>
        <w:ind w:firstLine="0"/>
        <w:rPr>
          <w:rFonts w:ascii="Times New Roman" w:hAnsi="Times New Roman"/>
          <w:sz w:val="24"/>
          <w:szCs w:val="24"/>
        </w:rPr>
      </w:pPr>
      <w:r>
        <w:rPr>
          <w:rFonts w:ascii="Times New Roman" w:hAnsi="Times New Roman"/>
          <w:sz w:val="24"/>
          <w:szCs w:val="24"/>
        </w:rPr>
        <w:t xml:space="preserve">Hence, </w:t>
      </w:r>
      <w:r w:rsidRPr="00643504">
        <w:rPr>
          <w:rFonts w:ascii="Times New Roman" w:hAnsi="Times New Roman"/>
          <w:sz w:val="24"/>
          <w:szCs w:val="24"/>
        </w:rPr>
        <w:t xml:space="preserve">the </w:t>
      </w:r>
      <w:r w:rsidR="00747DC2" w:rsidRPr="00643504">
        <w:rPr>
          <w:rFonts w:ascii="Times New Roman" w:hAnsi="Times New Roman"/>
          <w:sz w:val="24"/>
          <w:szCs w:val="24"/>
        </w:rPr>
        <w:t xml:space="preserve">state has made provision to revise the tax timely, </w:t>
      </w:r>
      <w:r w:rsidR="00B6569F" w:rsidRPr="00643504">
        <w:rPr>
          <w:rFonts w:ascii="Times New Roman" w:hAnsi="Times New Roman"/>
          <w:sz w:val="24"/>
          <w:szCs w:val="24"/>
        </w:rPr>
        <w:t>ie,</w:t>
      </w:r>
      <w:r>
        <w:rPr>
          <w:rFonts w:ascii="Times New Roman" w:hAnsi="Times New Roman"/>
          <w:sz w:val="24"/>
          <w:szCs w:val="24"/>
        </w:rPr>
        <w:t xml:space="preserve"> once in 4 years and therefore</w:t>
      </w:r>
      <w:r w:rsidR="00747DC2" w:rsidRPr="00643504">
        <w:rPr>
          <w:rFonts w:ascii="Times New Roman" w:hAnsi="Times New Roman"/>
          <w:sz w:val="24"/>
          <w:szCs w:val="24"/>
        </w:rPr>
        <w:t xml:space="preserve"> </w:t>
      </w:r>
      <w:r w:rsidRPr="003C5AB3">
        <w:rPr>
          <w:rFonts w:ascii="Times New Roman" w:hAnsi="Times New Roman"/>
          <w:sz w:val="24"/>
          <w:szCs w:val="24"/>
        </w:rPr>
        <w:t xml:space="preserve">every </w:t>
      </w:r>
      <w:r w:rsidR="00747DC2" w:rsidRPr="003C5AB3">
        <w:rPr>
          <w:rFonts w:ascii="Times New Roman" w:hAnsi="Times New Roman"/>
          <w:sz w:val="24"/>
          <w:szCs w:val="24"/>
        </w:rPr>
        <w:t>Gram Panchayat can revise the</w:t>
      </w:r>
      <w:r w:rsidR="00747DC2">
        <w:rPr>
          <w:rFonts w:ascii="Times New Roman" w:hAnsi="Times New Roman"/>
          <w:sz w:val="24"/>
          <w:szCs w:val="24"/>
        </w:rPr>
        <w:t xml:space="preserve"> tax as per </w:t>
      </w:r>
      <w:r w:rsidR="00747DC2" w:rsidRPr="00643504">
        <w:rPr>
          <w:rFonts w:ascii="Times New Roman" w:hAnsi="Times New Roman"/>
          <w:sz w:val="24"/>
          <w:szCs w:val="24"/>
        </w:rPr>
        <w:t>Schedule IV on levying tax upon buildings and lands which are not subject to agricultural assessment, within the limits of the panchayat area, provided that where an owner of the building or land has left the Panchayat area or cannot otherwise be found, the occupier of such building or land shall be liable for the tax.</w:t>
      </w:r>
    </w:p>
    <w:p w:rsidR="00747DC2" w:rsidRPr="00643504" w:rsidRDefault="00747DC2" w:rsidP="00747DC2">
      <w:pPr>
        <w:ind w:firstLine="0"/>
        <w:rPr>
          <w:rFonts w:ascii="Times New Roman" w:hAnsi="Times New Roman"/>
          <w:bCs/>
          <w:sz w:val="24"/>
          <w:szCs w:val="24"/>
        </w:rPr>
      </w:pPr>
    </w:p>
    <w:p w:rsidR="00747DC2" w:rsidRPr="00643504" w:rsidRDefault="00747DC2" w:rsidP="00747DC2">
      <w:pPr>
        <w:spacing w:line="360" w:lineRule="atLeast"/>
        <w:ind w:firstLine="0"/>
        <w:rPr>
          <w:rFonts w:ascii="Times New Roman" w:hAnsi="Times New Roman"/>
          <w:sz w:val="24"/>
          <w:szCs w:val="24"/>
        </w:rPr>
      </w:pPr>
      <w:r w:rsidRPr="00643504">
        <w:rPr>
          <w:rFonts w:ascii="Times New Roman" w:hAnsi="Times New Roman"/>
          <w:sz w:val="24"/>
          <w:szCs w:val="24"/>
        </w:rPr>
        <w:t xml:space="preserve">The state has adopted the Annual rental value method to estimate gross annual rent of the property at which the house may reasonably be expected to let out from month to month or from year to year is determined and from this amount depreciation cost (normally 10%) is deducted.  Further, since the taxation structure prescribed in the Karnataka Panchayat Raj Act, 1993 is </w:t>
      </w:r>
      <w:r w:rsidR="00F10B7B">
        <w:rPr>
          <w:rFonts w:ascii="Times New Roman" w:hAnsi="Times New Roman"/>
          <w:sz w:val="24"/>
          <w:szCs w:val="24"/>
        </w:rPr>
        <w:t>21</w:t>
      </w:r>
      <w:r w:rsidRPr="00643504">
        <w:rPr>
          <w:rFonts w:ascii="Times New Roman" w:hAnsi="Times New Roman"/>
          <w:sz w:val="24"/>
          <w:szCs w:val="24"/>
        </w:rPr>
        <w:t xml:space="preserve"> year old, there is a proposal at Government level to levy tax on properties based on the capital value and necessary amendments are being proposed.</w:t>
      </w:r>
    </w:p>
    <w:p w:rsidR="00747DC2" w:rsidRPr="00643504" w:rsidRDefault="00747DC2" w:rsidP="00747DC2">
      <w:pPr>
        <w:spacing w:line="360" w:lineRule="atLeast"/>
        <w:ind w:firstLine="0"/>
        <w:rPr>
          <w:rFonts w:ascii="Times New Roman" w:hAnsi="Times New Roman"/>
          <w:sz w:val="24"/>
          <w:szCs w:val="24"/>
        </w:rPr>
      </w:pPr>
    </w:p>
    <w:p w:rsidR="00F10B7B" w:rsidRPr="00F31261" w:rsidRDefault="00F10B7B" w:rsidP="00F10B7B">
      <w:pPr>
        <w:spacing w:line="360" w:lineRule="atLeast"/>
        <w:ind w:firstLine="0"/>
        <w:rPr>
          <w:rFonts w:ascii="Times New Roman" w:hAnsi="Times New Roman"/>
          <w:sz w:val="24"/>
          <w:szCs w:val="24"/>
        </w:rPr>
      </w:pPr>
      <w:r>
        <w:rPr>
          <w:rFonts w:ascii="Times New Roman" w:hAnsi="Times New Roman"/>
          <w:sz w:val="24"/>
          <w:szCs w:val="24"/>
        </w:rPr>
        <w:t xml:space="preserve">The property tax is the only universal tax to be paid by all Gram Panchayats of Karnataka irrespectively. Hence, it is considered for the analysis of OSR. The Table 8 depicts the Demand and Collection of Property Tax per GP from the year 2009-10 to 2014-15. The demand against collection shows marginal increasing trend for the years and the percentage of DCB shows increasing trend over the years and categories of talukas against the people views on tax paying. </w:t>
      </w:r>
      <w:r w:rsidR="00384381">
        <w:rPr>
          <w:rFonts w:ascii="Times New Roman" w:hAnsi="Times New Roman"/>
          <w:sz w:val="24"/>
          <w:szCs w:val="24"/>
        </w:rPr>
        <w:t>Further, the overall collection against demand was</w:t>
      </w:r>
      <w:r w:rsidRPr="00F10B7B">
        <w:rPr>
          <w:rFonts w:ascii="Times New Roman" w:hAnsi="Times New Roman"/>
          <w:sz w:val="24"/>
          <w:szCs w:val="24"/>
        </w:rPr>
        <w:t xml:space="preserve"> 30.17% </w:t>
      </w:r>
      <w:r w:rsidR="00384381">
        <w:rPr>
          <w:rFonts w:ascii="Times New Roman" w:hAnsi="Times New Roman"/>
          <w:sz w:val="24"/>
          <w:szCs w:val="24"/>
        </w:rPr>
        <w:t>in 2009-10 and has increased to</w:t>
      </w:r>
      <w:r w:rsidRPr="00F10B7B">
        <w:rPr>
          <w:rFonts w:ascii="Times New Roman" w:hAnsi="Times New Roman"/>
          <w:sz w:val="24"/>
          <w:szCs w:val="24"/>
        </w:rPr>
        <w:t xml:space="preserve"> 44.10% </w:t>
      </w:r>
      <w:r w:rsidR="00D73054">
        <w:rPr>
          <w:rFonts w:ascii="Times New Roman" w:hAnsi="Times New Roman"/>
          <w:sz w:val="24"/>
          <w:szCs w:val="24"/>
        </w:rPr>
        <w:t>in 2013-14</w:t>
      </w:r>
      <w:r w:rsidR="004763C0">
        <w:rPr>
          <w:rFonts w:ascii="Times New Roman" w:hAnsi="Times New Roman"/>
          <w:sz w:val="24"/>
          <w:szCs w:val="24"/>
        </w:rPr>
        <w:t xml:space="preserve"> and variation across the categories of talukas</w:t>
      </w:r>
      <w:r w:rsidR="00D73054">
        <w:rPr>
          <w:rFonts w:ascii="Times New Roman" w:hAnsi="Times New Roman"/>
          <w:sz w:val="24"/>
          <w:szCs w:val="24"/>
        </w:rPr>
        <w:t>. The graph below represents the demand against collections for the years 2009-10 to 2014-15</w:t>
      </w:r>
      <w:r w:rsidR="004763C0">
        <w:rPr>
          <w:rFonts w:ascii="Times New Roman" w:hAnsi="Times New Roman"/>
          <w:sz w:val="24"/>
          <w:szCs w:val="24"/>
        </w:rPr>
        <w:t xml:space="preserve"> which shows increasing bars. </w:t>
      </w:r>
    </w:p>
    <w:p w:rsidR="00747DC2" w:rsidRDefault="00747DC2" w:rsidP="00747DC2">
      <w:pPr>
        <w:ind w:firstLine="0"/>
        <w:rPr>
          <w:rFonts w:ascii="Times New Roman" w:hAnsi="Times New Roman"/>
          <w:b/>
          <w:bCs/>
          <w:sz w:val="24"/>
          <w:szCs w:val="24"/>
        </w:rPr>
      </w:pPr>
    </w:p>
    <w:p w:rsidR="00D73054" w:rsidRDefault="00D73054" w:rsidP="00747DC2">
      <w:pPr>
        <w:ind w:firstLine="0"/>
        <w:rPr>
          <w:rFonts w:ascii="Times New Roman" w:hAnsi="Times New Roman"/>
          <w:b/>
          <w:bCs/>
          <w:sz w:val="24"/>
          <w:szCs w:val="24"/>
        </w:rPr>
      </w:pPr>
    </w:p>
    <w:p w:rsidR="00D73054" w:rsidRDefault="00D73054" w:rsidP="00747DC2">
      <w:pPr>
        <w:ind w:firstLine="0"/>
        <w:rPr>
          <w:rFonts w:ascii="Times New Roman" w:hAnsi="Times New Roman"/>
          <w:b/>
          <w:bCs/>
          <w:sz w:val="24"/>
          <w:szCs w:val="24"/>
        </w:rPr>
      </w:pPr>
    </w:p>
    <w:p w:rsidR="00D73054" w:rsidRDefault="00D73054" w:rsidP="00747DC2">
      <w:pPr>
        <w:ind w:firstLine="0"/>
        <w:rPr>
          <w:rFonts w:ascii="Times New Roman" w:hAnsi="Times New Roman"/>
          <w:b/>
          <w:bCs/>
          <w:sz w:val="24"/>
          <w:szCs w:val="24"/>
        </w:rPr>
      </w:pPr>
    </w:p>
    <w:p w:rsidR="00D73054" w:rsidRDefault="00D73054" w:rsidP="00747DC2">
      <w:pPr>
        <w:ind w:firstLine="0"/>
        <w:rPr>
          <w:rFonts w:ascii="Times New Roman" w:hAnsi="Times New Roman"/>
          <w:b/>
          <w:bCs/>
          <w:sz w:val="24"/>
          <w:szCs w:val="24"/>
        </w:rPr>
      </w:pPr>
    </w:p>
    <w:p w:rsidR="00D73054" w:rsidRPr="00F31261" w:rsidRDefault="00D73054" w:rsidP="00747DC2">
      <w:pPr>
        <w:ind w:firstLine="0"/>
        <w:rPr>
          <w:rFonts w:ascii="Times New Roman" w:hAnsi="Times New Roman"/>
          <w:b/>
          <w:bCs/>
          <w:sz w:val="24"/>
          <w:szCs w:val="24"/>
        </w:rPr>
      </w:pPr>
    </w:p>
    <w:p w:rsidR="00747DC2" w:rsidRDefault="00747DC2" w:rsidP="00747DC2">
      <w:pPr>
        <w:ind w:firstLine="0"/>
        <w:rPr>
          <w:rFonts w:ascii="Times New Roman" w:hAnsi="Times New Roman"/>
          <w:b/>
          <w:bCs/>
          <w:sz w:val="24"/>
          <w:szCs w:val="24"/>
        </w:rPr>
      </w:pPr>
      <w:r>
        <w:rPr>
          <w:rFonts w:ascii="Times New Roman" w:hAnsi="Times New Roman"/>
          <w:b/>
          <w:bCs/>
          <w:sz w:val="24"/>
          <w:szCs w:val="24"/>
        </w:rPr>
        <w:t>Table 8: P</w:t>
      </w:r>
      <w:r w:rsidR="00577CBD">
        <w:rPr>
          <w:rFonts w:ascii="Times New Roman" w:hAnsi="Times New Roman"/>
          <w:b/>
          <w:bCs/>
          <w:sz w:val="24"/>
          <w:szCs w:val="24"/>
        </w:rPr>
        <w:t xml:space="preserve">roperty </w:t>
      </w:r>
      <w:r>
        <w:rPr>
          <w:rFonts w:ascii="Times New Roman" w:hAnsi="Times New Roman"/>
          <w:b/>
          <w:bCs/>
          <w:sz w:val="24"/>
          <w:szCs w:val="24"/>
        </w:rPr>
        <w:t>T</w:t>
      </w:r>
      <w:r w:rsidR="00577CBD">
        <w:rPr>
          <w:rFonts w:ascii="Times New Roman" w:hAnsi="Times New Roman"/>
          <w:b/>
          <w:bCs/>
          <w:sz w:val="24"/>
          <w:szCs w:val="24"/>
        </w:rPr>
        <w:t>ax</w:t>
      </w:r>
      <w:r>
        <w:rPr>
          <w:rFonts w:ascii="Times New Roman" w:hAnsi="Times New Roman"/>
          <w:b/>
          <w:bCs/>
          <w:sz w:val="24"/>
          <w:szCs w:val="24"/>
        </w:rPr>
        <w:t xml:space="preserve"> </w:t>
      </w:r>
      <w:r w:rsidRPr="00F31261">
        <w:rPr>
          <w:rFonts w:ascii="Times New Roman" w:hAnsi="Times New Roman"/>
          <w:b/>
          <w:bCs/>
          <w:sz w:val="24"/>
          <w:szCs w:val="24"/>
        </w:rPr>
        <w:t>(A</w:t>
      </w:r>
      <w:r w:rsidR="00577CBD">
        <w:rPr>
          <w:rFonts w:ascii="Times New Roman" w:hAnsi="Times New Roman"/>
          <w:b/>
          <w:bCs/>
          <w:sz w:val="24"/>
          <w:szCs w:val="24"/>
        </w:rPr>
        <w:t>verage</w:t>
      </w:r>
      <w:r w:rsidRPr="00F31261">
        <w:rPr>
          <w:rFonts w:ascii="Times New Roman" w:hAnsi="Times New Roman"/>
          <w:b/>
          <w:bCs/>
          <w:sz w:val="24"/>
          <w:szCs w:val="24"/>
        </w:rPr>
        <w:t xml:space="preserve"> </w:t>
      </w:r>
      <w:r w:rsidR="00577CBD">
        <w:rPr>
          <w:rFonts w:ascii="Times New Roman" w:hAnsi="Times New Roman"/>
          <w:b/>
          <w:bCs/>
          <w:sz w:val="24"/>
          <w:szCs w:val="24"/>
        </w:rPr>
        <w:t xml:space="preserve">per </w:t>
      </w:r>
      <w:r w:rsidRPr="00F31261">
        <w:rPr>
          <w:rFonts w:ascii="Times New Roman" w:hAnsi="Times New Roman"/>
          <w:b/>
          <w:bCs/>
          <w:sz w:val="24"/>
          <w:szCs w:val="24"/>
        </w:rPr>
        <w:t>G</w:t>
      </w:r>
      <w:r w:rsidR="00577CBD">
        <w:rPr>
          <w:rFonts w:ascii="Times New Roman" w:hAnsi="Times New Roman"/>
          <w:b/>
          <w:bCs/>
          <w:sz w:val="24"/>
          <w:szCs w:val="24"/>
        </w:rPr>
        <w:t>ram Panchayat</w:t>
      </w:r>
      <w:r w:rsidRPr="00F31261">
        <w:rPr>
          <w:rFonts w:ascii="Times New Roman" w:hAnsi="Times New Roman"/>
          <w:b/>
          <w:bCs/>
          <w:sz w:val="24"/>
          <w:szCs w:val="24"/>
        </w:rPr>
        <w:t xml:space="preserve">)            </w:t>
      </w:r>
      <w:r w:rsidRPr="00F31261">
        <w:rPr>
          <w:rFonts w:ascii="Times New Roman" w:hAnsi="Times New Roman"/>
          <w:b/>
          <w:bCs/>
          <w:sz w:val="24"/>
          <w:szCs w:val="24"/>
        </w:rPr>
        <w:tab/>
      </w:r>
      <w:r w:rsidRPr="00F31261">
        <w:rPr>
          <w:rFonts w:ascii="Times New Roman" w:hAnsi="Times New Roman"/>
          <w:b/>
          <w:bCs/>
          <w:sz w:val="24"/>
          <w:szCs w:val="24"/>
        </w:rPr>
        <w:tab/>
      </w:r>
      <w:r w:rsidRPr="00F31261">
        <w:rPr>
          <w:rFonts w:ascii="Times New Roman" w:hAnsi="Times New Roman"/>
          <w:b/>
          <w:bCs/>
          <w:sz w:val="24"/>
          <w:szCs w:val="24"/>
        </w:rPr>
        <w:tab/>
      </w:r>
    </w:p>
    <w:p w:rsidR="00747DC2" w:rsidRPr="00F31261" w:rsidRDefault="00747DC2" w:rsidP="00747DC2">
      <w:pPr>
        <w:ind w:firstLine="0"/>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F31261">
        <w:rPr>
          <w:rFonts w:ascii="Times New Roman" w:hAnsi="Times New Roman"/>
          <w:b/>
          <w:bCs/>
          <w:sz w:val="24"/>
          <w:szCs w:val="24"/>
        </w:rPr>
        <w:t>Rs in Lakhs</w:t>
      </w:r>
    </w:p>
    <w:tbl>
      <w:tblPr>
        <w:tblW w:w="9483" w:type="dxa"/>
        <w:tblInd w:w="93" w:type="dxa"/>
        <w:tblLook w:val="04A0"/>
      </w:tblPr>
      <w:tblGrid>
        <w:gridCol w:w="1115"/>
        <w:gridCol w:w="1510"/>
        <w:gridCol w:w="1620"/>
        <w:gridCol w:w="1638"/>
        <w:gridCol w:w="1200"/>
        <w:gridCol w:w="1200"/>
        <w:gridCol w:w="1200"/>
      </w:tblGrid>
      <w:tr w:rsidR="00747DC2" w:rsidRPr="00F31261" w:rsidTr="00D71DE4">
        <w:trPr>
          <w:trHeight w:val="413"/>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Year</w:t>
            </w:r>
          </w:p>
        </w:tc>
        <w:tc>
          <w:tcPr>
            <w:tcW w:w="15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DCB</w:t>
            </w:r>
          </w:p>
        </w:tc>
        <w:tc>
          <w:tcPr>
            <w:tcW w:w="5658" w:type="dxa"/>
            <w:gridSpan w:val="4"/>
            <w:tcBorders>
              <w:top w:val="single" w:sz="4" w:space="0" w:color="auto"/>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Category of Talukas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Overall</w:t>
            </w:r>
          </w:p>
        </w:tc>
      </w:tr>
      <w:tr w:rsidR="00747DC2" w:rsidRPr="00F31261" w:rsidTr="00D71DE4">
        <w:trPr>
          <w:trHeight w:val="525"/>
        </w:trPr>
        <w:tc>
          <w:tcPr>
            <w:tcW w:w="1115" w:type="dxa"/>
            <w:vMerge/>
            <w:tcBorders>
              <w:top w:val="single" w:sz="4" w:space="0" w:color="auto"/>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vMerge/>
            <w:tcBorders>
              <w:top w:val="single" w:sz="4" w:space="0" w:color="auto"/>
              <w:left w:val="single" w:sz="4" w:space="0" w:color="auto"/>
              <w:bottom w:val="single" w:sz="4" w:space="0" w:color="000000"/>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62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Most backward</w:t>
            </w:r>
          </w:p>
        </w:tc>
        <w:tc>
          <w:tcPr>
            <w:tcW w:w="1638"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More backward</w:t>
            </w:r>
          </w:p>
        </w:tc>
        <w:tc>
          <w:tcPr>
            <w:tcW w:w="120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Backward</w:t>
            </w:r>
          </w:p>
        </w:tc>
        <w:tc>
          <w:tcPr>
            <w:tcW w:w="120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Forward</w:t>
            </w:r>
          </w:p>
        </w:tc>
        <w:tc>
          <w:tcPr>
            <w:tcW w:w="1200" w:type="dxa"/>
            <w:vMerge/>
            <w:tcBorders>
              <w:top w:val="single" w:sz="4" w:space="0" w:color="auto"/>
              <w:left w:val="single" w:sz="4" w:space="0" w:color="auto"/>
              <w:bottom w:val="single" w:sz="4" w:space="0" w:color="000000"/>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r>
      <w:tr w:rsidR="00747DC2" w:rsidRPr="00F31261" w:rsidTr="00D71DE4">
        <w:trPr>
          <w:trHeight w:val="300"/>
        </w:trPr>
        <w:tc>
          <w:tcPr>
            <w:tcW w:w="1115" w:type="dxa"/>
            <w:vMerge w:val="restart"/>
            <w:tcBorders>
              <w:top w:val="nil"/>
              <w:left w:val="single" w:sz="4" w:space="0" w:color="auto"/>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2009-10</w:t>
            </w: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Demand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5.76</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7.28</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7.19</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6.26</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6.59</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Collection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1.35</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1.19</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3.03</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2.43</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1.99</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1A7357">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23.51</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16.36</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42.15</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38.8</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30.17</w:t>
            </w:r>
          </w:p>
        </w:tc>
      </w:tr>
      <w:tr w:rsidR="00747DC2" w:rsidRPr="00F31261" w:rsidTr="00D71DE4">
        <w:trPr>
          <w:trHeight w:val="300"/>
        </w:trPr>
        <w:tc>
          <w:tcPr>
            <w:tcW w:w="1115" w:type="dxa"/>
            <w:vMerge w:val="restart"/>
            <w:tcBorders>
              <w:top w:val="nil"/>
              <w:left w:val="single" w:sz="4" w:space="0" w:color="auto"/>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2010-11</w:t>
            </w: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Demand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7.85</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7.33</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7.53</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8.4</w:t>
            </w:r>
            <w:r>
              <w:rPr>
                <w:rFonts w:ascii="Times New Roman" w:eastAsia="Times New Roman" w:hAnsi="Times New Roman"/>
                <w:color w:val="000000"/>
                <w:sz w:val="24"/>
                <w:szCs w:val="24"/>
              </w:rPr>
              <w:t>0</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7.85</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Collection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2.01</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1.6</w:t>
            </w:r>
            <w:r>
              <w:rPr>
                <w:rFonts w:ascii="Times New Roman" w:eastAsia="Times New Roman" w:hAnsi="Times New Roman"/>
                <w:color w:val="000000"/>
                <w:sz w:val="24"/>
                <w:szCs w:val="24"/>
              </w:rPr>
              <w:t>0</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4.24</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4.68</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3.18</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1A7357">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25.62</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21.89</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56.32</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55.68</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40.5</w:t>
            </w:r>
          </w:p>
        </w:tc>
      </w:tr>
      <w:tr w:rsidR="00747DC2" w:rsidRPr="00F31261" w:rsidTr="00D71DE4">
        <w:trPr>
          <w:trHeight w:val="300"/>
        </w:trPr>
        <w:tc>
          <w:tcPr>
            <w:tcW w:w="1115" w:type="dxa"/>
            <w:vMerge w:val="restart"/>
            <w:tcBorders>
              <w:top w:val="nil"/>
              <w:left w:val="single" w:sz="4" w:space="0" w:color="auto"/>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2011-12</w:t>
            </w: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Demand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10.58</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8.7</w:t>
            </w:r>
            <w:r>
              <w:rPr>
                <w:rFonts w:ascii="Times New Roman" w:eastAsia="Times New Roman" w:hAnsi="Times New Roman"/>
                <w:color w:val="000000"/>
                <w:sz w:val="24"/>
                <w:szCs w:val="24"/>
              </w:rPr>
              <w:t>0</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8.78</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9.11</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9.35</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Collection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3.26</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3.9</w:t>
            </w:r>
            <w:r>
              <w:rPr>
                <w:rFonts w:ascii="Times New Roman" w:eastAsia="Times New Roman" w:hAnsi="Times New Roman"/>
                <w:color w:val="000000"/>
                <w:sz w:val="24"/>
                <w:szCs w:val="24"/>
              </w:rPr>
              <w:t>0</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4.85</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6.4</w:t>
            </w:r>
            <w:r>
              <w:rPr>
                <w:rFonts w:ascii="Times New Roman" w:eastAsia="Times New Roman" w:hAnsi="Times New Roman"/>
                <w:color w:val="000000"/>
                <w:sz w:val="24"/>
                <w:szCs w:val="24"/>
              </w:rPr>
              <w:t>0</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4.79</w:t>
            </w:r>
          </w:p>
        </w:tc>
      </w:tr>
      <w:tr w:rsidR="00747DC2" w:rsidRPr="00F31261" w:rsidTr="004C0466">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1A7357">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30.81</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44.86</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55.22</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70.27</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51.2</w:t>
            </w:r>
            <w:r>
              <w:rPr>
                <w:rFonts w:ascii="Times New Roman" w:eastAsia="Times New Roman" w:hAnsi="Times New Roman"/>
                <w:color w:val="000000"/>
                <w:sz w:val="24"/>
                <w:szCs w:val="24"/>
              </w:rPr>
              <w:t>0</w:t>
            </w:r>
          </w:p>
        </w:tc>
      </w:tr>
      <w:tr w:rsidR="00747DC2" w:rsidRPr="00F31261" w:rsidTr="004C0466">
        <w:trPr>
          <w:trHeight w:val="300"/>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2012-13</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Demand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11.68</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8.71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9.67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9.79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9.98</w:t>
            </w:r>
          </w:p>
        </w:tc>
      </w:tr>
      <w:tr w:rsidR="00747DC2" w:rsidRPr="00F31261" w:rsidTr="004C0466">
        <w:trPr>
          <w:trHeight w:val="300"/>
        </w:trPr>
        <w:tc>
          <w:tcPr>
            <w:tcW w:w="1115" w:type="dxa"/>
            <w:vMerge/>
            <w:tcBorders>
              <w:top w:val="single" w:sz="4" w:space="0" w:color="auto"/>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single" w:sz="4" w:space="0" w:color="auto"/>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Collection </w:t>
            </w:r>
          </w:p>
        </w:tc>
        <w:tc>
          <w:tcPr>
            <w:tcW w:w="1620" w:type="dxa"/>
            <w:tcBorders>
              <w:top w:val="single" w:sz="4" w:space="0" w:color="auto"/>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4.34</w:t>
            </w:r>
          </w:p>
        </w:tc>
        <w:tc>
          <w:tcPr>
            <w:tcW w:w="1638" w:type="dxa"/>
            <w:tcBorders>
              <w:top w:val="single" w:sz="4" w:space="0" w:color="auto"/>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3.38</w:t>
            </w:r>
          </w:p>
        </w:tc>
        <w:tc>
          <w:tcPr>
            <w:tcW w:w="1200" w:type="dxa"/>
            <w:tcBorders>
              <w:top w:val="single" w:sz="4" w:space="0" w:color="auto"/>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5.01</w:t>
            </w:r>
          </w:p>
        </w:tc>
        <w:tc>
          <w:tcPr>
            <w:tcW w:w="1200" w:type="dxa"/>
            <w:tcBorders>
              <w:top w:val="single" w:sz="4" w:space="0" w:color="auto"/>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6.85</w:t>
            </w:r>
          </w:p>
        </w:tc>
        <w:tc>
          <w:tcPr>
            <w:tcW w:w="1200" w:type="dxa"/>
            <w:tcBorders>
              <w:top w:val="single" w:sz="4" w:space="0" w:color="auto"/>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5.11</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1A7357">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37.19</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38.75</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51.84</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69.94</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51.24</w:t>
            </w:r>
          </w:p>
        </w:tc>
      </w:tr>
      <w:tr w:rsidR="00747DC2" w:rsidRPr="00F31261" w:rsidTr="00D71DE4">
        <w:trPr>
          <w:trHeight w:val="300"/>
        </w:trPr>
        <w:tc>
          <w:tcPr>
            <w:tcW w:w="1115" w:type="dxa"/>
            <w:vMerge w:val="restart"/>
            <w:tcBorders>
              <w:top w:val="nil"/>
              <w:left w:val="single" w:sz="4" w:space="0" w:color="auto"/>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center"/>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2013-14</w:t>
            </w: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Demand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14.65</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10.74</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13.93</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17.32</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14.54</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Collection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4.86</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3.92</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5.78</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9.51</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6.41</w:t>
            </w:r>
          </w:p>
        </w:tc>
      </w:tr>
      <w:tr w:rsidR="00747DC2" w:rsidRPr="00F31261" w:rsidTr="00D71DE4">
        <w:trPr>
          <w:trHeight w:val="300"/>
        </w:trPr>
        <w:tc>
          <w:tcPr>
            <w:tcW w:w="1115" w:type="dxa"/>
            <w:vMerge/>
            <w:tcBorders>
              <w:top w:val="nil"/>
              <w:left w:val="single" w:sz="4" w:space="0" w:color="auto"/>
              <w:bottom w:val="single" w:sz="4" w:space="0" w:color="auto"/>
              <w:right w:val="single" w:sz="4" w:space="0" w:color="auto"/>
            </w:tcBorders>
            <w:vAlign w:val="center"/>
          </w:tcPr>
          <w:p w:rsidR="00747DC2" w:rsidRPr="00F31261" w:rsidRDefault="00747DC2" w:rsidP="00F44298">
            <w:pPr>
              <w:spacing w:line="240" w:lineRule="auto"/>
              <w:ind w:firstLine="0"/>
              <w:jc w:val="left"/>
              <w:rPr>
                <w:rFonts w:ascii="Times New Roman" w:eastAsia="Times New Roman" w:hAnsi="Times New Roman"/>
                <w:color w:val="000000"/>
                <w:sz w:val="24"/>
                <w:szCs w:val="24"/>
              </w:rPr>
            </w:pPr>
          </w:p>
        </w:tc>
        <w:tc>
          <w:tcPr>
            <w:tcW w:w="1510" w:type="dxa"/>
            <w:tcBorders>
              <w:top w:val="nil"/>
              <w:left w:val="nil"/>
              <w:bottom w:val="single" w:sz="4" w:space="0" w:color="auto"/>
              <w:right w:val="single" w:sz="4" w:space="0" w:color="auto"/>
            </w:tcBorders>
            <w:shd w:val="clear" w:color="auto" w:fill="auto"/>
            <w:vAlign w:val="center"/>
          </w:tcPr>
          <w:p w:rsidR="00747DC2" w:rsidRPr="00F31261" w:rsidRDefault="00747DC2" w:rsidP="001A7357">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 xml:space="preserve">% </w:t>
            </w:r>
          </w:p>
        </w:tc>
        <w:tc>
          <w:tcPr>
            <w:tcW w:w="162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33.17</w:t>
            </w:r>
          </w:p>
        </w:tc>
        <w:tc>
          <w:tcPr>
            <w:tcW w:w="1638"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36.55</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41.5</w:t>
            </w:r>
            <w:r>
              <w:rPr>
                <w:rFonts w:ascii="Times New Roman" w:eastAsia="Times New Roman" w:hAnsi="Times New Roman"/>
                <w:color w:val="000000"/>
                <w:sz w:val="24"/>
                <w:szCs w:val="24"/>
              </w:rPr>
              <w:t>0</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54.95</w:t>
            </w:r>
          </w:p>
        </w:tc>
        <w:tc>
          <w:tcPr>
            <w:tcW w:w="1200" w:type="dxa"/>
            <w:tcBorders>
              <w:top w:val="nil"/>
              <w:left w:val="nil"/>
              <w:bottom w:val="single" w:sz="4" w:space="0" w:color="auto"/>
              <w:right w:val="single" w:sz="4" w:space="0" w:color="auto"/>
            </w:tcBorders>
            <w:shd w:val="clear" w:color="auto" w:fill="auto"/>
            <w:vAlign w:val="bottom"/>
          </w:tcPr>
          <w:p w:rsidR="00747DC2" w:rsidRPr="00F31261" w:rsidRDefault="00747DC2" w:rsidP="00F44298">
            <w:pPr>
              <w:spacing w:line="240" w:lineRule="auto"/>
              <w:ind w:firstLine="0"/>
              <w:jc w:val="right"/>
              <w:rPr>
                <w:rFonts w:ascii="Times New Roman" w:eastAsia="Times New Roman" w:hAnsi="Times New Roman"/>
                <w:color w:val="000000"/>
                <w:sz w:val="24"/>
                <w:szCs w:val="24"/>
              </w:rPr>
            </w:pPr>
            <w:r w:rsidRPr="00F31261">
              <w:rPr>
                <w:rFonts w:ascii="Times New Roman" w:eastAsia="Times New Roman" w:hAnsi="Times New Roman"/>
                <w:color w:val="000000"/>
                <w:sz w:val="24"/>
                <w:szCs w:val="24"/>
              </w:rPr>
              <w:t>44.10</w:t>
            </w:r>
          </w:p>
        </w:tc>
      </w:tr>
    </w:tbl>
    <w:p w:rsidR="00747DC2" w:rsidRDefault="00747DC2" w:rsidP="00747DC2">
      <w:pPr>
        <w:widowControl w:val="0"/>
        <w:autoSpaceDE w:val="0"/>
        <w:autoSpaceDN w:val="0"/>
        <w:adjustRightInd w:val="0"/>
        <w:spacing w:line="386" w:lineRule="exact"/>
        <w:ind w:firstLine="0"/>
        <w:rPr>
          <w:rFonts w:ascii="Times New Roman" w:hAnsi="Times New Roman"/>
          <w:sz w:val="24"/>
          <w:szCs w:val="24"/>
        </w:rPr>
      </w:pPr>
    </w:p>
    <w:p w:rsidR="00747DC2" w:rsidRDefault="00747DC2" w:rsidP="00747DC2">
      <w:pPr>
        <w:widowControl w:val="0"/>
        <w:autoSpaceDE w:val="0"/>
        <w:autoSpaceDN w:val="0"/>
        <w:adjustRightInd w:val="0"/>
        <w:spacing w:line="386" w:lineRule="exact"/>
        <w:ind w:firstLine="0"/>
        <w:rPr>
          <w:rFonts w:ascii="Times New Roman" w:hAnsi="Times New Roman"/>
          <w:sz w:val="24"/>
          <w:szCs w:val="24"/>
        </w:rPr>
      </w:pPr>
    </w:p>
    <w:p w:rsidR="00747DC2" w:rsidRPr="00F31261" w:rsidRDefault="00747DC2" w:rsidP="00747DC2">
      <w:pPr>
        <w:ind w:firstLine="0"/>
        <w:rPr>
          <w:rFonts w:ascii="Times New Roman" w:hAnsi="Times New Roman"/>
          <w:sz w:val="24"/>
          <w:szCs w:val="24"/>
        </w:rPr>
      </w:pPr>
      <w:r>
        <w:rPr>
          <w:rFonts w:ascii="Times New Roman" w:hAnsi="Times New Roman"/>
          <w:noProof/>
          <w:sz w:val="24"/>
          <w:szCs w:val="24"/>
          <w:lang w:val="en-IN" w:eastAsia="en-IN"/>
        </w:rPr>
        <w:drawing>
          <wp:inline distT="0" distB="0" distL="0" distR="0">
            <wp:extent cx="5486400" cy="3200400"/>
            <wp:effectExtent l="19050" t="0" r="1905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7DC2" w:rsidRDefault="00747DC2" w:rsidP="00747DC2">
      <w:pPr>
        <w:widowControl w:val="0"/>
        <w:autoSpaceDE w:val="0"/>
        <w:autoSpaceDN w:val="0"/>
        <w:adjustRightInd w:val="0"/>
        <w:spacing w:line="386" w:lineRule="exact"/>
        <w:ind w:firstLine="0"/>
        <w:rPr>
          <w:rFonts w:ascii="Times New Roman" w:hAnsi="Times New Roman"/>
          <w:sz w:val="24"/>
          <w:szCs w:val="24"/>
        </w:rPr>
      </w:pPr>
    </w:p>
    <w:p w:rsidR="0056446F" w:rsidRDefault="0056446F" w:rsidP="00747DC2">
      <w:pPr>
        <w:widowControl w:val="0"/>
        <w:autoSpaceDE w:val="0"/>
        <w:autoSpaceDN w:val="0"/>
        <w:adjustRightInd w:val="0"/>
        <w:spacing w:line="386" w:lineRule="exact"/>
        <w:ind w:firstLine="0"/>
        <w:rPr>
          <w:rFonts w:ascii="Times New Roman" w:hAnsi="Times New Roman"/>
          <w:sz w:val="24"/>
          <w:szCs w:val="24"/>
        </w:rPr>
      </w:pPr>
      <w:r>
        <w:rPr>
          <w:rFonts w:ascii="Times New Roman" w:hAnsi="Times New Roman"/>
          <w:sz w:val="24"/>
          <w:szCs w:val="24"/>
        </w:rPr>
        <w:t>The innovative method adopted for property tax collection at Gram Panch</w:t>
      </w:r>
      <w:r w:rsidR="004763C0">
        <w:rPr>
          <w:rFonts w:ascii="Times New Roman" w:hAnsi="Times New Roman"/>
          <w:sz w:val="24"/>
          <w:szCs w:val="24"/>
        </w:rPr>
        <w:t>a</w:t>
      </w:r>
      <w:r>
        <w:rPr>
          <w:rFonts w:ascii="Times New Roman" w:hAnsi="Times New Roman"/>
          <w:sz w:val="24"/>
          <w:szCs w:val="24"/>
        </w:rPr>
        <w:t>yat</w:t>
      </w:r>
      <w:r w:rsidR="004763C0">
        <w:rPr>
          <w:rFonts w:ascii="Times New Roman" w:hAnsi="Times New Roman"/>
          <w:sz w:val="24"/>
          <w:szCs w:val="24"/>
        </w:rPr>
        <w:t xml:space="preserve"> in Panchatantra</w:t>
      </w:r>
    </w:p>
    <w:p w:rsidR="004763C0" w:rsidRDefault="004763C0" w:rsidP="00747DC2">
      <w:pPr>
        <w:widowControl w:val="0"/>
        <w:autoSpaceDE w:val="0"/>
        <w:autoSpaceDN w:val="0"/>
        <w:adjustRightInd w:val="0"/>
        <w:spacing w:line="386" w:lineRule="exact"/>
        <w:ind w:firstLine="0"/>
        <w:rPr>
          <w:rFonts w:ascii="Times New Roman" w:hAnsi="Times New Roman"/>
          <w:sz w:val="24"/>
          <w:szCs w:val="24"/>
        </w:rPr>
      </w:pPr>
    </w:p>
    <w:p w:rsidR="004763C0" w:rsidRPr="004763C0" w:rsidRDefault="008320D0" w:rsidP="006B7C4B">
      <w:pPr>
        <w:pStyle w:val="ListParagraph"/>
        <w:numPr>
          <w:ilvl w:val="0"/>
          <w:numId w:val="20"/>
        </w:numPr>
        <w:spacing w:after="200"/>
        <w:rPr>
          <w:rFonts w:ascii="Times New Roman" w:hAnsi="Times New Roman"/>
          <w:sz w:val="24"/>
          <w:szCs w:val="24"/>
          <w:lang w:val="en-US"/>
        </w:rPr>
      </w:pPr>
      <w:r w:rsidRPr="004763C0">
        <w:rPr>
          <w:rFonts w:ascii="Times New Roman" w:hAnsi="Times New Roman"/>
          <w:sz w:val="24"/>
          <w:szCs w:val="24"/>
          <w:lang w:val="en-US"/>
        </w:rPr>
        <w:t xml:space="preserve">Before year end process the concerned </w:t>
      </w:r>
      <w:r w:rsidR="007704D7" w:rsidRPr="004763C0">
        <w:rPr>
          <w:rFonts w:ascii="Times New Roman" w:hAnsi="Times New Roman"/>
          <w:sz w:val="24"/>
          <w:szCs w:val="24"/>
          <w:lang w:val="en-US"/>
        </w:rPr>
        <w:t xml:space="preserve">PDO </w:t>
      </w:r>
      <w:r w:rsidR="004763C0" w:rsidRPr="004763C0">
        <w:rPr>
          <w:rFonts w:ascii="Times New Roman" w:hAnsi="Times New Roman"/>
          <w:sz w:val="24"/>
          <w:szCs w:val="24"/>
          <w:lang w:val="en-US"/>
        </w:rPr>
        <w:t xml:space="preserve">must </w:t>
      </w:r>
      <w:r w:rsidR="007704D7" w:rsidRPr="004763C0">
        <w:rPr>
          <w:rFonts w:ascii="Times New Roman" w:hAnsi="Times New Roman"/>
          <w:sz w:val="24"/>
          <w:szCs w:val="24"/>
          <w:lang w:val="en-US"/>
        </w:rPr>
        <w:t>verify</w:t>
      </w:r>
      <w:r w:rsidRPr="004763C0">
        <w:rPr>
          <w:rFonts w:ascii="Times New Roman" w:hAnsi="Times New Roman"/>
          <w:sz w:val="24"/>
          <w:szCs w:val="24"/>
          <w:lang w:val="en-US"/>
        </w:rPr>
        <w:t xml:space="preserve"> the receipt books manually for the correctness of the entries made in the Panchatantra. The same should be cross checked by chartered accountants randomly and should ensure the total of tax collection entered in the Panchatantra tallies with the Demand Collection Balance Register. </w:t>
      </w:r>
    </w:p>
    <w:p w:rsidR="004763C0" w:rsidRPr="004763C0" w:rsidRDefault="008320D0" w:rsidP="006B7C4B">
      <w:pPr>
        <w:pStyle w:val="ListParagraph"/>
        <w:numPr>
          <w:ilvl w:val="0"/>
          <w:numId w:val="20"/>
        </w:numPr>
        <w:spacing w:after="200" w:line="276" w:lineRule="auto"/>
        <w:jc w:val="both"/>
        <w:rPr>
          <w:rFonts w:ascii="Times New Roman" w:hAnsi="Times New Roman"/>
          <w:sz w:val="24"/>
          <w:szCs w:val="24"/>
          <w:lang w:val="en-US"/>
        </w:rPr>
      </w:pPr>
      <w:r w:rsidRPr="004763C0">
        <w:rPr>
          <w:rFonts w:ascii="Times New Roman" w:hAnsi="Times New Roman"/>
          <w:sz w:val="24"/>
          <w:szCs w:val="24"/>
          <w:lang w:val="en-US"/>
        </w:rPr>
        <w:t xml:space="preserve">The cess amount to be paid </w:t>
      </w:r>
      <w:r w:rsidR="004763C0" w:rsidRPr="004763C0">
        <w:rPr>
          <w:rFonts w:ascii="Times New Roman" w:hAnsi="Times New Roman"/>
          <w:sz w:val="24"/>
          <w:szCs w:val="24"/>
          <w:lang w:val="en-US"/>
        </w:rPr>
        <w:t>will be generated by system automatically when collection is entered.</w:t>
      </w:r>
      <w:r w:rsidRPr="004763C0">
        <w:rPr>
          <w:rFonts w:ascii="Times New Roman" w:hAnsi="Times New Roman"/>
          <w:sz w:val="24"/>
          <w:szCs w:val="24"/>
          <w:lang w:val="en-US"/>
        </w:rPr>
        <w:t xml:space="preserve"> Therefore it should be ensured that the cess </w:t>
      </w:r>
      <w:r w:rsidR="004763C0" w:rsidRPr="004763C0">
        <w:rPr>
          <w:rFonts w:ascii="Times New Roman" w:hAnsi="Times New Roman"/>
          <w:sz w:val="24"/>
          <w:szCs w:val="24"/>
          <w:lang w:val="en-US"/>
        </w:rPr>
        <w:t>t</w:t>
      </w:r>
      <w:r w:rsidRPr="004763C0">
        <w:rPr>
          <w:rFonts w:ascii="Times New Roman" w:hAnsi="Times New Roman"/>
          <w:sz w:val="24"/>
          <w:szCs w:val="24"/>
          <w:lang w:val="en-US"/>
        </w:rPr>
        <w:t xml:space="preserve">o included in the demand by entering </w:t>
      </w:r>
      <w:r w:rsidR="004763C0" w:rsidRPr="004763C0">
        <w:rPr>
          <w:rFonts w:ascii="Times New Roman" w:hAnsi="Times New Roman"/>
          <w:sz w:val="24"/>
          <w:szCs w:val="24"/>
          <w:lang w:val="en-US"/>
        </w:rPr>
        <w:t>it</w:t>
      </w:r>
      <w:r w:rsidRPr="004763C0">
        <w:rPr>
          <w:rFonts w:ascii="Times New Roman" w:hAnsi="Times New Roman"/>
          <w:sz w:val="24"/>
          <w:szCs w:val="24"/>
          <w:lang w:val="en-US"/>
        </w:rPr>
        <w:t xml:space="preserve"> against </w:t>
      </w:r>
      <w:r w:rsidR="004763C0" w:rsidRPr="004763C0">
        <w:rPr>
          <w:rFonts w:ascii="Times New Roman" w:hAnsi="Times New Roman"/>
          <w:sz w:val="24"/>
          <w:szCs w:val="24"/>
          <w:lang w:val="en-US"/>
        </w:rPr>
        <w:t>the properties</w:t>
      </w:r>
      <w:r w:rsidRPr="004763C0">
        <w:rPr>
          <w:rFonts w:ascii="Times New Roman" w:hAnsi="Times New Roman"/>
          <w:sz w:val="24"/>
          <w:szCs w:val="24"/>
          <w:lang w:val="en-US"/>
        </w:rPr>
        <w:t xml:space="preserve">. </w:t>
      </w:r>
    </w:p>
    <w:p w:rsidR="004763C0" w:rsidRPr="004763C0" w:rsidRDefault="008320D0" w:rsidP="006B7C4B">
      <w:pPr>
        <w:pStyle w:val="ListParagraph"/>
        <w:numPr>
          <w:ilvl w:val="0"/>
          <w:numId w:val="20"/>
        </w:numPr>
        <w:spacing w:after="200" w:line="276" w:lineRule="auto"/>
        <w:jc w:val="both"/>
        <w:rPr>
          <w:rFonts w:ascii="Times New Roman" w:hAnsi="Times New Roman"/>
          <w:sz w:val="24"/>
          <w:szCs w:val="24"/>
          <w:lang w:val="en-US"/>
        </w:rPr>
      </w:pPr>
      <w:r w:rsidRPr="004763C0">
        <w:rPr>
          <w:rFonts w:ascii="Times New Roman" w:hAnsi="Times New Roman"/>
          <w:sz w:val="24"/>
          <w:szCs w:val="24"/>
          <w:lang w:val="en-US"/>
        </w:rPr>
        <w:t xml:space="preserve">To know the tax and cess portions of the tax collected the following formula </w:t>
      </w:r>
      <w:r w:rsidR="00F63FB2">
        <w:rPr>
          <w:rFonts w:ascii="Times New Roman" w:hAnsi="Times New Roman"/>
          <w:sz w:val="24"/>
          <w:szCs w:val="24"/>
          <w:lang w:val="en-US"/>
        </w:rPr>
        <w:t>is</w:t>
      </w:r>
      <w:r w:rsidRPr="004763C0">
        <w:rPr>
          <w:rFonts w:ascii="Times New Roman" w:hAnsi="Times New Roman"/>
          <w:sz w:val="24"/>
          <w:szCs w:val="24"/>
          <w:lang w:val="en-US"/>
        </w:rPr>
        <w:t xml:space="preserve"> adopted:</w:t>
      </w:r>
    </w:p>
    <w:p w:rsidR="008320D0" w:rsidRPr="004763C0" w:rsidRDefault="008320D0" w:rsidP="004763C0">
      <w:pPr>
        <w:pStyle w:val="ListParagraph"/>
        <w:spacing w:after="200" w:line="276" w:lineRule="auto"/>
        <w:ind w:left="360"/>
        <w:jc w:val="both"/>
        <w:rPr>
          <w:rFonts w:ascii="Times New Roman" w:hAnsi="Times New Roman"/>
          <w:sz w:val="24"/>
          <w:szCs w:val="24"/>
          <w:lang w:val="en-US"/>
        </w:rPr>
      </w:pPr>
      <w:r w:rsidRPr="004763C0">
        <w:rPr>
          <w:rFonts w:ascii="Times New Roman" w:hAnsi="Times New Roman"/>
          <w:sz w:val="24"/>
          <w:szCs w:val="24"/>
          <w:lang w:val="en-US"/>
        </w:rPr>
        <w:t xml:space="preserve">                   </w:t>
      </w:r>
    </w:p>
    <w:p w:rsidR="008320D0" w:rsidRPr="004763C0" w:rsidRDefault="008320D0" w:rsidP="004763C0">
      <w:pPr>
        <w:pStyle w:val="ListParagraph"/>
        <w:spacing w:after="0" w:line="240" w:lineRule="auto"/>
        <w:ind w:left="3960" w:firstLine="360"/>
        <w:jc w:val="both"/>
        <w:rPr>
          <w:rFonts w:ascii="Times New Roman" w:hAnsi="Times New Roman"/>
        </w:rPr>
      </w:pPr>
      <w:r w:rsidRPr="004763C0">
        <w:rPr>
          <w:rFonts w:ascii="Times New Roman" w:hAnsi="Times New Roman"/>
        </w:rPr>
        <w:t xml:space="preserve">          </w:t>
      </w:r>
      <w:r w:rsidRPr="004763C0">
        <w:rPr>
          <w:rFonts w:ascii="Times New Roman" w:hAnsi="Times New Roman"/>
        </w:rPr>
        <w:tab/>
        <w:t xml:space="preserve">         Total amount collected X 100</w:t>
      </w:r>
    </w:p>
    <w:p w:rsidR="008320D0" w:rsidRPr="004763C0" w:rsidRDefault="008320D0" w:rsidP="006B7C4B">
      <w:pPr>
        <w:pStyle w:val="ListParagraph"/>
        <w:numPr>
          <w:ilvl w:val="0"/>
          <w:numId w:val="13"/>
        </w:numPr>
        <w:spacing w:after="0" w:line="240" w:lineRule="auto"/>
        <w:jc w:val="center"/>
        <w:rPr>
          <w:rFonts w:ascii="Times New Roman" w:hAnsi="Times New Roman"/>
        </w:rPr>
      </w:pPr>
      <w:r w:rsidRPr="004763C0">
        <w:rPr>
          <w:rFonts w:ascii="Times New Roman" w:hAnsi="Times New Roman"/>
        </w:rPr>
        <w:t xml:space="preserve">Tax Amount </w:t>
      </w:r>
      <w:r w:rsidRPr="004763C0">
        <w:rPr>
          <w:rFonts w:ascii="Times New Roman" w:hAnsi="Times New Roman"/>
        </w:rPr>
        <w:tab/>
        <w:t>=                                  -------------------------------------</w:t>
      </w:r>
    </w:p>
    <w:p w:rsidR="008320D0" w:rsidRPr="004763C0" w:rsidRDefault="008320D0" w:rsidP="004763C0">
      <w:pPr>
        <w:pStyle w:val="ListParagraph"/>
        <w:spacing w:after="0" w:line="240" w:lineRule="auto"/>
        <w:ind w:left="1080"/>
        <w:jc w:val="both"/>
        <w:rPr>
          <w:rFonts w:ascii="Times New Roman" w:hAnsi="Times New Roman"/>
        </w:rPr>
      </w:pPr>
      <w:r w:rsidRPr="004763C0">
        <w:rPr>
          <w:rFonts w:ascii="Times New Roman" w:hAnsi="Times New Roman"/>
        </w:rPr>
        <w:tab/>
      </w:r>
      <w:r w:rsidRPr="004763C0">
        <w:rPr>
          <w:rFonts w:ascii="Times New Roman" w:hAnsi="Times New Roman"/>
        </w:rPr>
        <w:tab/>
      </w:r>
      <w:r w:rsidRPr="004763C0">
        <w:rPr>
          <w:rFonts w:ascii="Times New Roman" w:hAnsi="Times New Roman"/>
        </w:rPr>
        <w:tab/>
      </w:r>
      <w:r w:rsidRPr="004763C0">
        <w:rPr>
          <w:rFonts w:ascii="Times New Roman" w:hAnsi="Times New Roman"/>
        </w:rPr>
        <w:tab/>
        <w:t xml:space="preserve">                             </w:t>
      </w:r>
      <w:r w:rsidR="00D17A6A" w:rsidRPr="004763C0">
        <w:rPr>
          <w:rFonts w:ascii="Times New Roman" w:hAnsi="Times New Roman"/>
        </w:rPr>
        <w:t xml:space="preserve">                          </w:t>
      </w:r>
      <w:r w:rsidRPr="004763C0">
        <w:rPr>
          <w:rFonts w:ascii="Times New Roman" w:hAnsi="Times New Roman"/>
        </w:rPr>
        <w:t xml:space="preserve"> 134</w:t>
      </w:r>
    </w:p>
    <w:p w:rsidR="008320D0" w:rsidRPr="004763C0" w:rsidRDefault="008320D0" w:rsidP="004763C0">
      <w:pPr>
        <w:pStyle w:val="ListParagraph"/>
        <w:spacing w:after="0" w:line="240" w:lineRule="auto"/>
        <w:ind w:left="3960" w:firstLine="360"/>
        <w:jc w:val="both"/>
        <w:rPr>
          <w:rFonts w:ascii="Times New Roman" w:hAnsi="Times New Roman"/>
        </w:rPr>
      </w:pPr>
      <w:r w:rsidRPr="004763C0">
        <w:rPr>
          <w:rFonts w:ascii="Times New Roman" w:hAnsi="Times New Roman"/>
        </w:rPr>
        <w:t xml:space="preserve">              </w:t>
      </w:r>
    </w:p>
    <w:p w:rsidR="008320D0" w:rsidRPr="004763C0" w:rsidRDefault="008320D0" w:rsidP="004763C0">
      <w:pPr>
        <w:pStyle w:val="ListParagraph"/>
        <w:spacing w:after="0" w:line="240" w:lineRule="auto"/>
        <w:ind w:left="3960" w:firstLine="360"/>
        <w:jc w:val="both"/>
        <w:rPr>
          <w:rFonts w:ascii="Times New Roman" w:hAnsi="Times New Roman"/>
        </w:rPr>
      </w:pPr>
      <w:r w:rsidRPr="004763C0">
        <w:rPr>
          <w:rFonts w:ascii="Times New Roman" w:hAnsi="Times New Roman"/>
        </w:rPr>
        <w:t xml:space="preserve">                      Total amount collected X 34</w:t>
      </w:r>
    </w:p>
    <w:p w:rsidR="008320D0" w:rsidRPr="004763C0" w:rsidRDefault="008320D0" w:rsidP="006B7C4B">
      <w:pPr>
        <w:pStyle w:val="ListParagraph"/>
        <w:numPr>
          <w:ilvl w:val="0"/>
          <w:numId w:val="13"/>
        </w:numPr>
        <w:spacing w:after="0" w:line="240" w:lineRule="auto"/>
        <w:jc w:val="center"/>
        <w:rPr>
          <w:rFonts w:ascii="Times New Roman" w:hAnsi="Times New Roman"/>
        </w:rPr>
      </w:pPr>
      <w:r w:rsidRPr="004763C0">
        <w:rPr>
          <w:rFonts w:ascii="Times New Roman" w:hAnsi="Times New Roman"/>
        </w:rPr>
        <w:t xml:space="preserve">Cess Amount </w:t>
      </w:r>
      <w:r w:rsidRPr="004763C0">
        <w:rPr>
          <w:rFonts w:ascii="Times New Roman" w:hAnsi="Times New Roman"/>
        </w:rPr>
        <w:tab/>
        <w:t>=                          ---------------------------------</w:t>
      </w:r>
    </w:p>
    <w:p w:rsidR="008320D0" w:rsidRPr="00D17A6A" w:rsidRDefault="008320D0" w:rsidP="004763C0">
      <w:pPr>
        <w:pStyle w:val="ListParagraph"/>
        <w:spacing w:after="0" w:line="240" w:lineRule="auto"/>
        <w:ind w:left="1080"/>
        <w:jc w:val="both"/>
        <w:rPr>
          <w:rFonts w:ascii="Times New Roman" w:hAnsi="Times New Roman"/>
        </w:rPr>
      </w:pPr>
      <w:r w:rsidRPr="004763C0">
        <w:rPr>
          <w:rFonts w:ascii="Times New Roman" w:hAnsi="Times New Roman"/>
        </w:rPr>
        <w:tab/>
      </w:r>
      <w:r w:rsidRPr="004763C0">
        <w:rPr>
          <w:rFonts w:ascii="Times New Roman" w:hAnsi="Times New Roman"/>
        </w:rPr>
        <w:tab/>
      </w:r>
      <w:r w:rsidRPr="004763C0">
        <w:rPr>
          <w:rFonts w:ascii="Times New Roman" w:hAnsi="Times New Roman"/>
        </w:rPr>
        <w:tab/>
      </w:r>
      <w:r w:rsidRPr="004763C0">
        <w:rPr>
          <w:rFonts w:ascii="Times New Roman" w:hAnsi="Times New Roman"/>
        </w:rPr>
        <w:tab/>
        <w:t xml:space="preserve">                                                          134</w:t>
      </w:r>
    </w:p>
    <w:p w:rsidR="00353CE2" w:rsidRDefault="00353CE2" w:rsidP="000A02B4">
      <w:pPr>
        <w:spacing w:line="360" w:lineRule="auto"/>
        <w:ind w:firstLine="0"/>
        <w:rPr>
          <w:rFonts w:ascii="Times New Roman" w:hAnsi="Times New Roman"/>
          <w:b/>
          <w:color w:val="1F497D" w:themeColor="text2"/>
          <w:sz w:val="28"/>
          <w:szCs w:val="28"/>
        </w:rPr>
      </w:pPr>
    </w:p>
    <w:p w:rsidR="009147F4" w:rsidRPr="00577CBD" w:rsidRDefault="009147F4" w:rsidP="000A02B4">
      <w:pPr>
        <w:spacing w:line="360" w:lineRule="auto"/>
        <w:ind w:firstLine="0"/>
        <w:rPr>
          <w:rFonts w:ascii="Times New Roman" w:hAnsi="Times New Roman"/>
          <w:b/>
          <w:color w:val="1F497D" w:themeColor="text2"/>
          <w:sz w:val="28"/>
          <w:szCs w:val="28"/>
        </w:rPr>
      </w:pPr>
      <w:r w:rsidRPr="00577CBD">
        <w:rPr>
          <w:rFonts w:ascii="Times New Roman" w:hAnsi="Times New Roman"/>
          <w:b/>
          <w:color w:val="1F497D" w:themeColor="text2"/>
          <w:sz w:val="28"/>
          <w:szCs w:val="28"/>
        </w:rPr>
        <w:t xml:space="preserve">Financial Autonomy of Gram panchayats:  </w:t>
      </w:r>
    </w:p>
    <w:p w:rsidR="009147F4" w:rsidRPr="00F31261" w:rsidRDefault="00626EFC" w:rsidP="00563CF5">
      <w:pPr>
        <w:spacing w:line="360" w:lineRule="atLeast"/>
        <w:ind w:firstLine="0"/>
        <w:rPr>
          <w:rFonts w:ascii="Times New Roman" w:hAnsi="Times New Roman"/>
          <w:sz w:val="24"/>
          <w:szCs w:val="24"/>
        </w:rPr>
      </w:pPr>
      <w:r w:rsidRPr="00F31261">
        <w:rPr>
          <w:rFonts w:ascii="Times New Roman" w:hAnsi="Times New Roman"/>
          <w:sz w:val="24"/>
          <w:szCs w:val="24"/>
        </w:rPr>
        <w:t xml:space="preserve">OSR of </w:t>
      </w:r>
      <w:r w:rsidR="009147F4" w:rsidRPr="00F31261">
        <w:rPr>
          <w:rFonts w:ascii="Times New Roman" w:hAnsi="Times New Roman"/>
          <w:sz w:val="24"/>
          <w:szCs w:val="24"/>
        </w:rPr>
        <w:t xml:space="preserve">Gram Panchayats </w:t>
      </w:r>
      <w:r w:rsidRPr="00F31261">
        <w:rPr>
          <w:rFonts w:ascii="Times New Roman" w:hAnsi="Times New Roman"/>
          <w:sz w:val="24"/>
          <w:szCs w:val="24"/>
        </w:rPr>
        <w:t xml:space="preserve">has </w:t>
      </w:r>
      <w:r w:rsidR="00AC4666">
        <w:rPr>
          <w:rFonts w:ascii="Times New Roman" w:hAnsi="Times New Roman"/>
          <w:sz w:val="24"/>
          <w:szCs w:val="24"/>
        </w:rPr>
        <w:t>improved</w:t>
      </w:r>
      <w:r w:rsidR="009147F4" w:rsidRPr="00F31261">
        <w:rPr>
          <w:rFonts w:ascii="Times New Roman" w:hAnsi="Times New Roman"/>
          <w:sz w:val="24"/>
          <w:szCs w:val="24"/>
        </w:rPr>
        <w:t xml:space="preserve"> from an average </w:t>
      </w:r>
      <w:r w:rsidRPr="00F31261">
        <w:rPr>
          <w:rFonts w:ascii="Times New Roman" w:hAnsi="Times New Roman"/>
          <w:sz w:val="24"/>
          <w:szCs w:val="24"/>
        </w:rPr>
        <w:t xml:space="preserve">of Rs </w:t>
      </w:r>
      <w:r w:rsidR="009147F4" w:rsidRPr="00F31261">
        <w:rPr>
          <w:rFonts w:ascii="Times New Roman" w:hAnsi="Times New Roman"/>
          <w:sz w:val="24"/>
          <w:szCs w:val="24"/>
        </w:rPr>
        <w:t xml:space="preserve">3.29 lakhs in 2006-07 to </w:t>
      </w:r>
      <w:r w:rsidRPr="00F31261">
        <w:rPr>
          <w:rFonts w:ascii="Times New Roman" w:hAnsi="Times New Roman"/>
          <w:sz w:val="24"/>
          <w:szCs w:val="24"/>
        </w:rPr>
        <w:t xml:space="preserve">Rs </w:t>
      </w:r>
      <w:r w:rsidR="009147F4" w:rsidRPr="00F31261">
        <w:rPr>
          <w:rFonts w:ascii="Times New Roman" w:hAnsi="Times New Roman"/>
          <w:sz w:val="24"/>
          <w:szCs w:val="24"/>
        </w:rPr>
        <w:t>7.41 lakhs in 2013-</w:t>
      </w:r>
      <w:r w:rsidR="006D5411" w:rsidRPr="00F31261">
        <w:rPr>
          <w:rFonts w:ascii="Times New Roman" w:hAnsi="Times New Roman"/>
          <w:sz w:val="24"/>
          <w:szCs w:val="24"/>
        </w:rPr>
        <w:t>14</w:t>
      </w:r>
      <w:r w:rsidR="00AD357B" w:rsidRPr="00F31261">
        <w:rPr>
          <w:rFonts w:ascii="Times New Roman" w:hAnsi="Times New Roman"/>
          <w:sz w:val="24"/>
          <w:szCs w:val="24"/>
        </w:rPr>
        <w:t xml:space="preserve"> across the categories of the taluk</w:t>
      </w:r>
      <w:r w:rsidR="000A02B4">
        <w:rPr>
          <w:rFonts w:ascii="Times New Roman" w:hAnsi="Times New Roman"/>
          <w:sz w:val="24"/>
          <w:szCs w:val="24"/>
        </w:rPr>
        <w:t xml:space="preserve"> which are readily available for them in their kitty</w:t>
      </w:r>
      <w:r w:rsidR="006D5411" w:rsidRPr="00F31261">
        <w:rPr>
          <w:rFonts w:ascii="Times New Roman" w:hAnsi="Times New Roman"/>
          <w:sz w:val="24"/>
          <w:szCs w:val="24"/>
        </w:rPr>
        <w:t>;</w:t>
      </w:r>
      <w:r w:rsidR="009147F4" w:rsidRPr="00F31261">
        <w:rPr>
          <w:rFonts w:ascii="Times New Roman" w:hAnsi="Times New Roman"/>
          <w:sz w:val="24"/>
          <w:szCs w:val="24"/>
        </w:rPr>
        <w:t xml:space="preserve"> </w:t>
      </w:r>
      <w:r w:rsidR="000A02B4">
        <w:rPr>
          <w:rFonts w:ascii="Times New Roman" w:hAnsi="Times New Roman"/>
          <w:sz w:val="24"/>
          <w:szCs w:val="24"/>
        </w:rPr>
        <w:t>the table shows that, the OSR of gram panchayats under most back</w:t>
      </w:r>
      <w:r w:rsidR="00EC34AC">
        <w:rPr>
          <w:rFonts w:ascii="Times New Roman" w:hAnsi="Times New Roman"/>
          <w:sz w:val="24"/>
          <w:szCs w:val="24"/>
        </w:rPr>
        <w:t>ward</w:t>
      </w:r>
      <w:r w:rsidR="000A02B4">
        <w:rPr>
          <w:rFonts w:ascii="Times New Roman" w:hAnsi="Times New Roman"/>
          <w:sz w:val="24"/>
          <w:szCs w:val="24"/>
        </w:rPr>
        <w:t xml:space="preserve"> talukas has </w:t>
      </w:r>
      <w:r w:rsidR="00EC34AC">
        <w:rPr>
          <w:rFonts w:ascii="Times New Roman" w:hAnsi="Times New Roman"/>
          <w:sz w:val="24"/>
          <w:szCs w:val="24"/>
        </w:rPr>
        <w:t>significantly</w:t>
      </w:r>
      <w:r w:rsidR="000A02B4">
        <w:rPr>
          <w:rFonts w:ascii="Times New Roman" w:hAnsi="Times New Roman"/>
          <w:sz w:val="24"/>
          <w:szCs w:val="24"/>
        </w:rPr>
        <w:t xml:space="preserve"> improved from 1.72 lakhs/GP to 5.7 lakhs/GP from 2006-07 to 2013-14; similarly, relatively developed shows its improvement from Rs. 4.64 lakhs/GP to Rs. 10.87 lakhs/GP from 2006-07 to 2013-14. </w:t>
      </w:r>
      <w:r w:rsidR="000A02B4" w:rsidRPr="00F31261">
        <w:rPr>
          <w:rFonts w:ascii="Times New Roman" w:hAnsi="Times New Roman"/>
          <w:sz w:val="24"/>
          <w:szCs w:val="24"/>
        </w:rPr>
        <w:t>Accordingly</w:t>
      </w:r>
      <w:r w:rsidR="000A02B4">
        <w:rPr>
          <w:rFonts w:ascii="Times New Roman" w:hAnsi="Times New Roman"/>
          <w:sz w:val="24"/>
          <w:szCs w:val="24"/>
        </w:rPr>
        <w:t>,</w:t>
      </w:r>
      <w:r w:rsidR="000A02B4" w:rsidRPr="00F31261">
        <w:rPr>
          <w:rFonts w:ascii="Times New Roman" w:hAnsi="Times New Roman"/>
          <w:sz w:val="24"/>
          <w:szCs w:val="24"/>
        </w:rPr>
        <w:t xml:space="preserve"> </w:t>
      </w:r>
      <w:r w:rsidR="009147F4" w:rsidRPr="00F31261">
        <w:rPr>
          <w:rFonts w:ascii="Times New Roman" w:hAnsi="Times New Roman"/>
          <w:sz w:val="24"/>
          <w:szCs w:val="24"/>
        </w:rPr>
        <w:t xml:space="preserve">the annual average growth rate </w:t>
      </w:r>
      <w:r w:rsidR="006D5411" w:rsidRPr="00F31261">
        <w:rPr>
          <w:rFonts w:ascii="Times New Roman" w:hAnsi="Times New Roman"/>
          <w:sz w:val="24"/>
          <w:szCs w:val="24"/>
        </w:rPr>
        <w:t xml:space="preserve">has </w:t>
      </w:r>
      <w:r w:rsidR="00B234A8">
        <w:rPr>
          <w:rFonts w:ascii="Times New Roman" w:hAnsi="Times New Roman"/>
          <w:sz w:val="24"/>
          <w:szCs w:val="24"/>
        </w:rPr>
        <w:t>reached</w:t>
      </w:r>
      <w:r w:rsidR="009147F4" w:rsidRPr="00F31261">
        <w:rPr>
          <w:rFonts w:ascii="Times New Roman" w:hAnsi="Times New Roman"/>
          <w:sz w:val="24"/>
          <w:szCs w:val="24"/>
        </w:rPr>
        <w:t xml:space="preserve"> 12.68 percent. Another important issue associated </w:t>
      </w:r>
      <w:r w:rsidR="00AD357B" w:rsidRPr="00F31261">
        <w:rPr>
          <w:rFonts w:ascii="Times New Roman" w:hAnsi="Times New Roman"/>
          <w:sz w:val="24"/>
          <w:szCs w:val="24"/>
        </w:rPr>
        <w:t>with</w:t>
      </w:r>
      <w:r w:rsidR="009147F4" w:rsidRPr="00F31261">
        <w:rPr>
          <w:rFonts w:ascii="Times New Roman" w:hAnsi="Times New Roman"/>
          <w:sz w:val="24"/>
          <w:szCs w:val="24"/>
        </w:rPr>
        <w:t xml:space="preserve"> gram panchayat is the level of financial autonomy that they have. In recent years, total revenue of gram panchayat has increased </w:t>
      </w:r>
      <w:r w:rsidR="00AD357B" w:rsidRPr="00F31261">
        <w:rPr>
          <w:rFonts w:ascii="Times New Roman" w:hAnsi="Times New Roman"/>
          <w:sz w:val="24"/>
          <w:szCs w:val="24"/>
        </w:rPr>
        <w:t xml:space="preserve">in </w:t>
      </w:r>
      <w:r w:rsidR="009147F4" w:rsidRPr="00F31261">
        <w:rPr>
          <w:rFonts w:ascii="Times New Roman" w:hAnsi="Times New Roman"/>
          <w:sz w:val="24"/>
          <w:szCs w:val="24"/>
        </w:rPr>
        <w:t>many fold</w:t>
      </w:r>
      <w:r w:rsidR="00AD357B" w:rsidRPr="00F31261">
        <w:rPr>
          <w:rFonts w:ascii="Times New Roman" w:hAnsi="Times New Roman"/>
          <w:sz w:val="24"/>
          <w:szCs w:val="24"/>
        </w:rPr>
        <w:t>s</w:t>
      </w:r>
      <w:r w:rsidR="009147F4" w:rsidRPr="00F31261">
        <w:rPr>
          <w:rFonts w:ascii="Times New Roman" w:hAnsi="Times New Roman"/>
          <w:sz w:val="24"/>
          <w:szCs w:val="24"/>
        </w:rPr>
        <w:t xml:space="preserve">. But </w:t>
      </w:r>
      <w:r w:rsidR="00AD357B" w:rsidRPr="00F31261">
        <w:rPr>
          <w:rFonts w:ascii="Times New Roman" w:hAnsi="Times New Roman"/>
          <w:sz w:val="24"/>
          <w:szCs w:val="24"/>
        </w:rPr>
        <w:t xml:space="preserve">in </w:t>
      </w:r>
      <w:r w:rsidR="00B963CA" w:rsidRPr="00F31261">
        <w:rPr>
          <w:rFonts w:ascii="Times New Roman" w:hAnsi="Times New Roman"/>
          <w:sz w:val="24"/>
          <w:szCs w:val="24"/>
        </w:rPr>
        <w:t xml:space="preserve">reality </w:t>
      </w:r>
      <w:r w:rsidR="00AD357B" w:rsidRPr="00F31261">
        <w:rPr>
          <w:rFonts w:ascii="Times New Roman" w:hAnsi="Times New Roman"/>
          <w:sz w:val="24"/>
          <w:szCs w:val="24"/>
        </w:rPr>
        <w:t xml:space="preserve">the question is about their freedom on </w:t>
      </w:r>
      <w:r w:rsidR="009147F4" w:rsidRPr="00F31261">
        <w:rPr>
          <w:rFonts w:ascii="Times New Roman" w:hAnsi="Times New Roman"/>
          <w:sz w:val="24"/>
          <w:szCs w:val="24"/>
        </w:rPr>
        <w:t xml:space="preserve">financial autonomy? In the sense, </w:t>
      </w:r>
      <w:r w:rsidR="00AD357B" w:rsidRPr="00F31261">
        <w:rPr>
          <w:rFonts w:ascii="Times New Roman" w:hAnsi="Times New Roman"/>
          <w:sz w:val="24"/>
          <w:szCs w:val="24"/>
        </w:rPr>
        <w:t>what is the</w:t>
      </w:r>
      <w:r w:rsidR="009147F4" w:rsidRPr="00F31261">
        <w:rPr>
          <w:rFonts w:ascii="Times New Roman" w:hAnsi="Times New Roman"/>
          <w:sz w:val="24"/>
          <w:szCs w:val="24"/>
        </w:rPr>
        <w:t xml:space="preserve"> </w:t>
      </w:r>
      <w:r w:rsidR="00B234A8" w:rsidRPr="00F31261">
        <w:rPr>
          <w:rFonts w:ascii="Times New Roman" w:hAnsi="Times New Roman"/>
          <w:sz w:val="24"/>
          <w:szCs w:val="24"/>
        </w:rPr>
        <w:t>autonomy</w:t>
      </w:r>
      <w:r w:rsidR="00AD357B" w:rsidRPr="00F31261">
        <w:rPr>
          <w:rFonts w:ascii="Times New Roman" w:hAnsi="Times New Roman"/>
          <w:sz w:val="24"/>
          <w:szCs w:val="24"/>
        </w:rPr>
        <w:t xml:space="preserve"> constraint in </w:t>
      </w:r>
      <w:r w:rsidR="00B963CA" w:rsidRPr="00F31261">
        <w:rPr>
          <w:rFonts w:ascii="Times New Roman" w:hAnsi="Times New Roman"/>
          <w:sz w:val="24"/>
          <w:szCs w:val="24"/>
        </w:rPr>
        <w:t>utilizing</w:t>
      </w:r>
      <w:r w:rsidR="009147F4" w:rsidRPr="00F31261">
        <w:rPr>
          <w:rFonts w:ascii="Times New Roman" w:hAnsi="Times New Roman"/>
          <w:sz w:val="24"/>
          <w:szCs w:val="24"/>
        </w:rPr>
        <w:t xml:space="preserve"> the available resources according to their needs and </w:t>
      </w:r>
      <w:r w:rsidR="009147F4" w:rsidRPr="00B234A8">
        <w:rPr>
          <w:rFonts w:ascii="Times New Roman" w:hAnsi="Times New Roman"/>
          <w:bCs/>
          <w:sz w:val="24"/>
          <w:szCs w:val="24"/>
        </w:rPr>
        <w:t>priorities</w:t>
      </w:r>
      <w:r w:rsidR="00EC34AC">
        <w:rPr>
          <w:rFonts w:ascii="Times New Roman" w:hAnsi="Times New Roman"/>
          <w:bCs/>
          <w:sz w:val="24"/>
          <w:szCs w:val="24"/>
        </w:rPr>
        <w:t>?</w:t>
      </w:r>
    </w:p>
    <w:p w:rsidR="009147F4" w:rsidRPr="00F31261" w:rsidRDefault="009147F4" w:rsidP="00563CF5">
      <w:pPr>
        <w:spacing w:line="360" w:lineRule="atLeast"/>
        <w:ind w:firstLine="0"/>
        <w:rPr>
          <w:rFonts w:ascii="Times New Roman" w:hAnsi="Times New Roman"/>
          <w:sz w:val="24"/>
          <w:szCs w:val="24"/>
        </w:rPr>
      </w:pPr>
    </w:p>
    <w:p w:rsidR="009147F4" w:rsidRPr="00F31261" w:rsidRDefault="009147F4" w:rsidP="00563CF5">
      <w:pPr>
        <w:spacing w:line="360" w:lineRule="atLeast"/>
        <w:ind w:firstLine="0"/>
        <w:rPr>
          <w:rFonts w:ascii="Times New Roman" w:hAnsi="Times New Roman"/>
          <w:sz w:val="24"/>
          <w:szCs w:val="24"/>
        </w:rPr>
      </w:pPr>
      <w:r w:rsidRPr="00F31261">
        <w:rPr>
          <w:rFonts w:ascii="Times New Roman" w:hAnsi="Times New Roman"/>
          <w:sz w:val="24"/>
          <w:szCs w:val="24"/>
        </w:rPr>
        <w:t xml:space="preserve">All the available resources of gram panchayats may be classified into two, i.e., tied and untied. Untied resources includes own revenue resources, </w:t>
      </w:r>
      <w:r w:rsidR="00B963CA" w:rsidRPr="00F31261">
        <w:rPr>
          <w:rFonts w:ascii="Times New Roman" w:hAnsi="Times New Roman"/>
          <w:sz w:val="24"/>
          <w:szCs w:val="24"/>
        </w:rPr>
        <w:t>statutory</w:t>
      </w:r>
      <w:r w:rsidRPr="00F31261">
        <w:rPr>
          <w:rFonts w:ascii="Times New Roman" w:hAnsi="Times New Roman"/>
          <w:sz w:val="24"/>
          <w:szCs w:val="24"/>
        </w:rPr>
        <w:t xml:space="preserve"> </w:t>
      </w:r>
      <w:r w:rsidR="00B963CA" w:rsidRPr="00F31261">
        <w:rPr>
          <w:rFonts w:ascii="Times New Roman" w:hAnsi="Times New Roman"/>
          <w:sz w:val="24"/>
          <w:szCs w:val="24"/>
        </w:rPr>
        <w:t>grant</w:t>
      </w:r>
      <w:r w:rsidRPr="00F31261">
        <w:rPr>
          <w:rFonts w:ascii="Times New Roman" w:hAnsi="Times New Roman"/>
          <w:sz w:val="24"/>
          <w:szCs w:val="24"/>
        </w:rPr>
        <w:t xml:space="preserve"> from state government and other local contribution/ deposits from the public. Grants under Central Finance Commission may be considered as untied as th</w:t>
      </w:r>
      <w:r w:rsidR="00AD357B" w:rsidRPr="00F31261">
        <w:rPr>
          <w:rFonts w:ascii="Times New Roman" w:hAnsi="Times New Roman"/>
          <w:sz w:val="24"/>
          <w:szCs w:val="24"/>
        </w:rPr>
        <w:t>e</w:t>
      </w:r>
      <w:r w:rsidRPr="00F31261">
        <w:rPr>
          <w:rFonts w:ascii="Times New Roman" w:hAnsi="Times New Roman"/>
          <w:sz w:val="24"/>
          <w:szCs w:val="24"/>
        </w:rPr>
        <w:t xml:space="preserve"> amount may be spent on any development</w:t>
      </w:r>
      <w:r w:rsidR="00AD357B" w:rsidRPr="00F31261">
        <w:rPr>
          <w:rFonts w:ascii="Times New Roman" w:hAnsi="Times New Roman"/>
          <w:sz w:val="24"/>
          <w:szCs w:val="24"/>
        </w:rPr>
        <w:t>al</w:t>
      </w:r>
      <w:r w:rsidRPr="00F31261">
        <w:rPr>
          <w:rFonts w:ascii="Times New Roman" w:hAnsi="Times New Roman"/>
          <w:sz w:val="24"/>
          <w:szCs w:val="24"/>
        </w:rPr>
        <w:t xml:space="preserve"> works.  All the State and Centrally Sponsored Schemes are </w:t>
      </w:r>
      <w:r w:rsidR="00B963CA" w:rsidRPr="00F31261">
        <w:rPr>
          <w:rFonts w:ascii="Times New Roman" w:hAnsi="Times New Roman"/>
          <w:sz w:val="24"/>
          <w:szCs w:val="24"/>
        </w:rPr>
        <w:t>tied grants which are</w:t>
      </w:r>
      <w:r w:rsidRPr="00F31261">
        <w:rPr>
          <w:rFonts w:ascii="Times New Roman" w:hAnsi="Times New Roman"/>
          <w:sz w:val="24"/>
          <w:szCs w:val="24"/>
        </w:rPr>
        <w:t xml:space="preserve"> provided for specific purpose. The money has to be </w:t>
      </w:r>
      <w:r w:rsidR="00B963CA" w:rsidRPr="00F31261">
        <w:rPr>
          <w:rFonts w:ascii="Times New Roman" w:hAnsi="Times New Roman"/>
          <w:sz w:val="24"/>
          <w:szCs w:val="24"/>
        </w:rPr>
        <w:t>utilized</w:t>
      </w:r>
      <w:r w:rsidRPr="00F31261">
        <w:rPr>
          <w:rFonts w:ascii="Times New Roman" w:hAnsi="Times New Roman"/>
          <w:sz w:val="24"/>
          <w:szCs w:val="24"/>
        </w:rPr>
        <w:t xml:space="preserve"> according to the guidelines of the specific scheme</w:t>
      </w:r>
      <w:r w:rsidR="00B963CA" w:rsidRPr="00F31261">
        <w:rPr>
          <w:rFonts w:ascii="Times New Roman" w:hAnsi="Times New Roman"/>
          <w:sz w:val="24"/>
          <w:szCs w:val="24"/>
        </w:rPr>
        <w:t>s</w:t>
      </w:r>
      <w:r w:rsidRPr="00F31261">
        <w:rPr>
          <w:rFonts w:ascii="Times New Roman" w:hAnsi="Times New Roman"/>
          <w:sz w:val="24"/>
          <w:szCs w:val="24"/>
        </w:rPr>
        <w:t xml:space="preserve"> or programme</w:t>
      </w:r>
      <w:r w:rsidR="00B963CA" w:rsidRPr="00F31261">
        <w:rPr>
          <w:rFonts w:ascii="Times New Roman" w:hAnsi="Times New Roman"/>
          <w:sz w:val="24"/>
          <w:szCs w:val="24"/>
        </w:rPr>
        <w:t>s</w:t>
      </w:r>
      <w:r w:rsidRPr="00F31261">
        <w:rPr>
          <w:rFonts w:ascii="Times New Roman" w:hAnsi="Times New Roman"/>
          <w:sz w:val="24"/>
          <w:szCs w:val="24"/>
        </w:rPr>
        <w:t xml:space="preserve">. Higher level of untied </w:t>
      </w:r>
      <w:r w:rsidR="00B963CA" w:rsidRPr="00F31261">
        <w:rPr>
          <w:rFonts w:ascii="Times New Roman" w:hAnsi="Times New Roman"/>
          <w:sz w:val="24"/>
          <w:szCs w:val="24"/>
        </w:rPr>
        <w:t>resources indicates</w:t>
      </w:r>
      <w:r w:rsidRPr="00F31261">
        <w:rPr>
          <w:rFonts w:ascii="Times New Roman" w:hAnsi="Times New Roman"/>
          <w:sz w:val="24"/>
          <w:szCs w:val="24"/>
        </w:rPr>
        <w:t xml:space="preserve"> higher level financial autonomy of the GPs and vice-versa.</w:t>
      </w:r>
    </w:p>
    <w:p w:rsidR="00353CE2" w:rsidRDefault="00353CE2" w:rsidP="00E22669">
      <w:pPr>
        <w:spacing w:line="360" w:lineRule="atLeast"/>
        <w:ind w:firstLine="0"/>
        <w:rPr>
          <w:rFonts w:ascii="Times New Roman" w:hAnsi="Times New Roman"/>
          <w:sz w:val="24"/>
          <w:szCs w:val="24"/>
        </w:rPr>
      </w:pPr>
    </w:p>
    <w:p w:rsidR="009147F4" w:rsidRDefault="00AD357B" w:rsidP="00E22669">
      <w:pPr>
        <w:spacing w:line="360" w:lineRule="atLeast"/>
        <w:ind w:firstLine="0"/>
        <w:rPr>
          <w:rFonts w:ascii="Times New Roman" w:hAnsi="Times New Roman"/>
          <w:sz w:val="24"/>
          <w:szCs w:val="24"/>
        </w:rPr>
      </w:pPr>
      <w:r w:rsidRPr="00F31261">
        <w:rPr>
          <w:rFonts w:ascii="Times New Roman" w:hAnsi="Times New Roman"/>
          <w:sz w:val="24"/>
          <w:szCs w:val="24"/>
        </w:rPr>
        <w:t xml:space="preserve">Few </w:t>
      </w:r>
      <w:r w:rsidR="00B963CA" w:rsidRPr="00F31261">
        <w:rPr>
          <w:rFonts w:ascii="Times New Roman" w:hAnsi="Times New Roman"/>
          <w:sz w:val="24"/>
          <w:szCs w:val="24"/>
        </w:rPr>
        <w:t>stud</w:t>
      </w:r>
      <w:r w:rsidR="000248B3" w:rsidRPr="00F31261">
        <w:rPr>
          <w:rFonts w:ascii="Times New Roman" w:hAnsi="Times New Roman"/>
          <w:sz w:val="24"/>
          <w:szCs w:val="24"/>
        </w:rPr>
        <w:t>ies</w:t>
      </w:r>
      <w:r w:rsidR="00C46444">
        <w:rPr>
          <w:rFonts w:ascii="Times New Roman" w:hAnsi="Times New Roman"/>
          <w:sz w:val="24"/>
          <w:szCs w:val="24"/>
        </w:rPr>
        <w:t xml:space="preserve"> have</w:t>
      </w:r>
      <w:r w:rsidR="00B963CA" w:rsidRPr="00F31261">
        <w:rPr>
          <w:rFonts w:ascii="Times New Roman" w:hAnsi="Times New Roman"/>
          <w:sz w:val="24"/>
          <w:szCs w:val="24"/>
        </w:rPr>
        <w:t xml:space="preserve"> </w:t>
      </w:r>
      <w:r w:rsidR="00512559" w:rsidRPr="00F31261">
        <w:rPr>
          <w:rFonts w:ascii="Times New Roman" w:hAnsi="Times New Roman"/>
          <w:sz w:val="24"/>
          <w:szCs w:val="24"/>
        </w:rPr>
        <w:t xml:space="preserve">highlighted </w:t>
      </w:r>
      <w:r w:rsidR="00B963CA" w:rsidRPr="00F31261">
        <w:rPr>
          <w:rFonts w:ascii="Times New Roman" w:hAnsi="Times New Roman"/>
          <w:sz w:val="24"/>
          <w:szCs w:val="24"/>
        </w:rPr>
        <w:t>that gram</w:t>
      </w:r>
      <w:r w:rsidR="009147F4" w:rsidRPr="00F31261">
        <w:rPr>
          <w:rFonts w:ascii="Times New Roman" w:hAnsi="Times New Roman"/>
          <w:sz w:val="24"/>
          <w:szCs w:val="24"/>
        </w:rPr>
        <w:t xml:space="preserve"> panchayats are expecting more untied funds to meet the needs of the </w:t>
      </w:r>
      <w:r w:rsidR="00B963CA" w:rsidRPr="00F31261">
        <w:rPr>
          <w:rFonts w:ascii="Times New Roman" w:hAnsi="Times New Roman"/>
          <w:sz w:val="24"/>
          <w:szCs w:val="24"/>
        </w:rPr>
        <w:t>community preference such as service d</w:t>
      </w:r>
      <w:r w:rsidR="00C46444">
        <w:rPr>
          <w:rFonts w:ascii="Times New Roman" w:hAnsi="Times New Roman"/>
          <w:sz w:val="24"/>
          <w:szCs w:val="24"/>
        </w:rPr>
        <w:t xml:space="preserve">elivery and infrastructure. </w:t>
      </w:r>
      <w:r w:rsidR="00C46444" w:rsidRPr="00F31261">
        <w:rPr>
          <w:rFonts w:ascii="Times New Roman" w:hAnsi="Times New Roman"/>
          <w:sz w:val="24"/>
          <w:szCs w:val="24"/>
        </w:rPr>
        <w:t xml:space="preserve">For </w:t>
      </w:r>
      <w:r w:rsidR="00B963CA" w:rsidRPr="00F31261">
        <w:rPr>
          <w:rFonts w:ascii="Times New Roman" w:hAnsi="Times New Roman"/>
          <w:sz w:val="24"/>
          <w:szCs w:val="24"/>
        </w:rPr>
        <w:t>example</w:t>
      </w:r>
      <w:r w:rsidR="00C46444">
        <w:rPr>
          <w:rFonts w:ascii="Times New Roman" w:hAnsi="Times New Roman"/>
          <w:sz w:val="24"/>
          <w:szCs w:val="24"/>
        </w:rPr>
        <w:t xml:space="preserve"> many of the</w:t>
      </w:r>
      <w:r w:rsidR="00B963CA" w:rsidRPr="00F31261">
        <w:rPr>
          <w:rFonts w:ascii="Times New Roman" w:hAnsi="Times New Roman"/>
          <w:sz w:val="24"/>
          <w:szCs w:val="24"/>
        </w:rPr>
        <w:t xml:space="preserve"> GPs are unable to meet the expenditure </w:t>
      </w:r>
      <w:r w:rsidRPr="00F31261">
        <w:rPr>
          <w:rFonts w:ascii="Times New Roman" w:hAnsi="Times New Roman"/>
          <w:sz w:val="24"/>
          <w:szCs w:val="24"/>
        </w:rPr>
        <w:t xml:space="preserve">on </w:t>
      </w:r>
      <w:r w:rsidR="00B963CA" w:rsidRPr="00F31261">
        <w:rPr>
          <w:rFonts w:ascii="Times New Roman" w:hAnsi="Times New Roman"/>
          <w:sz w:val="24"/>
          <w:szCs w:val="24"/>
        </w:rPr>
        <w:t xml:space="preserve">safe </w:t>
      </w:r>
      <w:r w:rsidR="009147F4" w:rsidRPr="00F31261">
        <w:rPr>
          <w:rFonts w:ascii="Times New Roman" w:hAnsi="Times New Roman"/>
          <w:sz w:val="24"/>
          <w:szCs w:val="24"/>
        </w:rPr>
        <w:t>drinking water</w:t>
      </w:r>
      <w:r w:rsidR="00B963CA" w:rsidRPr="00F31261">
        <w:rPr>
          <w:rFonts w:ascii="Times New Roman" w:hAnsi="Times New Roman"/>
          <w:sz w:val="24"/>
          <w:szCs w:val="24"/>
        </w:rPr>
        <w:t xml:space="preserve"> supply</w:t>
      </w:r>
      <w:r w:rsidR="009147F4" w:rsidRPr="00F31261">
        <w:rPr>
          <w:rFonts w:ascii="Times New Roman" w:hAnsi="Times New Roman"/>
          <w:sz w:val="24"/>
          <w:szCs w:val="24"/>
        </w:rPr>
        <w:t xml:space="preserve">, </w:t>
      </w:r>
      <w:r w:rsidR="00B963CA" w:rsidRPr="00F31261">
        <w:rPr>
          <w:rFonts w:ascii="Times New Roman" w:hAnsi="Times New Roman"/>
          <w:sz w:val="24"/>
          <w:szCs w:val="24"/>
        </w:rPr>
        <w:t>uninterrupted electricity supply</w:t>
      </w:r>
      <w:r w:rsidR="009147F4" w:rsidRPr="00F31261">
        <w:rPr>
          <w:rFonts w:ascii="Times New Roman" w:hAnsi="Times New Roman"/>
          <w:sz w:val="24"/>
          <w:szCs w:val="24"/>
        </w:rPr>
        <w:t xml:space="preserve">, </w:t>
      </w:r>
      <w:r w:rsidR="00B963CA" w:rsidRPr="00F31261">
        <w:rPr>
          <w:rFonts w:ascii="Times New Roman" w:hAnsi="Times New Roman"/>
          <w:sz w:val="24"/>
          <w:szCs w:val="24"/>
        </w:rPr>
        <w:t>drainage and sanitation, addition and alteration of public buildings, construction of roads and bridges etc</w:t>
      </w:r>
      <w:r w:rsidR="009147F4" w:rsidRPr="00F31261">
        <w:rPr>
          <w:rFonts w:ascii="Times New Roman" w:hAnsi="Times New Roman"/>
          <w:sz w:val="24"/>
          <w:szCs w:val="24"/>
        </w:rPr>
        <w:t xml:space="preserve">. GPs are </w:t>
      </w:r>
      <w:r w:rsidR="00C46444">
        <w:rPr>
          <w:rFonts w:ascii="Times New Roman" w:hAnsi="Times New Roman"/>
          <w:sz w:val="24"/>
          <w:szCs w:val="24"/>
        </w:rPr>
        <w:t>unable</w:t>
      </w:r>
      <w:r w:rsidR="007D717C" w:rsidRPr="00F31261">
        <w:rPr>
          <w:rFonts w:ascii="Times New Roman" w:hAnsi="Times New Roman"/>
          <w:sz w:val="24"/>
          <w:szCs w:val="24"/>
        </w:rPr>
        <w:t xml:space="preserve"> </w:t>
      </w:r>
      <w:r w:rsidR="009147F4" w:rsidRPr="00F31261">
        <w:rPr>
          <w:rFonts w:ascii="Times New Roman" w:hAnsi="Times New Roman"/>
          <w:sz w:val="24"/>
          <w:szCs w:val="24"/>
        </w:rPr>
        <w:t xml:space="preserve">to </w:t>
      </w:r>
      <w:r w:rsidR="007D717C" w:rsidRPr="00F31261">
        <w:rPr>
          <w:rFonts w:ascii="Times New Roman" w:hAnsi="Times New Roman"/>
          <w:sz w:val="24"/>
          <w:szCs w:val="24"/>
        </w:rPr>
        <w:t>fulfill the</w:t>
      </w:r>
      <w:r w:rsidR="009147F4" w:rsidRPr="00F31261">
        <w:rPr>
          <w:rFonts w:ascii="Times New Roman" w:hAnsi="Times New Roman"/>
          <w:sz w:val="24"/>
          <w:szCs w:val="24"/>
        </w:rPr>
        <w:t xml:space="preserve"> needs </w:t>
      </w:r>
      <w:r w:rsidR="007D717C" w:rsidRPr="00F31261">
        <w:rPr>
          <w:rFonts w:ascii="Times New Roman" w:hAnsi="Times New Roman"/>
          <w:sz w:val="24"/>
          <w:szCs w:val="24"/>
        </w:rPr>
        <w:t xml:space="preserve">of </w:t>
      </w:r>
      <w:r w:rsidR="00C46444">
        <w:rPr>
          <w:rFonts w:ascii="Times New Roman" w:hAnsi="Times New Roman"/>
          <w:sz w:val="24"/>
          <w:szCs w:val="24"/>
        </w:rPr>
        <w:t xml:space="preserve">their </w:t>
      </w:r>
      <w:r w:rsidR="007D717C" w:rsidRPr="00F31261">
        <w:rPr>
          <w:rFonts w:ascii="Times New Roman" w:hAnsi="Times New Roman"/>
          <w:sz w:val="24"/>
          <w:szCs w:val="24"/>
        </w:rPr>
        <w:t xml:space="preserve">citizen </w:t>
      </w:r>
      <w:r w:rsidR="00C46444">
        <w:rPr>
          <w:rFonts w:ascii="Times New Roman" w:hAnsi="Times New Roman"/>
          <w:sz w:val="24"/>
          <w:szCs w:val="24"/>
        </w:rPr>
        <w:t>from</w:t>
      </w:r>
      <w:r w:rsidR="007D717C" w:rsidRPr="00F31261">
        <w:rPr>
          <w:rFonts w:ascii="Times New Roman" w:hAnsi="Times New Roman"/>
          <w:sz w:val="24"/>
          <w:szCs w:val="24"/>
        </w:rPr>
        <w:t xml:space="preserve"> untied resources/own funds, </w:t>
      </w:r>
      <w:r w:rsidR="00C46444">
        <w:rPr>
          <w:rFonts w:ascii="Times New Roman" w:hAnsi="Times New Roman"/>
          <w:sz w:val="24"/>
          <w:szCs w:val="24"/>
        </w:rPr>
        <w:t xml:space="preserve">as </w:t>
      </w:r>
      <w:r w:rsidR="007D717C" w:rsidRPr="00F31261">
        <w:rPr>
          <w:rFonts w:ascii="Times New Roman" w:hAnsi="Times New Roman"/>
          <w:sz w:val="24"/>
          <w:szCs w:val="24"/>
        </w:rPr>
        <w:t>the</w:t>
      </w:r>
      <w:r w:rsidR="009147F4" w:rsidRPr="00F31261">
        <w:rPr>
          <w:rFonts w:ascii="Times New Roman" w:hAnsi="Times New Roman"/>
          <w:sz w:val="24"/>
          <w:szCs w:val="24"/>
        </w:rPr>
        <w:t xml:space="preserve"> statuary grant is </w:t>
      </w:r>
      <w:r w:rsidR="007D717C" w:rsidRPr="00F31261">
        <w:rPr>
          <w:rFonts w:ascii="Times New Roman" w:hAnsi="Times New Roman"/>
          <w:sz w:val="24"/>
          <w:szCs w:val="24"/>
        </w:rPr>
        <w:t xml:space="preserve">also </w:t>
      </w:r>
      <w:r w:rsidR="00C46444">
        <w:rPr>
          <w:rFonts w:ascii="Times New Roman" w:hAnsi="Times New Roman"/>
          <w:sz w:val="24"/>
          <w:szCs w:val="24"/>
        </w:rPr>
        <w:t xml:space="preserve">a kind of </w:t>
      </w:r>
      <w:r w:rsidR="007D717C" w:rsidRPr="00F31261">
        <w:rPr>
          <w:rFonts w:ascii="Times New Roman" w:hAnsi="Times New Roman"/>
          <w:sz w:val="24"/>
          <w:szCs w:val="24"/>
        </w:rPr>
        <w:t xml:space="preserve">tied grant </w:t>
      </w:r>
      <w:r w:rsidR="00C46444">
        <w:rPr>
          <w:rFonts w:ascii="Times New Roman" w:hAnsi="Times New Roman"/>
          <w:sz w:val="24"/>
          <w:szCs w:val="24"/>
        </w:rPr>
        <w:t>as</w:t>
      </w:r>
      <w:r w:rsidR="009147F4" w:rsidRPr="00F31261">
        <w:rPr>
          <w:rFonts w:ascii="Times New Roman" w:hAnsi="Times New Roman"/>
          <w:sz w:val="24"/>
          <w:szCs w:val="24"/>
        </w:rPr>
        <w:t xml:space="preserve"> </w:t>
      </w:r>
      <w:r w:rsidR="007D717C" w:rsidRPr="00F31261">
        <w:rPr>
          <w:rFonts w:ascii="Times New Roman" w:hAnsi="Times New Roman"/>
          <w:sz w:val="24"/>
          <w:szCs w:val="24"/>
        </w:rPr>
        <w:t xml:space="preserve">60% goes to electricity dues and remaining 40% goes </w:t>
      </w:r>
      <w:r w:rsidR="00C46444">
        <w:rPr>
          <w:rFonts w:ascii="Times New Roman" w:hAnsi="Times New Roman"/>
          <w:sz w:val="24"/>
          <w:szCs w:val="24"/>
        </w:rPr>
        <w:t xml:space="preserve">to </w:t>
      </w:r>
      <w:r w:rsidR="007D717C" w:rsidRPr="00F31261">
        <w:rPr>
          <w:rFonts w:ascii="Times New Roman" w:hAnsi="Times New Roman"/>
          <w:sz w:val="24"/>
          <w:szCs w:val="24"/>
        </w:rPr>
        <w:t>administrative expenditure</w:t>
      </w:r>
      <w:r w:rsidR="000248B3" w:rsidRPr="00F31261">
        <w:rPr>
          <w:rFonts w:ascii="Times New Roman" w:hAnsi="Times New Roman"/>
          <w:sz w:val="24"/>
          <w:szCs w:val="24"/>
        </w:rPr>
        <w:t xml:space="preserve"> of the GP</w:t>
      </w:r>
      <w:r w:rsidR="0063128C" w:rsidRPr="00F31261">
        <w:rPr>
          <w:rFonts w:ascii="Times New Roman" w:hAnsi="Times New Roman"/>
          <w:sz w:val="24"/>
          <w:szCs w:val="24"/>
        </w:rPr>
        <w:t xml:space="preserve"> including staff salary</w:t>
      </w:r>
      <w:r w:rsidR="00C46444">
        <w:rPr>
          <w:rFonts w:ascii="Times New Roman" w:hAnsi="Times New Roman"/>
          <w:sz w:val="24"/>
          <w:szCs w:val="24"/>
        </w:rPr>
        <w:t>.</w:t>
      </w:r>
      <w:r w:rsidR="009147F4" w:rsidRPr="00F31261">
        <w:rPr>
          <w:rFonts w:ascii="Times New Roman" w:hAnsi="Times New Roman"/>
          <w:sz w:val="24"/>
          <w:szCs w:val="24"/>
        </w:rPr>
        <w:t xml:space="preserve"> </w:t>
      </w:r>
      <w:r w:rsidR="00C46444" w:rsidRPr="00F31261">
        <w:rPr>
          <w:rFonts w:ascii="Times New Roman" w:hAnsi="Times New Roman"/>
          <w:sz w:val="24"/>
          <w:szCs w:val="24"/>
        </w:rPr>
        <w:t xml:space="preserve">Hence </w:t>
      </w:r>
      <w:r w:rsidR="009147F4" w:rsidRPr="00F31261">
        <w:rPr>
          <w:rFonts w:ascii="Times New Roman" w:hAnsi="Times New Roman"/>
          <w:sz w:val="24"/>
          <w:szCs w:val="24"/>
        </w:rPr>
        <w:t xml:space="preserve">the own sources of revenue is </w:t>
      </w:r>
      <w:r w:rsidR="000248B3" w:rsidRPr="00F31261">
        <w:rPr>
          <w:rFonts w:ascii="Times New Roman" w:hAnsi="Times New Roman"/>
          <w:sz w:val="24"/>
          <w:szCs w:val="24"/>
        </w:rPr>
        <w:t xml:space="preserve">a </w:t>
      </w:r>
      <w:r w:rsidR="0063128C" w:rsidRPr="00F31261">
        <w:rPr>
          <w:rFonts w:ascii="Times New Roman" w:hAnsi="Times New Roman"/>
          <w:sz w:val="24"/>
          <w:szCs w:val="24"/>
        </w:rPr>
        <w:t>deciding factor of</w:t>
      </w:r>
      <w:r w:rsidR="009147F4" w:rsidRPr="00F31261">
        <w:rPr>
          <w:rFonts w:ascii="Times New Roman" w:hAnsi="Times New Roman"/>
          <w:sz w:val="24"/>
          <w:szCs w:val="24"/>
        </w:rPr>
        <w:t xml:space="preserve"> financial autonomy.  </w:t>
      </w:r>
      <w:r w:rsidR="00C46444">
        <w:rPr>
          <w:rFonts w:ascii="Times New Roman" w:hAnsi="Times New Roman"/>
          <w:sz w:val="24"/>
          <w:szCs w:val="24"/>
        </w:rPr>
        <w:t xml:space="preserve">Therefore, the </w:t>
      </w:r>
      <w:r w:rsidR="007D717C" w:rsidRPr="00F31261">
        <w:rPr>
          <w:rFonts w:ascii="Times New Roman" w:hAnsi="Times New Roman"/>
          <w:sz w:val="24"/>
          <w:szCs w:val="24"/>
        </w:rPr>
        <w:t>compar</w:t>
      </w:r>
      <w:r w:rsidR="00C46444">
        <w:rPr>
          <w:rFonts w:ascii="Times New Roman" w:hAnsi="Times New Roman"/>
          <w:sz w:val="24"/>
          <w:szCs w:val="24"/>
        </w:rPr>
        <w:t>ison</w:t>
      </w:r>
      <w:r w:rsidR="007D717C" w:rsidRPr="00F31261">
        <w:rPr>
          <w:rFonts w:ascii="Times New Roman" w:hAnsi="Times New Roman"/>
          <w:sz w:val="24"/>
          <w:szCs w:val="24"/>
        </w:rPr>
        <w:t xml:space="preserve"> within GP or taluk or district </w:t>
      </w:r>
      <w:r w:rsidR="00C46444">
        <w:rPr>
          <w:rFonts w:ascii="Times New Roman" w:hAnsi="Times New Roman"/>
          <w:sz w:val="24"/>
          <w:szCs w:val="24"/>
        </w:rPr>
        <w:t>where</w:t>
      </w:r>
      <w:r w:rsidR="007D717C" w:rsidRPr="00F31261">
        <w:rPr>
          <w:rFonts w:ascii="Times New Roman" w:hAnsi="Times New Roman"/>
          <w:sz w:val="24"/>
          <w:szCs w:val="24"/>
        </w:rPr>
        <w:t xml:space="preserve"> high resource</w:t>
      </w:r>
      <w:r w:rsidR="00C46444">
        <w:rPr>
          <w:rFonts w:ascii="Times New Roman" w:hAnsi="Times New Roman"/>
          <w:sz w:val="24"/>
          <w:szCs w:val="24"/>
        </w:rPr>
        <w:t>s are</w:t>
      </w:r>
      <w:r w:rsidR="007D717C" w:rsidRPr="00F31261">
        <w:rPr>
          <w:rFonts w:ascii="Times New Roman" w:hAnsi="Times New Roman"/>
          <w:sz w:val="24"/>
          <w:szCs w:val="24"/>
        </w:rPr>
        <w:t xml:space="preserve"> generated (as shown in the </w:t>
      </w:r>
      <w:r w:rsidR="000248B3" w:rsidRPr="00F31261">
        <w:rPr>
          <w:rFonts w:ascii="Times New Roman" w:hAnsi="Times New Roman"/>
          <w:sz w:val="24"/>
          <w:szCs w:val="24"/>
        </w:rPr>
        <w:t xml:space="preserve">above </w:t>
      </w:r>
      <w:r w:rsidR="007D717C" w:rsidRPr="00F31261">
        <w:rPr>
          <w:rFonts w:ascii="Times New Roman" w:hAnsi="Times New Roman"/>
          <w:sz w:val="24"/>
          <w:szCs w:val="24"/>
        </w:rPr>
        <w:t xml:space="preserve">table) </w:t>
      </w:r>
      <w:r w:rsidR="00C46444">
        <w:rPr>
          <w:rFonts w:ascii="Times New Roman" w:hAnsi="Times New Roman"/>
          <w:sz w:val="24"/>
          <w:szCs w:val="24"/>
        </w:rPr>
        <w:t xml:space="preserve">then, it </w:t>
      </w:r>
      <w:r w:rsidR="007D717C" w:rsidRPr="00F31261">
        <w:rPr>
          <w:rFonts w:ascii="Times New Roman" w:hAnsi="Times New Roman"/>
          <w:sz w:val="24"/>
          <w:szCs w:val="24"/>
        </w:rPr>
        <w:t xml:space="preserve">can be sustainable. </w:t>
      </w:r>
      <w:r w:rsidR="009147F4" w:rsidRPr="00F31261">
        <w:rPr>
          <w:rFonts w:ascii="Times New Roman" w:hAnsi="Times New Roman"/>
          <w:sz w:val="24"/>
          <w:szCs w:val="24"/>
        </w:rPr>
        <w:t xml:space="preserve"> Hence, the degree of </w:t>
      </w:r>
      <w:r w:rsidR="007D717C" w:rsidRPr="00F31261">
        <w:rPr>
          <w:rFonts w:ascii="Times New Roman" w:hAnsi="Times New Roman"/>
          <w:sz w:val="24"/>
          <w:szCs w:val="24"/>
        </w:rPr>
        <w:t>financial autonomy</w:t>
      </w:r>
      <w:r w:rsidR="009147F4" w:rsidRPr="00F31261">
        <w:rPr>
          <w:rFonts w:ascii="Times New Roman" w:hAnsi="Times New Roman"/>
          <w:sz w:val="24"/>
          <w:szCs w:val="24"/>
        </w:rPr>
        <w:t xml:space="preserve"> of gram panchayat is higher in the developed regions. </w:t>
      </w:r>
    </w:p>
    <w:p w:rsidR="00600FB9" w:rsidRDefault="00600FB9" w:rsidP="00E22669">
      <w:pPr>
        <w:spacing w:line="360" w:lineRule="atLeast"/>
        <w:ind w:firstLine="0"/>
        <w:rPr>
          <w:rFonts w:ascii="Times New Roman" w:hAnsi="Times New Roman"/>
          <w:sz w:val="24"/>
          <w:szCs w:val="24"/>
        </w:rPr>
      </w:pPr>
    </w:p>
    <w:p w:rsidR="00600FB9" w:rsidRDefault="00600FB9" w:rsidP="00E22669">
      <w:pPr>
        <w:spacing w:line="360" w:lineRule="atLeast"/>
        <w:ind w:firstLine="0"/>
        <w:rPr>
          <w:rFonts w:ascii="Times New Roman" w:hAnsi="Times New Roman"/>
          <w:sz w:val="24"/>
          <w:szCs w:val="24"/>
        </w:rPr>
      </w:pPr>
      <w:r w:rsidRPr="00600FB9">
        <w:rPr>
          <w:rFonts w:ascii="Times New Roman" w:hAnsi="Times New Roman"/>
          <w:noProof/>
          <w:sz w:val="24"/>
          <w:szCs w:val="24"/>
          <w:lang w:val="en-IN" w:eastAsia="en-IN"/>
        </w:rPr>
        <w:drawing>
          <wp:inline distT="0" distB="0" distL="0" distR="0">
            <wp:extent cx="6010275" cy="2686050"/>
            <wp:effectExtent l="19050" t="0" r="952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2D2D" w:rsidRDefault="00602D2D" w:rsidP="00E22669">
      <w:pPr>
        <w:spacing w:line="360" w:lineRule="atLeast"/>
        <w:ind w:firstLine="0"/>
        <w:rPr>
          <w:rFonts w:ascii="Times New Roman" w:hAnsi="Times New Roman"/>
          <w:sz w:val="24"/>
          <w:szCs w:val="24"/>
        </w:rPr>
      </w:pPr>
    </w:p>
    <w:p w:rsidR="00600FB9" w:rsidRDefault="00600FB9" w:rsidP="00E22669">
      <w:pPr>
        <w:spacing w:line="360" w:lineRule="atLeast"/>
        <w:ind w:firstLine="0"/>
        <w:rPr>
          <w:rFonts w:ascii="Times New Roman" w:hAnsi="Times New Roman"/>
          <w:sz w:val="24"/>
          <w:szCs w:val="24"/>
        </w:rPr>
      </w:pPr>
    </w:p>
    <w:p w:rsidR="00747DC2" w:rsidRDefault="00747DC2" w:rsidP="00353CE2">
      <w:pPr>
        <w:widowControl w:val="0"/>
        <w:overflowPunct w:val="0"/>
        <w:autoSpaceDE w:val="0"/>
        <w:autoSpaceDN w:val="0"/>
        <w:adjustRightInd w:val="0"/>
        <w:spacing w:line="240" w:lineRule="auto"/>
        <w:ind w:firstLine="0"/>
        <w:rPr>
          <w:rFonts w:ascii="Times New Roman" w:hAnsi="Times New Roman"/>
          <w:sz w:val="24"/>
          <w:szCs w:val="24"/>
        </w:rPr>
      </w:pPr>
      <w:r w:rsidRPr="0077134F">
        <w:rPr>
          <w:rFonts w:ascii="Times New Roman" w:hAnsi="Times New Roman"/>
          <w:sz w:val="24"/>
          <w:szCs w:val="24"/>
        </w:rPr>
        <w:t xml:space="preserve">Untied expenditure </w:t>
      </w:r>
      <w:r>
        <w:rPr>
          <w:rFonts w:ascii="Times New Roman" w:hAnsi="Times New Roman"/>
          <w:sz w:val="24"/>
          <w:szCs w:val="24"/>
        </w:rPr>
        <w:t>of the Gram Panchayats</w:t>
      </w:r>
      <w:r w:rsidR="00F63FB2">
        <w:rPr>
          <w:rFonts w:ascii="Times New Roman" w:hAnsi="Times New Roman"/>
          <w:sz w:val="24"/>
          <w:szCs w:val="24"/>
        </w:rPr>
        <w:t xml:space="preserve"> from their OSR</w:t>
      </w:r>
    </w:p>
    <w:p w:rsidR="00353CE2" w:rsidRDefault="00353CE2" w:rsidP="00353CE2">
      <w:pPr>
        <w:widowControl w:val="0"/>
        <w:overflowPunct w:val="0"/>
        <w:autoSpaceDE w:val="0"/>
        <w:autoSpaceDN w:val="0"/>
        <w:adjustRightInd w:val="0"/>
        <w:spacing w:line="240" w:lineRule="auto"/>
        <w:ind w:firstLine="0"/>
        <w:rPr>
          <w:rFonts w:ascii="Times New Roman" w:hAnsi="Times New Roman"/>
          <w:sz w:val="24"/>
          <w:szCs w:val="24"/>
        </w:rPr>
      </w:pPr>
    </w:p>
    <w:p w:rsidR="00353CE2" w:rsidRPr="00747DC2" w:rsidRDefault="00353CE2" w:rsidP="006B7C4B">
      <w:pPr>
        <w:pStyle w:val="ListParagraph"/>
        <w:widowControl w:val="0"/>
        <w:numPr>
          <w:ilvl w:val="0"/>
          <w:numId w:val="21"/>
        </w:numPr>
        <w:overflowPunct w:val="0"/>
        <w:autoSpaceDE w:val="0"/>
        <w:autoSpaceDN w:val="0"/>
        <w:adjustRightInd w:val="0"/>
        <w:spacing w:line="298" w:lineRule="auto"/>
        <w:jc w:val="both"/>
        <w:rPr>
          <w:rFonts w:ascii="Times New Roman" w:hAnsi="Times New Roman"/>
          <w:sz w:val="24"/>
          <w:szCs w:val="24"/>
        </w:rPr>
      </w:pPr>
      <w:r w:rsidRPr="001B5EC7">
        <w:rPr>
          <w:rFonts w:ascii="Times New Roman" w:hAnsi="Times New Roman"/>
          <w:b/>
          <w:sz w:val="24"/>
          <w:szCs w:val="24"/>
        </w:rPr>
        <w:t>General Administration</w:t>
      </w:r>
      <w:r w:rsidRPr="00747DC2">
        <w:rPr>
          <w:rFonts w:ascii="Times New Roman" w:hAnsi="Times New Roman"/>
          <w:sz w:val="24"/>
          <w:szCs w:val="24"/>
        </w:rPr>
        <w:t xml:space="preserve">: Refers to the expenses incurred towards paying the honorarium and sitting fee of president, vice-president and other elected members of the panchayat. The other expenses that are incurred under this head of account are; Meeting expenses, Expenses on Grama Sabha, the salary of Bill Collector, Watermen etc., Travelling Allowances, Postage and Telephone charges, Stationary and printing, Furniture and Other Miscellaneous Expenses. </w:t>
      </w:r>
      <w:r w:rsidR="001B5EC7">
        <w:rPr>
          <w:rFonts w:ascii="Times New Roman" w:hAnsi="Times New Roman"/>
          <w:sz w:val="24"/>
          <w:szCs w:val="24"/>
        </w:rPr>
        <w:t xml:space="preserve">The expenditure for payment/salary is 29 paisa out of Rs. 1/-. </w:t>
      </w:r>
    </w:p>
    <w:p w:rsidR="001B5EC7" w:rsidRPr="00747DC2" w:rsidRDefault="00353CE2" w:rsidP="006B7C4B">
      <w:pPr>
        <w:pStyle w:val="ListParagraph"/>
        <w:widowControl w:val="0"/>
        <w:numPr>
          <w:ilvl w:val="0"/>
          <w:numId w:val="21"/>
        </w:numPr>
        <w:overflowPunct w:val="0"/>
        <w:autoSpaceDE w:val="0"/>
        <w:autoSpaceDN w:val="0"/>
        <w:adjustRightInd w:val="0"/>
        <w:spacing w:line="298" w:lineRule="auto"/>
        <w:jc w:val="both"/>
        <w:rPr>
          <w:rFonts w:ascii="Times New Roman" w:hAnsi="Times New Roman"/>
          <w:sz w:val="24"/>
          <w:szCs w:val="24"/>
        </w:rPr>
      </w:pPr>
      <w:r w:rsidRPr="001B5EC7">
        <w:rPr>
          <w:rFonts w:ascii="Times New Roman" w:hAnsi="Times New Roman"/>
          <w:b/>
          <w:sz w:val="24"/>
          <w:szCs w:val="24"/>
        </w:rPr>
        <w:t>Public Protection</w:t>
      </w:r>
      <w:r w:rsidRPr="00747DC2">
        <w:rPr>
          <w:rFonts w:ascii="Times New Roman" w:hAnsi="Times New Roman"/>
          <w:sz w:val="24"/>
          <w:szCs w:val="24"/>
        </w:rPr>
        <w:t xml:space="preserve">: includes the maintenance of streetlights in all villages in the GP area. </w:t>
      </w:r>
      <w:r w:rsidR="001B5EC7">
        <w:rPr>
          <w:rFonts w:ascii="Times New Roman" w:hAnsi="Times New Roman"/>
          <w:sz w:val="24"/>
          <w:szCs w:val="24"/>
        </w:rPr>
        <w:t xml:space="preserve">The expenditure for payment/salary is 17 paisa out of Rs. 1/-. </w:t>
      </w:r>
    </w:p>
    <w:p w:rsidR="00353CE2" w:rsidRPr="001B5EC7" w:rsidRDefault="00353CE2" w:rsidP="006B7C4B">
      <w:pPr>
        <w:pStyle w:val="ListParagraph"/>
        <w:widowControl w:val="0"/>
        <w:numPr>
          <w:ilvl w:val="0"/>
          <w:numId w:val="21"/>
        </w:numPr>
        <w:overflowPunct w:val="0"/>
        <w:autoSpaceDE w:val="0"/>
        <w:autoSpaceDN w:val="0"/>
        <w:adjustRightInd w:val="0"/>
        <w:spacing w:line="298" w:lineRule="auto"/>
        <w:jc w:val="both"/>
        <w:rPr>
          <w:rFonts w:ascii="Times New Roman" w:hAnsi="Times New Roman"/>
          <w:sz w:val="24"/>
          <w:szCs w:val="24"/>
        </w:rPr>
      </w:pPr>
      <w:r w:rsidRPr="001B5EC7">
        <w:rPr>
          <w:rFonts w:ascii="Times New Roman" w:hAnsi="Times New Roman"/>
          <w:b/>
          <w:sz w:val="24"/>
          <w:szCs w:val="24"/>
        </w:rPr>
        <w:t>Developmental Works carried out by GP</w:t>
      </w:r>
      <w:r w:rsidRPr="00747DC2">
        <w:rPr>
          <w:rFonts w:ascii="Times New Roman" w:hAnsi="Times New Roman"/>
          <w:sz w:val="24"/>
          <w:szCs w:val="24"/>
        </w:rPr>
        <w:t xml:space="preserve">: </w:t>
      </w:r>
      <w:r>
        <w:rPr>
          <w:rFonts w:ascii="Times New Roman" w:hAnsi="Times New Roman"/>
          <w:sz w:val="24"/>
          <w:szCs w:val="24"/>
        </w:rPr>
        <w:t>It</w:t>
      </w:r>
      <w:r w:rsidRPr="00747DC2">
        <w:rPr>
          <w:rFonts w:ascii="Times New Roman" w:hAnsi="Times New Roman"/>
          <w:sz w:val="24"/>
          <w:szCs w:val="24"/>
        </w:rPr>
        <w:t xml:space="preserve"> mainly includes the expenditure incurred </w:t>
      </w:r>
      <w:r>
        <w:rPr>
          <w:rFonts w:ascii="Times New Roman" w:hAnsi="Times New Roman"/>
          <w:sz w:val="24"/>
          <w:szCs w:val="24"/>
        </w:rPr>
        <w:t>t</w:t>
      </w:r>
      <w:r w:rsidRPr="00747DC2">
        <w:rPr>
          <w:rFonts w:ascii="Times New Roman" w:hAnsi="Times New Roman"/>
          <w:sz w:val="24"/>
          <w:szCs w:val="24"/>
        </w:rPr>
        <w:t>owards maintenance of drinking water supply, rural sanitation, Construction &amp; maintenance of Roads, buildings etc. Under drinking water and rural sanitation</w:t>
      </w:r>
      <w:r>
        <w:rPr>
          <w:rFonts w:ascii="Times New Roman" w:hAnsi="Times New Roman"/>
          <w:sz w:val="24"/>
          <w:szCs w:val="24"/>
        </w:rPr>
        <w:t xml:space="preserve">, the GPs </w:t>
      </w:r>
      <w:r w:rsidRPr="00747DC2">
        <w:rPr>
          <w:rFonts w:ascii="Times New Roman" w:hAnsi="Times New Roman"/>
          <w:sz w:val="24"/>
          <w:szCs w:val="24"/>
        </w:rPr>
        <w:t xml:space="preserve">mostly take up the maintenance – like repairs of motors for pumping of water from borewells, cleaning of drainages etc. </w:t>
      </w:r>
      <w:r w:rsidR="001B5EC7">
        <w:rPr>
          <w:rFonts w:ascii="Times New Roman" w:hAnsi="Times New Roman"/>
          <w:sz w:val="24"/>
          <w:szCs w:val="24"/>
        </w:rPr>
        <w:t xml:space="preserve">The expenditure for payment/salary is 19 paisa out of Rs. 1/-. </w:t>
      </w:r>
    </w:p>
    <w:p w:rsidR="00353CE2" w:rsidRPr="00747DC2" w:rsidRDefault="00353CE2" w:rsidP="006B7C4B">
      <w:pPr>
        <w:pStyle w:val="ListParagraph"/>
        <w:widowControl w:val="0"/>
        <w:numPr>
          <w:ilvl w:val="0"/>
          <w:numId w:val="21"/>
        </w:numPr>
        <w:overflowPunct w:val="0"/>
        <w:autoSpaceDE w:val="0"/>
        <w:autoSpaceDN w:val="0"/>
        <w:adjustRightInd w:val="0"/>
        <w:spacing w:line="291" w:lineRule="auto"/>
        <w:jc w:val="both"/>
        <w:rPr>
          <w:rFonts w:ascii="Times New Roman" w:hAnsi="Times New Roman"/>
          <w:sz w:val="24"/>
          <w:szCs w:val="24"/>
        </w:rPr>
      </w:pPr>
      <w:r w:rsidRPr="001B5EC7">
        <w:rPr>
          <w:rFonts w:ascii="Times New Roman" w:hAnsi="Times New Roman"/>
          <w:b/>
          <w:sz w:val="24"/>
          <w:szCs w:val="24"/>
        </w:rPr>
        <w:t>Public Health</w:t>
      </w:r>
      <w:r w:rsidRPr="00747DC2">
        <w:rPr>
          <w:rFonts w:ascii="Times New Roman" w:hAnsi="Times New Roman"/>
          <w:sz w:val="24"/>
          <w:szCs w:val="24"/>
        </w:rPr>
        <w:t xml:space="preserve">: This sector includes prevention </w:t>
      </w:r>
      <w:r>
        <w:rPr>
          <w:rFonts w:ascii="Times New Roman" w:hAnsi="Times New Roman"/>
          <w:sz w:val="24"/>
          <w:szCs w:val="24"/>
        </w:rPr>
        <w:t xml:space="preserve">of spread of communal diseases and </w:t>
      </w:r>
      <w:r w:rsidRPr="00747DC2">
        <w:rPr>
          <w:rFonts w:ascii="Times New Roman" w:hAnsi="Times New Roman"/>
          <w:sz w:val="24"/>
          <w:szCs w:val="24"/>
        </w:rPr>
        <w:t xml:space="preserve">remedial measures against epidemics etc. </w:t>
      </w:r>
    </w:p>
    <w:p w:rsidR="00353CE2" w:rsidRPr="00747DC2" w:rsidRDefault="00353CE2" w:rsidP="006B7C4B">
      <w:pPr>
        <w:pStyle w:val="ListParagraph"/>
        <w:widowControl w:val="0"/>
        <w:numPr>
          <w:ilvl w:val="0"/>
          <w:numId w:val="21"/>
        </w:numPr>
        <w:overflowPunct w:val="0"/>
        <w:autoSpaceDE w:val="0"/>
        <w:autoSpaceDN w:val="0"/>
        <w:adjustRightInd w:val="0"/>
        <w:spacing w:line="295" w:lineRule="auto"/>
        <w:jc w:val="both"/>
        <w:rPr>
          <w:rFonts w:ascii="Times New Roman" w:hAnsi="Times New Roman"/>
          <w:sz w:val="24"/>
          <w:szCs w:val="24"/>
        </w:rPr>
      </w:pPr>
      <w:r w:rsidRPr="001B5EC7">
        <w:rPr>
          <w:rFonts w:ascii="Times New Roman" w:hAnsi="Times New Roman"/>
          <w:b/>
          <w:sz w:val="24"/>
          <w:szCs w:val="24"/>
        </w:rPr>
        <w:t>Civic Amenities</w:t>
      </w:r>
      <w:r w:rsidRPr="00747DC2">
        <w:rPr>
          <w:rFonts w:ascii="Times New Roman" w:hAnsi="Times New Roman"/>
          <w:sz w:val="24"/>
          <w:szCs w:val="24"/>
        </w:rPr>
        <w:t>: This mainly includes establishment and m</w:t>
      </w:r>
      <w:r>
        <w:rPr>
          <w:rFonts w:ascii="Times New Roman" w:hAnsi="Times New Roman"/>
          <w:sz w:val="24"/>
          <w:szCs w:val="24"/>
        </w:rPr>
        <w:t xml:space="preserve">aintenance of village libraries, </w:t>
      </w:r>
      <w:r w:rsidRPr="00747DC2">
        <w:rPr>
          <w:rFonts w:ascii="Times New Roman" w:hAnsi="Times New Roman"/>
          <w:sz w:val="24"/>
          <w:szCs w:val="24"/>
        </w:rPr>
        <w:t xml:space="preserve">reading rooms, construction and </w:t>
      </w:r>
      <w:r>
        <w:rPr>
          <w:rFonts w:ascii="Times New Roman" w:hAnsi="Times New Roman"/>
          <w:sz w:val="24"/>
          <w:szCs w:val="24"/>
        </w:rPr>
        <w:t xml:space="preserve">maintenance of community assets, </w:t>
      </w:r>
      <w:r w:rsidRPr="00747DC2">
        <w:rPr>
          <w:rFonts w:ascii="Times New Roman" w:hAnsi="Times New Roman"/>
          <w:sz w:val="24"/>
          <w:szCs w:val="24"/>
        </w:rPr>
        <w:t xml:space="preserve">development and maintenance of public parks, playgrounds </w:t>
      </w:r>
      <w:r>
        <w:rPr>
          <w:rFonts w:ascii="Times New Roman" w:hAnsi="Times New Roman"/>
          <w:sz w:val="24"/>
          <w:szCs w:val="24"/>
        </w:rPr>
        <w:t>etc</w:t>
      </w:r>
      <w:r w:rsidRPr="00747DC2">
        <w:rPr>
          <w:rFonts w:ascii="Times New Roman" w:hAnsi="Times New Roman"/>
          <w:sz w:val="24"/>
          <w:szCs w:val="24"/>
        </w:rPr>
        <w:t xml:space="preserve"> </w:t>
      </w:r>
    </w:p>
    <w:p w:rsidR="00353CE2" w:rsidRPr="00747DC2" w:rsidRDefault="00353CE2" w:rsidP="006B7C4B">
      <w:pPr>
        <w:pStyle w:val="ListParagraph"/>
        <w:widowControl w:val="0"/>
        <w:numPr>
          <w:ilvl w:val="0"/>
          <w:numId w:val="21"/>
        </w:numPr>
        <w:overflowPunct w:val="0"/>
        <w:autoSpaceDE w:val="0"/>
        <w:autoSpaceDN w:val="0"/>
        <w:adjustRightInd w:val="0"/>
        <w:spacing w:line="296" w:lineRule="auto"/>
        <w:jc w:val="both"/>
        <w:rPr>
          <w:rFonts w:ascii="Times New Roman" w:hAnsi="Times New Roman"/>
          <w:sz w:val="24"/>
          <w:szCs w:val="24"/>
        </w:rPr>
      </w:pPr>
      <w:r w:rsidRPr="001B5EC7">
        <w:rPr>
          <w:rFonts w:ascii="Times New Roman" w:hAnsi="Times New Roman"/>
          <w:b/>
          <w:sz w:val="24"/>
          <w:szCs w:val="24"/>
        </w:rPr>
        <w:t>Education</w:t>
      </w:r>
      <w:r w:rsidRPr="00747DC2">
        <w:rPr>
          <w:rFonts w:ascii="Times New Roman" w:hAnsi="Times New Roman"/>
          <w:sz w:val="24"/>
          <w:szCs w:val="24"/>
        </w:rPr>
        <w:t xml:space="preserve"> : </w:t>
      </w:r>
      <w:r>
        <w:rPr>
          <w:rFonts w:ascii="Times New Roman" w:hAnsi="Times New Roman"/>
          <w:sz w:val="24"/>
          <w:szCs w:val="24"/>
        </w:rPr>
        <w:t>These are</w:t>
      </w:r>
      <w:r w:rsidRPr="00747DC2">
        <w:rPr>
          <w:rFonts w:ascii="Times New Roman" w:hAnsi="Times New Roman"/>
          <w:sz w:val="24"/>
          <w:szCs w:val="24"/>
        </w:rPr>
        <w:t xml:space="preserve"> expenditure for education to socially </w:t>
      </w:r>
      <w:r>
        <w:rPr>
          <w:rFonts w:ascii="Times New Roman" w:hAnsi="Times New Roman"/>
          <w:sz w:val="24"/>
          <w:szCs w:val="24"/>
        </w:rPr>
        <w:t>backward</w:t>
      </w:r>
      <w:r w:rsidRPr="00747DC2">
        <w:rPr>
          <w:rFonts w:ascii="Times New Roman" w:hAnsi="Times New Roman"/>
          <w:sz w:val="24"/>
          <w:szCs w:val="24"/>
        </w:rPr>
        <w:t xml:space="preserve"> groups of the societies for example school scholar ship to students and supply of school materials etc., </w:t>
      </w:r>
    </w:p>
    <w:p w:rsidR="00353CE2" w:rsidRDefault="00353CE2" w:rsidP="006B7C4B">
      <w:pPr>
        <w:pStyle w:val="ListParagraph"/>
        <w:widowControl w:val="0"/>
        <w:numPr>
          <w:ilvl w:val="0"/>
          <w:numId w:val="21"/>
        </w:numPr>
        <w:overflowPunct w:val="0"/>
        <w:autoSpaceDE w:val="0"/>
        <w:autoSpaceDN w:val="0"/>
        <w:adjustRightInd w:val="0"/>
        <w:spacing w:line="291" w:lineRule="auto"/>
        <w:jc w:val="both"/>
        <w:rPr>
          <w:rFonts w:ascii="Times New Roman" w:hAnsi="Times New Roman"/>
          <w:sz w:val="24"/>
          <w:szCs w:val="24"/>
        </w:rPr>
      </w:pPr>
      <w:r w:rsidRPr="001B5EC7">
        <w:rPr>
          <w:rFonts w:ascii="Times New Roman" w:hAnsi="Times New Roman"/>
          <w:b/>
          <w:sz w:val="24"/>
          <w:szCs w:val="24"/>
        </w:rPr>
        <w:t>Advances</w:t>
      </w:r>
      <w:r>
        <w:rPr>
          <w:rFonts w:ascii="Times New Roman" w:hAnsi="Times New Roman"/>
          <w:sz w:val="24"/>
          <w:szCs w:val="24"/>
        </w:rPr>
        <w:t xml:space="preserve">: </w:t>
      </w:r>
      <w:r w:rsidRPr="00747DC2">
        <w:rPr>
          <w:rFonts w:ascii="Times New Roman" w:hAnsi="Times New Roman"/>
          <w:sz w:val="24"/>
          <w:szCs w:val="24"/>
        </w:rPr>
        <w:t>GP receive</w:t>
      </w:r>
      <w:r>
        <w:rPr>
          <w:rFonts w:ascii="Times New Roman" w:hAnsi="Times New Roman"/>
          <w:sz w:val="24"/>
          <w:szCs w:val="24"/>
        </w:rPr>
        <w:t>s</w:t>
      </w:r>
      <w:r w:rsidRPr="00747DC2">
        <w:rPr>
          <w:rFonts w:ascii="Times New Roman" w:hAnsi="Times New Roman"/>
          <w:sz w:val="24"/>
          <w:szCs w:val="24"/>
        </w:rPr>
        <w:t xml:space="preserve"> advances from contractor to take up development work</w:t>
      </w:r>
      <w:r>
        <w:rPr>
          <w:rFonts w:ascii="Times New Roman" w:hAnsi="Times New Roman"/>
          <w:sz w:val="24"/>
          <w:szCs w:val="24"/>
        </w:rPr>
        <w:t>s</w:t>
      </w:r>
      <w:r w:rsidRPr="00747DC2">
        <w:rPr>
          <w:rFonts w:ascii="Times New Roman" w:hAnsi="Times New Roman"/>
          <w:sz w:val="24"/>
          <w:szCs w:val="24"/>
        </w:rPr>
        <w:t xml:space="preserve"> through tendering. </w:t>
      </w:r>
    </w:p>
    <w:p w:rsidR="001B5EC7" w:rsidRPr="001B5EC7" w:rsidRDefault="001B5EC7" w:rsidP="001B5EC7">
      <w:pPr>
        <w:widowControl w:val="0"/>
        <w:overflowPunct w:val="0"/>
        <w:autoSpaceDE w:val="0"/>
        <w:autoSpaceDN w:val="0"/>
        <w:adjustRightInd w:val="0"/>
        <w:spacing w:line="291" w:lineRule="auto"/>
        <w:rPr>
          <w:rFonts w:ascii="Times New Roman" w:hAnsi="Times New Roman"/>
          <w:sz w:val="24"/>
          <w:szCs w:val="24"/>
        </w:rPr>
      </w:pPr>
    </w:p>
    <w:p w:rsidR="00600FB9" w:rsidRDefault="00600FB9" w:rsidP="00DF1151">
      <w:pPr>
        <w:spacing w:line="360" w:lineRule="atLeast"/>
        <w:ind w:firstLine="0"/>
        <w:rPr>
          <w:rFonts w:ascii="Times New Roman" w:hAnsi="Times New Roman"/>
          <w:b/>
          <w:color w:val="1F497D" w:themeColor="text2"/>
          <w:sz w:val="28"/>
          <w:szCs w:val="28"/>
          <w:u w:val="single"/>
        </w:rPr>
      </w:pPr>
    </w:p>
    <w:p w:rsidR="00DF1151" w:rsidRPr="00577CBD" w:rsidRDefault="00DF1151" w:rsidP="00DF1151">
      <w:pPr>
        <w:spacing w:line="360" w:lineRule="atLeast"/>
        <w:ind w:firstLine="0"/>
        <w:rPr>
          <w:rFonts w:ascii="Times New Roman" w:hAnsi="Times New Roman"/>
          <w:b/>
          <w:color w:val="1F497D" w:themeColor="text2"/>
          <w:sz w:val="28"/>
          <w:szCs w:val="28"/>
          <w:u w:val="single"/>
        </w:rPr>
      </w:pPr>
      <w:r w:rsidRPr="00577CBD">
        <w:rPr>
          <w:rFonts w:ascii="Times New Roman" w:hAnsi="Times New Roman"/>
          <w:b/>
          <w:color w:val="1F497D" w:themeColor="text2"/>
          <w:sz w:val="28"/>
          <w:szCs w:val="28"/>
          <w:u w:val="single"/>
        </w:rPr>
        <w:t>Audit Observations</w:t>
      </w:r>
      <w:r w:rsidR="00D60FE9" w:rsidRPr="00577CBD">
        <w:rPr>
          <w:rFonts w:ascii="Times New Roman" w:hAnsi="Times New Roman"/>
          <w:b/>
          <w:color w:val="1F497D" w:themeColor="text2"/>
          <w:sz w:val="28"/>
          <w:szCs w:val="28"/>
          <w:u w:val="single"/>
        </w:rPr>
        <w:t xml:space="preserve"> from </w:t>
      </w:r>
      <w:r w:rsidR="000E5021" w:rsidRPr="00577CBD">
        <w:rPr>
          <w:rFonts w:ascii="Times New Roman" w:hAnsi="Times New Roman"/>
          <w:b/>
          <w:color w:val="1F497D" w:themeColor="text2"/>
          <w:sz w:val="28"/>
          <w:szCs w:val="28"/>
          <w:u w:val="single"/>
        </w:rPr>
        <w:t xml:space="preserve">Department of </w:t>
      </w:r>
      <w:r w:rsidR="00D60FE9" w:rsidRPr="00577CBD">
        <w:rPr>
          <w:rFonts w:ascii="Times New Roman" w:hAnsi="Times New Roman"/>
          <w:b/>
          <w:color w:val="1F497D" w:themeColor="text2"/>
          <w:sz w:val="28"/>
          <w:szCs w:val="28"/>
          <w:u w:val="single"/>
        </w:rPr>
        <w:t xml:space="preserve">Karnataka State Accounts </w:t>
      </w:r>
    </w:p>
    <w:p w:rsidR="00DF1151" w:rsidRDefault="00DF1151" w:rsidP="00DF1151">
      <w:pPr>
        <w:spacing w:line="360" w:lineRule="atLeast"/>
        <w:rPr>
          <w:rFonts w:ascii="Times New Roman" w:hAnsi="Times New Roman"/>
          <w:b/>
          <w:sz w:val="24"/>
          <w:szCs w:val="24"/>
        </w:rPr>
      </w:pPr>
    </w:p>
    <w:p w:rsidR="00DF1151" w:rsidRDefault="00DF1151" w:rsidP="00DF1151">
      <w:pPr>
        <w:spacing w:line="360" w:lineRule="atLeast"/>
        <w:ind w:firstLine="0"/>
        <w:rPr>
          <w:rFonts w:ascii="Times New Roman" w:hAnsi="Times New Roman"/>
          <w:sz w:val="24"/>
          <w:szCs w:val="24"/>
        </w:rPr>
      </w:pPr>
      <w:r>
        <w:rPr>
          <w:rFonts w:ascii="Times New Roman" w:hAnsi="Times New Roman"/>
          <w:sz w:val="24"/>
          <w:szCs w:val="24"/>
        </w:rPr>
        <w:t xml:space="preserve"> As per the section 246(1) of Karnataka Panchayat Raj Act 1993, the officers authorized by the Controller, State Accounts Department has given power to take up the audit of Gram Panchayats every year. Simultaneously, as per section 246(12) of the Act, it empowers the submission of a consolidated report of Gram Panchayats audit from 2011. The report covers overview of Gram Panchayats, Financial Position of Gram Panchayats, Results of Audit and points noticed in implementation of various Government Schemes.</w:t>
      </w:r>
    </w:p>
    <w:p w:rsidR="00DF1151" w:rsidRDefault="00DF1151" w:rsidP="00DF1151">
      <w:pPr>
        <w:spacing w:line="360" w:lineRule="atLeast"/>
        <w:ind w:firstLine="0"/>
        <w:rPr>
          <w:rFonts w:ascii="Times New Roman" w:hAnsi="Times New Roman"/>
          <w:sz w:val="24"/>
          <w:szCs w:val="24"/>
        </w:rPr>
      </w:pPr>
    </w:p>
    <w:p w:rsidR="00DF1151" w:rsidRPr="00356E13" w:rsidRDefault="00DF1151" w:rsidP="00DF1151">
      <w:pPr>
        <w:spacing w:line="360" w:lineRule="atLeast"/>
        <w:ind w:firstLine="0"/>
        <w:rPr>
          <w:rFonts w:ascii="Times New Roman" w:hAnsi="Times New Roman"/>
          <w:sz w:val="24"/>
          <w:szCs w:val="24"/>
        </w:rPr>
      </w:pPr>
      <w:r w:rsidRPr="00356E13">
        <w:rPr>
          <w:rFonts w:ascii="Times New Roman" w:hAnsi="Times New Roman"/>
          <w:sz w:val="24"/>
          <w:szCs w:val="24"/>
        </w:rPr>
        <w:t xml:space="preserve">As per section 199 of Karnataka panchayat raj act 1993, the Gram Panchayats in the state are empowered to levy and collect the property tax and other taxes which are the main sources of income. The annual audit report of </w:t>
      </w:r>
      <w:r w:rsidRPr="00356E13">
        <w:rPr>
          <w:rFonts w:ascii="Times New Roman" w:hAnsi="Times New Roman"/>
          <w:bCs/>
          <w:sz w:val="24"/>
          <w:szCs w:val="24"/>
        </w:rPr>
        <w:t xml:space="preserve">KSAD quoted that, </w:t>
      </w:r>
      <w:r w:rsidRPr="00356E13">
        <w:rPr>
          <w:rFonts w:ascii="Times New Roman" w:hAnsi="Times New Roman"/>
          <w:sz w:val="24"/>
          <w:szCs w:val="24"/>
        </w:rPr>
        <w:t>many of the gram panchayats have not utilized this provision fully. As per rule 33 and 34 of Karnataka panchayat raj (Grama Panchayats Budgeting and Accounting) rules 2006, gram panchayats are required to maintain demand-</w:t>
      </w:r>
      <w:r>
        <w:rPr>
          <w:rFonts w:ascii="Times New Roman" w:hAnsi="Times New Roman"/>
          <w:sz w:val="24"/>
          <w:szCs w:val="24"/>
        </w:rPr>
        <w:t>c</w:t>
      </w:r>
      <w:r w:rsidRPr="00356E13">
        <w:rPr>
          <w:rFonts w:ascii="Times New Roman" w:hAnsi="Times New Roman"/>
          <w:sz w:val="24"/>
          <w:szCs w:val="24"/>
        </w:rPr>
        <w:t xml:space="preserve">ollection-balance registers of various taxes levied by them. However, most of the gram panchayats have not maintained these registers. In the absence of such demand-collection-balance registers and individual balance statement, there is every possibility of slip of income of gram panchayats. Further, government has framed the Karnataka panchayat raj (conduct of panchayat Jamabandhi) rules 2004, according to which, it is the duty and the power of panchayat Jamabandhi officer to examine the proper maintenance and collection of property tax, fees and water charges. Hence, it is suggested in audit, to maintain the details of demand, collection and balance and to take action for recovery of taxes so that the income of Gram Panchayats gets increased and cases of evasion of tax are prevented. District-wise details of Demand, Collection and Balance in respect to property tax, water charges, rents, auction, etc., of Gram Panchayats are given in </w:t>
      </w:r>
      <w:r w:rsidRPr="00356E13">
        <w:rPr>
          <w:rFonts w:ascii="Times New Roman" w:hAnsi="Times New Roman"/>
          <w:bCs/>
          <w:sz w:val="24"/>
          <w:szCs w:val="24"/>
        </w:rPr>
        <w:t>Annexure 5 of the KSAD Report</w:t>
      </w:r>
      <w:r w:rsidR="00646BB9">
        <w:rPr>
          <w:rFonts w:ascii="Times New Roman" w:hAnsi="Times New Roman"/>
          <w:sz w:val="24"/>
          <w:szCs w:val="24"/>
        </w:rPr>
        <w:t xml:space="preserve"> (Available in website: </w:t>
      </w:r>
      <w:hyperlink r:id="rId14" w:history="1">
        <w:r w:rsidR="00646BB9" w:rsidRPr="00120394">
          <w:rPr>
            <w:rStyle w:val="Hyperlink"/>
            <w:rFonts w:ascii="Times New Roman" w:hAnsi="Times New Roman"/>
            <w:sz w:val="24"/>
            <w:szCs w:val="24"/>
          </w:rPr>
          <w:t>www.rdpr.kar.nic.in</w:t>
        </w:r>
      </w:hyperlink>
      <w:r w:rsidR="00646BB9">
        <w:rPr>
          <w:rFonts w:ascii="Times New Roman" w:hAnsi="Times New Roman"/>
          <w:sz w:val="24"/>
          <w:szCs w:val="24"/>
        </w:rPr>
        <w:t xml:space="preserve"> ).</w:t>
      </w:r>
    </w:p>
    <w:p w:rsidR="00DF1151" w:rsidRDefault="00DF1151" w:rsidP="00E22669">
      <w:pPr>
        <w:spacing w:line="360" w:lineRule="atLeast"/>
        <w:ind w:firstLine="0"/>
        <w:rPr>
          <w:rFonts w:ascii="Times New Roman" w:hAnsi="Times New Roman"/>
          <w:b/>
          <w:sz w:val="24"/>
          <w:szCs w:val="24"/>
        </w:rPr>
      </w:pPr>
    </w:p>
    <w:p w:rsidR="00602D2D" w:rsidRPr="00C24FA2" w:rsidRDefault="00602D2D" w:rsidP="00E22669">
      <w:pPr>
        <w:spacing w:line="360" w:lineRule="atLeast"/>
        <w:ind w:firstLine="0"/>
        <w:rPr>
          <w:rFonts w:ascii="Times New Roman" w:hAnsi="Times New Roman"/>
          <w:b/>
          <w:color w:val="1F497D" w:themeColor="text2"/>
          <w:sz w:val="24"/>
          <w:szCs w:val="24"/>
        </w:rPr>
      </w:pPr>
      <w:r w:rsidRPr="00C24FA2">
        <w:rPr>
          <w:rFonts w:ascii="Times New Roman" w:hAnsi="Times New Roman"/>
          <w:b/>
          <w:color w:val="1F497D" w:themeColor="text2"/>
          <w:sz w:val="24"/>
          <w:szCs w:val="24"/>
        </w:rPr>
        <w:t>Accounting and Auditing:</w:t>
      </w:r>
    </w:p>
    <w:p w:rsidR="005B0F32" w:rsidRPr="005B0F32" w:rsidRDefault="005B0F32" w:rsidP="00E22669">
      <w:pPr>
        <w:spacing w:line="360" w:lineRule="atLeast"/>
        <w:ind w:firstLine="0"/>
        <w:rPr>
          <w:rFonts w:ascii="Times New Roman" w:hAnsi="Times New Roman"/>
          <w:b/>
          <w:sz w:val="24"/>
          <w:szCs w:val="24"/>
        </w:rPr>
      </w:pPr>
    </w:p>
    <w:p w:rsidR="00AF650F" w:rsidRDefault="00215F03" w:rsidP="00AF650F">
      <w:pPr>
        <w:spacing w:line="360" w:lineRule="atLeast"/>
        <w:ind w:firstLine="0"/>
        <w:rPr>
          <w:rFonts w:ascii="Times New Roman" w:hAnsi="Times New Roman"/>
          <w:sz w:val="24"/>
          <w:szCs w:val="24"/>
        </w:rPr>
      </w:pPr>
      <w:r>
        <w:rPr>
          <w:rFonts w:ascii="Times New Roman" w:hAnsi="Times New Roman"/>
          <w:sz w:val="24"/>
          <w:szCs w:val="24"/>
        </w:rPr>
        <w:t>For the Gram Panchayat to perform well it has to maintain the records and manage the accounts. Therefore, Karnataka has introduced</w:t>
      </w:r>
      <w:r w:rsidR="00602D2D">
        <w:rPr>
          <w:rFonts w:ascii="Times New Roman" w:hAnsi="Times New Roman"/>
          <w:sz w:val="24"/>
          <w:szCs w:val="24"/>
        </w:rPr>
        <w:t xml:space="preserve"> Karnataka Panchayat Raj Budget and Accounting Rules 2006, </w:t>
      </w:r>
      <w:r>
        <w:rPr>
          <w:rFonts w:ascii="Times New Roman" w:hAnsi="Times New Roman"/>
          <w:sz w:val="24"/>
          <w:szCs w:val="24"/>
        </w:rPr>
        <w:t>to</w:t>
      </w:r>
      <w:r w:rsidR="00602D2D">
        <w:rPr>
          <w:rFonts w:ascii="Times New Roman" w:hAnsi="Times New Roman"/>
          <w:sz w:val="24"/>
          <w:szCs w:val="24"/>
        </w:rPr>
        <w:t xml:space="preserve"> adopt Double Entry Accounting System. To strengthen it, a</w:t>
      </w:r>
      <w:r>
        <w:rPr>
          <w:rFonts w:ascii="Times New Roman" w:hAnsi="Times New Roman"/>
          <w:sz w:val="24"/>
          <w:szCs w:val="24"/>
        </w:rPr>
        <w:t>n</w:t>
      </w:r>
      <w:r w:rsidR="00602D2D">
        <w:rPr>
          <w:rFonts w:ascii="Times New Roman" w:hAnsi="Times New Roman"/>
          <w:sz w:val="24"/>
          <w:szCs w:val="24"/>
        </w:rPr>
        <w:t xml:space="preserve"> accounting software based on double entry introduced- PANCHATANTRA. Initially, it started maintaining the accounts in double entry format by making the user work easier.</w:t>
      </w:r>
      <w:r w:rsidR="00603179">
        <w:rPr>
          <w:rFonts w:ascii="Times New Roman" w:hAnsi="Times New Roman"/>
          <w:sz w:val="24"/>
          <w:szCs w:val="24"/>
        </w:rPr>
        <w:t xml:space="preserve"> Now it’s the online accounting system in Karnataka from which the information as whole regarding all PRIs of Karnata</w:t>
      </w:r>
      <w:r w:rsidR="00570F00">
        <w:rPr>
          <w:rFonts w:ascii="Times New Roman" w:hAnsi="Times New Roman"/>
          <w:sz w:val="24"/>
          <w:szCs w:val="24"/>
        </w:rPr>
        <w:t xml:space="preserve">ka are available on finger tips and also documents </w:t>
      </w:r>
      <w:r w:rsidR="002818EB">
        <w:rPr>
          <w:rFonts w:ascii="Times New Roman" w:hAnsi="Times New Roman"/>
          <w:sz w:val="24"/>
          <w:szCs w:val="24"/>
        </w:rPr>
        <w:t xml:space="preserve">namely budget proposals, account statements, audited accounts annual performance report are available on internet. </w:t>
      </w:r>
      <w:r w:rsidR="00570F00">
        <w:rPr>
          <w:rFonts w:ascii="Times New Roman" w:hAnsi="Times New Roman"/>
          <w:sz w:val="24"/>
          <w:szCs w:val="24"/>
        </w:rPr>
        <w:t xml:space="preserve"> </w:t>
      </w:r>
    </w:p>
    <w:p w:rsidR="002818EB" w:rsidRDefault="002818EB" w:rsidP="00AF650F">
      <w:pPr>
        <w:spacing w:line="360" w:lineRule="atLeast"/>
        <w:ind w:firstLine="0"/>
        <w:rPr>
          <w:rFonts w:ascii="Times New Roman" w:hAnsi="Times New Roman"/>
          <w:sz w:val="24"/>
          <w:szCs w:val="24"/>
        </w:rPr>
      </w:pPr>
    </w:p>
    <w:p w:rsidR="00603179" w:rsidRDefault="00603179" w:rsidP="00AF650F">
      <w:pPr>
        <w:spacing w:line="360" w:lineRule="atLeast"/>
        <w:ind w:firstLine="0"/>
        <w:rPr>
          <w:rFonts w:ascii="Times New Roman" w:hAnsi="Times New Roman"/>
          <w:sz w:val="24"/>
          <w:szCs w:val="24"/>
        </w:rPr>
      </w:pPr>
      <w:r>
        <w:rPr>
          <w:rFonts w:ascii="Times New Roman" w:hAnsi="Times New Roman"/>
          <w:sz w:val="24"/>
          <w:szCs w:val="24"/>
        </w:rPr>
        <w:t>The double entry accounting system includes the maintenance of 12 standard registers. This added to the accountability and transparency to a greater extent. But the observation from Auditor &amp; Comptroller’s and the KSAD revealed that, many of the panchayats mostly of the northern Karnataka did not follow it. The vigorous monitoring and tracking of this panchayats and introduction of online system and awareness by the trainings to the ERs and the officials have impacted and the system has evolved to the newer version this time.</w:t>
      </w:r>
    </w:p>
    <w:p w:rsidR="00215F03" w:rsidRDefault="00215F03" w:rsidP="00AF650F">
      <w:pPr>
        <w:spacing w:line="360" w:lineRule="atLeast"/>
        <w:ind w:firstLine="0"/>
        <w:rPr>
          <w:rFonts w:ascii="Times New Roman" w:hAnsi="Times New Roman"/>
          <w:sz w:val="24"/>
          <w:szCs w:val="24"/>
        </w:rPr>
      </w:pPr>
    </w:p>
    <w:p w:rsidR="00603179"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Assessment list in Form 9</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Mutations register in form 10</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Demand- Collection registers of taxes on land &amp; building in Form- 11</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Demand and Collection register of taxes on vehicle in Form 12</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Demand and Collection register of taxes on advertisement in Form 13</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Demand and collection register of water rates in Form 14</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Register of revenue yielding properties and realization in Form 15</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Register of license issued and realization of revenue in Form 16</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Demand register for taxes on entertainment in Form 17</w:t>
      </w:r>
    </w:p>
    <w:p w:rsidR="002D6EE0" w:rsidRPr="002D6EE0" w:rsidRDefault="002D6EE0" w:rsidP="006B7C4B">
      <w:pPr>
        <w:pStyle w:val="ListParagraph"/>
        <w:numPr>
          <w:ilvl w:val="0"/>
          <w:numId w:val="14"/>
        </w:numPr>
        <w:spacing w:line="360" w:lineRule="atLeast"/>
        <w:jc w:val="both"/>
        <w:rPr>
          <w:rFonts w:ascii="Times New Roman" w:hAnsi="Times New Roman"/>
          <w:sz w:val="24"/>
          <w:szCs w:val="24"/>
        </w:rPr>
      </w:pPr>
      <w:r w:rsidRPr="002D6EE0">
        <w:rPr>
          <w:rFonts w:ascii="Times New Roman" w:hAnsi="Times New Roman"/>
          <w:sz w:val="24"/>
          <w:szCs w:val="24"/>
        </w:rPr>
        <w:t>Cattle pound register in Form 18</w:t>
      </w:r>
    </w:p>
    <w:p w:rsidR="00747589" w:rsidRDefault="00747589" w:rsidP="00E22669">
      <w:pPr>
        <w:spacing w:line="360" w:lineRule="atLeast"/>
        <w:ind w:firstLine="0"/>
        <w:rPr>
          <w:rFonts w:ascii="Times New Roman" w:hAnsi="Times New Roman"/>
          <w:sz w:val="24"/>
          <w:szCs w:val="24"/>
        </w:rPr>
      </w:pPr>
      <w:r>
        <w:rPr>
          <w:rFonts w:ascii="Times New Roman" w:hAnsi="Times New Roman"/>
          <w:sz w:val="24"/>
          <w:szCs w:val="24"/>
        </w:rPr>
        <w:t>These register maintenance will help panchayat in achieving the goal of transparency and accountability</w:t>
      </w:r>
      <w:r w:rsidR="00D17A6A">
        <w:rPr>
          <w:rFonts w:ascii="Times New Roman" w:hAnsi="Times New Roman"/>
          <w:sz w:val="24"/>
          <w:szCs w:val="24"/>
        </w:rPr>
        <w:t xml:space="preserve"> for OSR</w:t>
      </w:r>
      <w:r>
        <w:rPr>
          <w:rFonts w:ascii="Times New Roman" w:hAnsi="Times New Roman"/>
          <w:sz w:val="24"/>
          <w:szCs w:val="24"/>
        </w:rPr>
        <w:t>. A study on “Understanding determinants of Own Source Revenue” highlights it with the evidence and some good practices on it.</w:t>
      </w:r>
    </w:p>
    <w:p w:rsidR="00AF7921" w:rsidRDefault="00AF7921" w:rsidP="00E22669">
      <w:pPr>
        <w:spacing w:line="360" w:lineRule="atLeast"/>
        <w:ind w:firstLine="0"/>
        <w:rPr>
          <w:rFonts w:ascii="Times New Roman" w:hAnsi="Times New Roman"/>
          <w:sz w:val="24"/>
          <w:szCs w:val="24"/>
        </w:rPr>
      </w:pPr>
    </w:p>
    <w:p w:rsidR="00C24FA2" w:rsidRDefault="00C24FA2" w:rsidP="00E22669">
      <w:pPr>
        <w:spacing w:line="360" w:lineRule="atLeast"/>
        <w:ind w:firstLine="0"/>
        <w:rPr>
          <w:rFonts w:ascii="Times New Roman" w:hAnsi="Times New Roman"/>
          <w:b/>
          <w:color w:val="1F497D" w:themeColor="text2"/>
          <w:sz w:val="28"/>
          <w:szCs w:val="28"/>
        </w:rPr>
      </w:pPr>
      <w:r w:rsidRPr="00577CBD">
        <w:rPr>
          <w:rFonts w:ascii="Times New Roman" w:hAnsi="Times New Roman"/>
          <w:b/>
          <w:color w:val="1F497D" w:themeColor="text2"/>
          <w:sz w:val="28"/>
          <w:szCs w:val="28"/>
        </w:rPr>
        <w:t>Functionaries at Gram Panchayat Level</w:t>
      </w:r>
    </w:p>
    <w:p w:rsidR="002703B8" w:rsidRPr="00577CBD" w:rsidRDefault="002703B8" w:rsidP="00E22669">
      <w:pPr>
        <w:spacing w:line="360" w:lineRule="atLeast"/>
        <w:ind w:firstLine="0"/>
        <w:rPr>
          <w:rFonts w:ascii="Times New Roman" w:hAnsi="Times New Roman"/>
          <w:b/>
          <w:color w:val="1F497D" w:themeColor="text2"/>
          <w:sz w:val="28"/>
          <w:szCs w:val="28"/>
        </w:rPr>
      </w:pPr>
    </w:p>
    <w:p w:rsidR="00DA43D6" w:rsidRDefault="002703B8" w:rsidP="00E22669">
      <w:pPr>
        <w:spacing w:line="360" w:lineRule="atLeast"/>
        <w:ind w:firstLine="0"/>
        <w:rPr>
          <w:rFonts w:ascii="Times New Roman" w:hAnsi="Times New Roman"/>
          <w:sz w:val="24"/>
          <w:szCs w:val="24"/>
        </w:rPr>
      </w:pPr>
      <w:r>
        <w:rPr>
          <w:rFonts w:ascii="Times New Roman" w:hAnsi="Times New Roman"/>
          <w:sz w:val="24"/>
          <w:szCs w:val="24"/>
        </w:rPr>
        <w:t xml:space="preserve">The table 9 explains the functionaries of the Gram Panchayats with the designations, payment, appointing authority, no of functionaries and their remunerations respectively. The </w:t>
      </w:r>
      <w:r w:rsidRPr="004B4568">
        <w:rPr>
          <w:rFonts w:ascii="Times New Roman" w:hAnsi="Times New Roman"/>
          <w:sz w:val="24"/>
          <w:szCs w:val="24"/>
        </w:rPr>
        <w:t xml:space="preserve">minimum fixations of salary and remuneration of GP functionary are </w:t>
      </w:r>
      <w:r>
        <w:rPr>
          <w:rFonts w:ascii="Times New Roman" w:hAnsi="Times New Roman"/>
          <w:sz w:val="24"/>
          <w:szCs w:val="24"/>
        </w:rPr>
        <w:t xml:space="preserve">placed in as a new initiative and has also approved 5 minimum posts which are mandatory. The expenditure to </w:t>
      </w:r>
      <w:r w:rsidR="00FE0996">
        <w:rPr>
          <w:rFonts w:ascii="Times New Roman" w:hAnsi="Times New Roman"/>
          <w:sz w:val="24"/>
          <w:szCs w:val="24"/>
        </w:rPr>
        <w:t xml:space="preserve">GPs all </w:t>
      </w:r>
      <w:r>
        <w:rPr>
          <w:rFonts w:ascii="Times New Roman" w:hAnsi="Times New Roman"/>
          <w:sz w:val="24"/>
          <w:szCs w:val="24"/>
        </w:rPr>
        <w:t xml:space="preserve">officials/staff in the State is around Rs. 511.38 crores </w:t>
      </w:r>
      <w:r w:rsidR="00DA43D6">
        <w:rPr>
          <w:rFonts w:ascii="Times New Roman" w:hAnsi="Times New Roman"/>
          <w:sz w:val="24"/>
          <w:szCs w:val="24"/>
        </w:rPr>
        <w:t xml:space="preserve">annually </w:t>
      </w:r>
      <w:r>
        <w:rPr>
          <w:rFonts w:ascii="Times New Roman" w:hAnsi="Times New Roman"/>
          <w:sz w:val="24"/>
          <w:szCs w:val="24"/>
        </w:rPr>
        <w:t xml:space="preserve">for their salary/remuneration which are calculation based on minimum fixation. The Gram Panchayat pay </w:t>
      </w:r>
      <w:r w:rsidR="008B3483">
        <w:rPr>
          <w:rFonts w:ascii="Times New Roman" w:hAnsi="Times New Roman"/>
          <w:sz w:val="24"/>
          <w:szCs w:val="24"/>
        </w:rPr>
        <w:t xml:space="preserve">more than </w:t>
      </w:r>
      <w:r>
        <w:rPr>
          <w:rFonts w:ascii="Times New Roman" w:hAnsi="Times New Roman"/>
          <w:sz w:val="24"/>
          <w:szCs w:val="24"/>
        </w:rPr>
        <w:t xml:space="preserve">Rs. 291.36 crores annually for their staffs </w:t>
      </w:r>
      <w:r w:rsidR="00DA43D6">
        <w:rPr>
          <w:rFonts w:ascii="Times New Roman" w:hAnsi="Times New Roman"/>
          <w:sz w:val="24"/>
          <w:szCs w:val="24"/>
        </w:rPr>
        <w:t xml:space="preserve">from their </w:t>
      </w:r>
      <w:r w:rsidR="00FE0996">
        <w:rPr>
          <w:rFonts w:ascii="Times New Roman" w:hAnsi="Times New Roman"/>
          <w:sz w:val="24"/>
          <w:szCs w:val="24"/>
        </w:rPr>
        <w:t xml:space="preserve">total </w:t>
      </w:r>
      <w:r w:rsidR="00DA43D6">
        <w:rPr>
          <w:rFonts w:ascii="Times New Roman" w:hAnsi="Times New Roman"/>
          <w:sz w:val="24"/>
          <w:szCs w:val="24"/>
        </w:rPr>
        <w:t>own source revenue</w:t>
      </w:r>
      <w:r w:rsidR="00FF285A">
        <w:rPr>
          <w:rFonts w:ascii="Times New Roman" w:hAnsi="Times New Roman"/>
          <w:sz w:val="24"/>
          <w:szCs w:val="24"/>
        </w:rPr>
        <w:t xml:space="preserve"> which </w:t>
      </w:r>
      <w:r w:rsidR="00FE0996">
        <w:rPr>
          <w:rFonts w:ascii="Times New Roman" w:hAnsi="Times New Roman"/>
          <w:sz w:val="24"/>
          <w:szCs w:val="24"/>
        </w:rPr>
        <w:t xml:space="preserve">accounts </w:t>
      </w:r>
      <w:r w:rsidR="00FF285A">
        <w:rPr>
          <w:rFonts w:ascii="Times New Roman" w:hAnsi="Times New Roman"/>
          <w:sz w:val="24"/>
          <w:szCs w:val="24"/>
        </w:rPr>
        <w:t xml:space="preserve">to </w:t>
      </w:r>
      <w:r w:rsidR="00FE0996">
        <w:rPr>
          <w:rFonts w:ascii="Times New Roman" w:hAnsi="Times New Roman"/>
          <w:sz w:val="24"/>
          <w:szCs w:val="24"/>
        </w:rPr>
        <w:t>70%.</w:t>
      </w:r>
      <w:r w:rsidR="00DA43D6">
        <w:rPr>
          <w:rFonts w:ascii="Times New Roman" w:hAnsi="Times New Roman"/>
          <w:sz w:val="24"/>
          <w:szCs w:val="24"/>
        </w:rPr>
        <w:t xml:space="preserve"> </w:t>
      </w:r>
      <w:r w:rsidR="000B279C">
        <w:rPr>
          <w:rFonts w:ascii="Times New Roman" w:hAnsi="Times New Roman"/>
          <w:sz w:val="24"/>
          <w:szCs w:val="24"/>
        </w:rPr>
        <w:t>While</w:t>
      </w:r>
      <w:r w:rsidR="00DA43D6">
        <w:rPr>
          <w:rFonts w:ascii="Times New Roman" w:hAnsi="Times New Roman"/>
          <w:sz w:val="24"/>
          <w:szCs w:val="24"/>
        </w:rPr>
        <w:t xml:space="preserve"> the </w:t>
      </w:r>
      <w:r w:rsidR="00FE0996">
        <w:rPr>
          <w:rFonts w:ascii="Times New Roman" w:hAnsi="Times New Roman"/>
          <w:sz w:val="24"/>
          <w:szCs w:val="24"/>
        </w:rPr>
        <w:t>shortfall is matched with 40% from the State Statutory grants</w:t>
      </w:r>
      <w:r w:rsidR="00DA43D6">
        <w:rPr>
          <w:rFonts w:ascii="Times New Roman" w:hAnsi="Times New Roman"/>
          <w:sz w:val="24"/>
          <w:szCs w:val="24"/>
        </w:rPr>
        <w:t>.</w:t>
      </w:r>
    </w:p>
    <w:p w:rsidR="002703B8" w:rsidRDefault="00DA43D6" w:rsidP="00E22669">
      <w:pPr>
        <w:spacing w:line="360" w:lineRule="atLeast"/>
        <w:ind w:firstLine="0"/>
        <w:rPr>
          <w:rFonts w:ascii="Times New Roman" w:hAnsi="Times New Roman"/>
          <w:sz w:val="24"/>
          <w:szCs w:val="24"/>
        </w:rPr>
      </w:pPr>
      <w:r>
        <w:rPr>
          <w:rFonts w:ascii="Times New Roman" w:hAnsi="Times New Roman"/>
          <w:sz w:val="24"/>
          <w:szCs w:val="24"/>
        </w:rPr>
        <w:t xml:space="preserve"> </w:t>
      </w:r>
    </w:p>
    <w:p w:rsidR="0032211B" w:rsidRPr="00F31261" w:rsidRDefault="001239D2" w:rsidP="00DC52EE">
      <w:pPr>
        <w:ind w:firstLine="0"/>
        <w:rPr>
          <w:rFonts w:ascii="Times New Roman" w:hAnsi="Times New Roman"/>
          <w:b/>
          <w:sz w:val="24"/>
          <w:szCs w:val="24"/>
        </w:rPr>
      </w:pPr>
      <w:r>
        <w:rPr>
          <w:rFonts w:ascii="Times New Roman" w:hAnsi="Times New Roman"/>
          <w:b/>
          <w:sz w:val="24"/>
          <w:szCs w:val="24"/>
        </w:rPr>
        <w:t xml:space="preserve">Table 9: </w:t>
      </w:r>
      <w:r w:rsidR="00215F03" w:rsidRPr="00215F03">
        <w:rPr>
          <w:rFonts w:ascii="Times New Roman" w:hAnsi="Times New Roman"/>
          <w:sz w:val="24"/>
          <w:szCs w:val="24"/>
        </w:rPr>
        <w:t xml:space="preserve">Details of </w:t>
      </w:r>
      <w:r w:rsidR="0032211B" w:rsidRPr="00215F03">
        <w:rPr>
          <w:rFonts w:ascii="Times New Roman" w:hAnsi="Times New Roman"/>
          <w:sz w:val="24"/>
          <w:szCs w:val="24"/>
        </w:rPr>
        <w:t>Functionaries</w:t>
      </w:r>
    </w:p>
    <w:p w:rsidR="0032211B" w:rsidRPr="00F31261" w:rsidRDefault="0032211B" w:rsidP="00DC52EE">
      <w:pPr>
        <w:ind w:firstLine="0"/>
        <w:rPr>
          <w:rFonts w:ascii="Times New Roman" w:hAnsi="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1405"/>
        <w:gridCol w:w="1590"/>
        <w:gridCol w:w="2076"/>
        <w:gridCol w:w="2057"/>
      </w:tblGrid>
      <w:tr w:rsidR="0032211B" w:rsidRPr="00F31261" w:rsidTr="00707181">
        <w:tc>
          <w:tcPr>
            <w:tcW w:w="2448" w:type="dxa"/>
          </w:tcPr>
          <w:p w:rsidR="0032211B" w:rsidRPr="00F31261" w:rsidRDefault="0032211B" w:rsidP="00C85E32">
            <w:pPr>
              <w:spacing w:line="240" w:lineRule="auto"/>
              <w:ind w:firstLine="0"/>
              <w:jc w:val="center"/>
              <w:rPr>
                <w:rFonts w:ascii="Times New Roman" w:hAnsi="Times New Roman"/>
                <w:b/>
                <w:sz w:val="24"/>
                <w:szCs w:val="24"/>
              </w:rPr>
            </w:pPr>
            <w:r w:rsidRPr="00F31261">
              <w:rPr>
                <w:rFonts w:ascii="Times New Roman" w:hAnsi="Times New Roman"/>
                <w:b/>
                <w:sz w:val="24"/>
                <w:szCs w:val="24"/>
              </w:rPr>
              <w:t>Designations of functionary</w:t>
            </w:r>
          </w:p>
        </w:tc>
        <w:tc>
          <w:tcPr>
            <w:tcW w:w="1405" w:type="dxa"/>
          </w:tcPr>
          <w:p w:rsidR="0032211B" w:rsidRPr="00F31261" w:rsidRDefault="0032211B" w:rsidP="00C85E32">
            <w:pPr>
              <w:spacing w:line="240" w:lineRule="auto"/>
              <w:ind w:firstLine="0"/>
              <w:jc w:val="center"/>
              <w:rPr>
                <w:rFonts w:ascii="Times New Roman" w:hAnsi="Times New Roman"/>
                <w:b/>
                <w:sz w:val="24"/>
                <w:szCs w:val="24"/>
              </w:rPr>
            </w:pPr>
            <w:r w:rsidRPr="00F31261">
              <w:rPr>
                <w:rFonts w:ascii="Times New Roman" w:hAnsi="Times New Roman"/>
                <w:b/>
                <w:sz w:val="24"/>
                <w:szCs w:val="24"/>
              </w:rPr>
              <w:t>Payment</w:t>
            </w:r>
          </w:p>
        </w:tc>
        <w:tc>
          <w:tcPr>
            <w:tcW w:w="1590" w:type="dxa"/>
          </w:tcPr>
          <w:p w:rsidR="0032211B" w:rsidRPr="00F31261" w:rsidRDefault="0032211B" w:rsidP="00C85E32">
            <w:pPr>
              <w:spacing w:line="240" w:lineRule="auto"/>
              <w:ind w:firstLine="0"/>
              <w:jc w:val="center"/>
              <w:rPr>
                <w:rFonts w:ascii="Times New Roman" w:hAnsi="Times New Roman"/>
                <w:b/>
                <w:sz w:val="24"/>
                <w:szCs w:val="24"/>
              </w:rPr>
            </w:pPr>
            <w:r w:rsidRPr="00F31261">
              <w:rPr>
                <w:rFonts w:ascii="Times New Roman" w:hAnsi="Times New Roman"/>
                <w:b/>
                <w:sz w:val="24"/>
                <w:szCs w:val="24"/>
              </w:rPr>
              <w:t>Appointing authority</w:t>
            </w:r>
          </w:p>
        </w:tc>
        <w:tc>
          <w:tcPr>
            <w:tcW w:w="2076" w:type="dxa"/>
          </w:tcPr>
          <w:p w:rsidR="0032211B" w:rsidRPr="00F31261" w:rsidRDefault="0032211B" w:rsidP="00C85E32">
            <w:pPr>
              <w:spacing w:line="240" w:lineRule="auto"/>
              <w:ind w:firstLine="0"/>
              <w:jc w:val="center"/>
              <w:rPr>
                <w:rFonts w:ascii="Times New Roman" w:hAnsi="Times New Roman"/>
                <w:b/>
                <w:sz w:val="24"/>
                <w:szCs w:val="24"/>
              </w:rPr>
            </w:pPr>
            <w:r w:rsidRPr="00F31261">
              <w:rPr>
                <w:rFonts w:ascii="Times New Roman" w:hAnsi="Times New Roman"/>
                <w:b/>
                <w:sz w:val="24"/>
                <w:szCs w:val="24"/>
              </w:rPr>
              <w:t># of functionaries</w:t>
            </w:r>
          </w:p>
        </w:tc>
        <w:tc>
          <w:tcPr>
            <w:tcW w:w="2057" w:type="dxa"/>
          </w:tcPr>
          <w:p w:rsidR="0032211B" w:rsidRPr="00F31261" w:rsidRDefault="0032211B" w:rsidP="00C85E32">
            <w:pPr>
              <w:spacing w:line="240" w:lineRule="auto"/>
              <w:ind w:firstLine="0"/>
              <w:jc w:val="center"/>
              <w:rPr>
                <w:rFonts w:ascii="Times New Roman" w:hAnsi="Times New Roman"/>
                <w:b/>
                <w:sz w:val="24"/>
                <w:szCs w:val="24"/>
              </w:rPr>
            </w:pPr>
            <w:r w:rsidRPr="00F31261">
              <w:rPr>
                <w:rFonts w:ascii="Times New Roman" w:hAnsi="Times New Roman"/>
                <w:b/>
                <w:sz w:val="24"/>
                <w:szCs w:val="24"/>
              </w:rPr>
              <w:t>Salary/</w:t>
            </w:r>
          </w:p>
          <w:p w:rsidR="0032211B" w:rsidRPr="00F31261" w:rsidRDefault="004B4568" w:rsidP="00C85E32">
            <w:pPr>
              <w:spacing w:line="240" w:lineRule="auto"/>
              <w:ind w:firstLine="0"/>
              <w:jc w:val="center"/>
              <w:rPr>
                <w:rFonts w:ascii="Times New Roman" w:hAnsi="Times New Roman"/>
                <w:b/>
                <w:sz w:val="24"/>
                <w:szCs w:val="24"/>
              </w:rPr>
            </w:pPr>
            <w:r>
              <w:rPr>
                <w:rFonts w:ascii="Times New Roman" w:hAnsi="Times New Roman"/>
                <w:b/>
                <w:sz w:val="24"/>
                <w:szCs w:val="24"/>
              </w:rPr>
              <w:t>R</w:t>
            </w:r>
            <w:r w:rsidR="0032211B" w:rsidRPr="00F31261">
              <w:rPr>
                <w:rFonts w:ascii="Times New Roman" w:hAnsi="Times New Roman"/>
                <w:b/>
                <w:sz w:val="24"/>
                <w:szCs w:val="24"/>
              </w:rPr>
              <w:t xml:space="preserve">emuneration </w:t>
            </w:r>
            <w:r>
              <w:rPr>
                <w:rFonts w:ascii="Times New Roman" w:hAnsi="Times New Roman"/>
                <w:b/>
                <w:sz w:val="24"/>
                <w:szCs w:val="24"/>
              </w:rPr>
              <w:t>*</w:t>
            </w:r>
          </w:p>
        </w:tc>
      </w:tr>
      <w:tr w:rsidR="0032211B" w:rsidRPr="00F31261" w:rsidTr="00707181">
        <w:tc>
          <w:tcPr>
            <w:tcW w:w="2448"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Panchayat Development Officer (PDO)</w:t>
            </w:r>
          </w:p>
        </w:tc>
        <w:tc>
          <w:tcPr>
            <w:tcW w:w="1405"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Scale</w:t>
            </w:r>
          </w:p>
        </w:tc>
        <w:tc>
          <w:tcPr>
            <w:tcW w:w="1590" w:type="dxa"/>
          </w:tcPr>
          <w:p w:rsidR="0032211B" w:rsidRPr="00F31261" w:rsidRDefault="0032211B" w:rsidP="00707181">
            <w:pPr>
              <w:spacing w:line="240" w:lineRule="auto"/>
              <w:ind w:firstLine="0"/>
              <w:jc w:val="center"/>
              <w:rPr>
                <w:rFonts w:ascii="Times New Roman" w:hAnsi="Times New Roman"/>
                <w:sz w:val="24"/>
                <w:szCs w:val="24"/>
              </w:rPr>
            </w:pPr>
            <w:r w:rsidRPr="00F31261">
              <w:rPr>
                <w:rFonts w:ascii="Times New Roman" w:hAnsi="Times New Roman"/>
                <w:sz w:val="24"/>
                <w:szCs w:val="24"/>
              </w:rPr>
              <w:t>State</w:t>
            </w:r>
          </w:p>
        </w:tc>
        <w:tc>
          <w:tcPr>
            <w:tcW w:w="2076" w:type="dxa"/>
          </w:tcPr>
          <w:p w:rsidR="0032211B" w:rsidRPr="00F31261" w:rsidRDefault="000B4CE7" w:rsidP="000B4CE7">
            <w:pPr>
              <w:spacing w:line="240" w:lineRule="auto"/>
              <w:ind w:firstLine="0"/>
              <w:jc w:val="right"/>
              <w:rPr>
                <w:rFonts w:ascii="Times New Roman" w:hAnsi="Times New Roman"/>
                <w:sz w:val="24"/>
                <w:szCs w:val="24"/>
              </w:rPr>
            </w:pPr>
            <w:r>
              <w:rPr>
                <w:rFonts w:ascii="Times New Roman" w:hAnsi="Times New Roman"/>
                <w:sz w:val="24"/>
                <w:szCs w:val="24"/>
              </w:rPr>
              <w:t>5484</w:t>
            </w:r>
          </w:p>
        </w:tc>
        <w:tc>
          <w:tcPr>
            <w:tcW w:w="2057" w:type="dxa"/>
          </w:tcPr>
          <w:p w:rsidR="0032211B" w:rsidRPr="00F31261" w:rsidRDefault="004B4568" w:rsidP="004B4568">
            <w:pPr>
              <w:spacing w:line="240" w:lineRule="auto"/>
              <w:ind w:firstLine="0"/>
              <w:jc w:val="right"/>
              <w:rPr>
                <w:rFonts w:ascii="Times New Roman" w:hAnsi="Times New Roman"/>
                <w:sz w:val="24"/>
                <w:szCs w:val="24"/>
              </w:rPr>
            </w:pPr>
            <w:r>
              <w:rPr>
                <w:rFonts w:ascii="Times New Roman" w:hAnsi="Times New Roman"/>
                <w:sz w:val="24"/>
                <w:szCs w:val="24"/>
              </w:rPr>
              <w:t>20000</w:t>
            </w:r>
          </w:p>
        </w:tc>
      </w:tr>
      <w:tr w:rsidR="0032211B" w:rsidRPr="00F31261" w:rsidTr="00707181">
        <w:tc>
          <w:tcPr>
            <w:tcW w:w="2448"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Secretary</w:t>
            </w:r>
          </w:p>
        </w:tc>
        <w:tc>
          <w:tcPr>
            <w:tcW w:w="1405"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Scale</w:t>
            </w:r>
          </w:p>
        </w:tc>
        <w:tc>
          <w:tcPr>
            <w:tcW w:w="1590" w:type="dxa"/>
          </w:tcPr>
          <w:p w:rsidR="0032211B" w:rsidRPr="00F31261" w:rsidRDefault="0032211B" w:rsidP="00707181">
            <w:pPr>
              <w:spacing w:line="240" w:lineRule="auto"/>
              <w:ind w:firstLine="0"/>
              <w:jc w:val="center"/>
              <w:rPr>
                <w:rFonts w:ascii="Times New Roman" w:hAnsi="Times New Roman"/>
                <w:sz w:val="24"/>
                <w:szCs w:val="24"/>
              </w:rPr>
            </w:pPr>
            <w:r w:rsidRPr="00F31261">
              <w:rPr>
                <w:rFonts w:ascii="Times New Roman" w:hAnsi="Times New Roman"/>
                <w:sz w:val="24"/>
                <w:szCs w:val="24"/>
              </w:rPr>
              <w:t>State</w:t>
            </w:r>
          </w:p>
        </w:tc>
        <w:tc>
          <w:tcPr>
            <w:tcW w:w="2076" w:type="dxa"/>
          </w:tcPr>
          <w:p w:rsidR="0032211B" w:rsidRPr="00F31261" w:rsidRDefault="000B4CE7" w:rsidP="000B4CE7">
            <w:pPr>
              <w:spacing w:line="240" w:lineRule="auto"/>
              <w:ind w:firstLine="0"/>
              <w:jc w:val="right"/>
              <w:rPr>
                <w:rFonts w:ascii="Times New Roman" w:hAnsi="Times New Roman"/>
                <w:sz w:val="24"/>
                <w:szCs w:val="24"/>
              </w:rPr>
            </w:pPr>
            <w:r>
              <w:rPr>
                <w:rFonts w:ascii="Times New Roman" w:hAnsi="Times New Roman"/>
                <w:sz w:val="24"/>
                <w:szCs w:val="24"/>
              </w:rPr>
              <w:t>3454</w:t>
            </w:r>
          </w:p>
        </w:tc>
        <w:tc>
          <w:tcPr>
            <w:tcW w:w="2057" w:type="dxa"/>
          </w:tcPr>
          <w:p w:rsidR="0032211B" w:rsidRPr="00F31261" w:rsidRDefault="004B4568" w:rsidP="004B4568">
            <w:pPr>
              <w:spacing w:line="240" w:lineRule="auto"/>
              <w:ind w:firstLine="0"/>
              <w:jc w:val="right"/>
              <w:rPr>
                <w:rFonts w:ascii="Times New Roman" w:hAnsi="Times New Roman"/>
                <w:sz w:val="24"/>
                <w:szCs w:val="24"/>
              </w:rPr>
            </w:pPr>
            <w:r>
              <w:rPr>
                <w:rFonts w:ascii="Times New Roman" w:hAnsi="Times New Roman"/>
                <w:sz w:val="24"/>
                <w:szCs w:val="24"/>
              </w:rPr>
              <w:t>14550</w:t>
            </w:r>
          </w:p>
        </w:tc>
      </w:tr>
      <w:tr w:rsidR="0032211B" w:rsidRPr="00F31261" w:rsidTr="00707181">
        <w:tc>
          <w:tcPr>
            <w:tcW w:w="2448"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Accounts Assistant</w:t>
            </w:r>
          </w:p>
        </w:tc>
        <w:tc>
          <w:tcPr>
            <w:tcW w:w="1405"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Scale</w:t>
            </w:r>
          </w:p>
        </w:tc>
        <w:tc>
          <w:tcPr>
            <w:tcW w:w="1590" w:type="dxa"/>
          </w:tcPr>
          <w:p w:rsidR="0032211B" w:rsidRPr="00F31261" w:rsidRDefault="0032211B" w:rsidP="00707181">
            <w:pPr>
              <w:spacing w:line="240" w:lineRule="auto"/>
              <w:ind w:firstLine="0"/>
              <w:jc w:val="center"/>
              <w:rPr>
                <w:rFonts w:ascii="Times New Roman" w:hAnsi="Times New Roman"/>
                <w:sz w:val="24"/>
                <w:szCs w:val="24"/>
              </w:rPr>
            </w:pPr>
            <w:r w:rsidRPr="00F31261">
              <w:rPr>
                <w:rFonts w:ascii="Times New Roman" w:hAnsi="Times New Roman"/>
                <w:sz w:val="24"/>
                <w:szCs w:val="24"/>
              </w:rPr>
              <w:t>State</w:t>
            </w:r>
          </w:p>
        </w:tc>
        <w:tc>
          <w:tcPr>
            <w:tcW w:w="2076" w:type="dxa"/>
          </w:tcPr>
          <w:p w:rsidR="0032211B" w:rsidRPr="00F31261" w:rsidRDefault="000B4CE7" w:rsidP="000B4CE7">
            <w:pPr>
              <w:spacing w:line="240" w:lineRule="auto"/>
              <w:ind w:firstLine="0"/>
              <w:jc w:val="right"/>
              <w:rPr>
                <w:rFonts w:ascii="Times New Roman" w:hAnsi="Times New Roman"/>
                <w:sz w:val="24"/>
                <w:szCs w:val="24"/>
              </w:rPr>
            </w:pPr>
            <w:r>
              <w:rPr>
                <w:rFonts w:ascii="Times New Roman" w:hAnsi="Times New Roman"/>
                <w:sz w:val="24"/>
                <w:szCs w:val="24"/>
              </w:rPr>
              <w:t>2019</w:t>
            </w:r>
          </w:p>
        </w:tc>
        <w:tc>
          <w:tcPr>
            <w:tcW w:w="2057" w:type="dxa"/>
          </w:tcPr>
          <w:p w:rsidR="0032211B" w:rsidRPr="00F31261" w:rsidRDefault="004B4568" w:rsidP="004B4568">
            <w:pPr>
              <w:spacing w:line="240" w:lineRule="auto"/>
              <w:ind w:firstLine="0"/>
              <w:jc w:val="right"/>
              <w:rPr>
                <w:rFonts w:ascii="Times New Roman" w:hAnsi="Times New Roman"/>
                <w:sz w:val="24"/>
                <w:szCs w:val="24"/>
              </w:rPr>
            </w:pPr>
            <w:r>
              <w:rPr>
                <w:rFonts w:ascii="Times New Roman" w:hAnsi="Times New Roman"/>
                <w:sz w:val="24"/>
                <w:szCs w:val="24"/>
              </w:rPr>
              <w:t>11600</w:t>
            </w:r>
          </w:p>
        </w:tc>
      </w:tr>
      <w:tr w:rsidR="0032211B" w:rsidRPr="00F31261">
        <w:tc>
          <w:tcPr>
            <w:tcW w:w="5443" w:type="dxa"/>
            <w:gridSpan w:val="3"/>
          </w:tcPr>
          <w:p w:rsidR="0032211B" w:rsidRPr="00F31261" w:rsidRDefault="0032211B" w:rsidP="00C85E32">
            <w:pPr>
              <w:spacing w:line="240" w:lineRule="auto"/>
              <w:ind w:firstLine="0"/>
              <w:jc w:val="right"/>
              <w:rPr>
                <w:rFonts w:ascii="Times New Roman" w:hAnsi="Times New Roman"/>
                <w:sz w:val="24"/>
                <w:szCs w:val="24"/>
              </w:rPr>
            </w:pPr>
            <w:r w:rsidRPr="00F31261">
              <w:rPr>
                <w:rFonts w:ascii="Times New Roman" w:hAnsi="Times New Roman"/>
                <w:sz w:val="24"/>
                <w:szCs w:val="24"/>
              </w:rPr>
              <w:t>Total (A)</w:t>
            </w:r>
          </w:p>
        </w:tc>
        <w:tc>
          <w:tcPr>
            <w:tcW w:w="2076" w:type="dxa"/>
          </w:tcPr>
          <w:p w:rsidR="0032211B" w:rsidRPr="00F31261" w:rsidRDefault="000B4CE7" w:rsidP="00C85E32">
            <w:pPr>
              <w:spacing w:line="240" w:lineRule="auto"/>
              <w:ind w:firstLine="0"/>
              <w:jc w:val="right"/>
              <w:rPr>
                <w:rFonts w:ascii="Times New Roman" w:hAnsi="Times New Roman"/>
                <w:b/>
                <w:sz w:val="24"/>
                <w:szCs w:val="24"/>
              </w:rPr>
            </w:pPr>
            <w:r>
              <w:rPr>
                <w:rFonts w:ascii="Times New Roman" w:hAnsi="Times New Roman"/>
                <w:b/>
                <w:sz w:val="24"/>
                <w:szCs w:val="24"/>
              </w:rPr>
              <w:t>10957</w:t>
            </w:r>
          </w:p>
        </w:tc>
        <w:tc>
          <w:tcPr>
            <w:tcW w:w="2057" w:type="dxa"/>
          </w:tcPr>
          <w:p w:rsidR="0032211B" w:rsidRPr="00F31261" w:rsidRDefault="0032211B" w:rsidP="004B4568">
            <w:pPr>
              <w:spacing w:line="240" w:lineRule="auto"/>
              <w:ind w:firstLine="0"/>
              <w:jc w:val="right"/>
              <w:rPr>
                <w:rFonts w:ascii="Times New Roman" w:hAnsi="Times New Roman"/>
                <w:sz w:val="24"/>
                <w:szCs w:val="24"/>
              </w:rPr>
            </w:pPr>
          </w:p>
        </w:tc>
      </w:tr>
      <w:tr w:rsidR="0032211B" w:rsidRPr="00F31261" w:rsidTr="00707181">
        <w:tc>
          <w:tcPr>
            <w:tcW w:w="2448"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Bill Collector</w:t>
            </w:r>
          </w:p>
        </w:tc>
        <w:tc>
          <w:tcPr>
            <w:tcW w:w="1405" w:type="dxa"/>
          </w:tcPr>
          <w:p w:rsidR="0032211B" w:rsidRPr="00F31261" w:rsidRDefault="0032211B" w:rsidP="00C85E32">
            <w:pPr>
              <w:spacing w:line="240" w:lineRule="auto"/>
              <w:ind w:firstLine="0"/>
              <w:rPr>
                <w:rFonts w:ascii="Times New Roman" w:hAnsi="Times New Roman"/>
                <w:sz w:val="24"/>
                <w:szCs w:val="24"/>
              </w:rPr>
            </w:pPr>
            <w:r w:rsidRPr="00F31261">
              <w:rPr>
                <w:rFonts w:ascii="Times New Roman" w:hAnsi="Times New Roman"/>
                <w:sz w:val="24"/>
                <w:szCs w:val="24"/>
              </w:rPr>
              <w:t>Consultants</w:t>
            </w:r>
          </w:p>
        </w:tc>
        <w:tc>
          <w:tcPr>
            <w:tcW w:w="1590" w:type="dxa"/>
          </w:tcPr>
          <w:p w:rsidR="0032211B" w:rsidRPr="00F31261" w:rsidRDefault="00707181" w:rsidP="00707181">
            <w:pPr>
              <w:spacing w:line="240" w:lineRule="auto"/>
              <w:ind w:firstLine="0"/>
              <w:jc w:val="center"/>
              <w:rPr>
                <w:rFonts w:ascii="Times New Roman" w:hAnsi="Times New Roman"/>
                <w:sz w:val="24"/>
                <w:szCs w:val="24"/>
              </w:rPr>
            </w:pPr>
            <w:r w:rsidRPr="00F31261">
              <w:rPr>
                <w:rFonts w:ascii="Times New Roman" w:hAnsi="Times New Roman"/>
                <w:sz w:val="24"/>
                <w:szCs w:val="24"/>
              </w:rPr>
              <w:t>Panchayat</w:t>
            </w:r>
          </w:p>
        </w:tc>
        <w:tc>
          <w:tcPr>
            <w:tcW w:w="2076" w:type="dxa"/>
          </w:tcPr>
          <w:p w:rsidR="0032211B" w:rsidRPr="00F31261" w:rsidRDefault="0032211B" w:rsidP="000B4CE7">
            <w:pPr>
              <w:spacing w:line="240" w:lineRule="auto"/>
              <w:ind w:firstLine="0"/>
              <w:jc w:val="right"/>
              <w:rPr>
                <w:rFonts w:ascii="Times New Roman" w:hAnsi="Times New Roman"/>
                <w:sz w:val="24"/>
                <w:szCs w:val="24"/>
              </w:rPr>
            </w:pPr>
            <w:r w:rsidRPr="00F31261">
              <w:rPr>
                <w:rFonts w:ascii="Times New Roman" w:hAnsi="Times New Roman"/>
                <w:sz w:val="24"/>
                <w:szCs w:val="24"/>
              </w:rPr>
              <w:t>57</w:t>
            </w:r>
            <w:r w:rsidR="000B4CE7">
              <w:rPr>
                <w:rFonts w:ascii="Times New Roman" w:hAnsi="Times New Roman"/>
                <w:sz w:val="24"/>
                <w:szCs w:val="24"/>
              </w:rPr>
              <w:t>71</w:t>
            </w:r>
          </w:p>
        </w:tc>
        <w:tc>
          <w:tcPr>
            <w:tcW w:w="2057" w:type="dxa"/>
          </w:tcPr>
          <w:p w:rsidR="0032211B" w:rsidRPr="00F31261" w:rsidRDefault="008320D0" w:rsidP="004B4568">
            <w:pPr>
              <w:spacing w:line="240" w:lineRule="auto"/>
              <w:ind w:firstLine="0"/>
              <w:jc w:val="right"/>
              <w:rPr>
                <w:rFonts w:ascii="Times New Roman" w:hAnsi="Times New Roman"/>
                <w:sz w:val="24"/>
                <w:szCs w:val="24"/>
              </w:rPr>
            </w:pPr>
            <w:r>
              <w:rPr>
                <w:rFonts w:ascii="Times New Roman" w:hAnsi="Times New Roman"/>
                <w:sz w:val="24"/>
                <w:szCs w:val="24"/>
              </w:rPr>
              <w:t>49</w:t>
            </w:r>
            <w:r w:rsidR="004B4568">
              <w:rPr>
                <w:rFonts w:ascii="Times New Roman" w:hAnsi="Times New Roman"/>
                <w:sz w:val="24"/>
                <w:szCs w:val="24"/>
              </w:rPr>
              <w:t>19</w:t>
            </w:r>
          </w:p>
        </w:tc>
      </w:tr>
      <w:tr w:rsidR="00707181" w:rsidRPr="00F31261" w:rsidTr="00707181">
        <w:tc>
          <w:tcPr>
            <w:tcW w:w="2448"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Clerk</w:t>
            </w:r>
          </w:p>
        </w:tc>
        <w:tc>
          <w:tcPr>
            <w:tcW w:w="1405"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Consultants</w:t>
            </w:r>
          </w:p>
        </w:tc>
        <w:tc>
          <w:tcPr>
            <w:tcW w:w="1590" w:type="dxa"/>
          </w:tcPr>
          <w:p w:rsidR="00707181" w:rsidRPr="00F31261" w:rsidRDefault="00707181" w:rsidP="00707181">
            <w:pPr>
              <w:ind w:firstLine="0"/>
              <w:jc w:val="center"/>
              <w:rPr>
                <w:rFonts w:ascii="Times New Roman" w:hAnsi="Times New Roman"/>
                <w:sz w:val="24"/>
                <w:szCs w:val="24"/>
              </w:rPr>
            </w:pPr>
            <w:r w:rsidRPr="00F31261">
              <w:rPr>
                <w:rFonts w:ascii="Times New Roman" w:hAnsi="Times New Roman"/>
                <w:sz w:val="24"/>
                <w:szCs w:val="24"/>
              </w:rPr>
              <w:t>Panchayat</w:t>
            </w:r>
          </w:p>
        </w:tc>
        <w:tc>
          <w:tcPr>
            <w:tcW w:w="2076" w:type="dxa"/>
          </w:tcPr>
          <w:p w:rsidR="00707181" w:rsidRPr="00F31261" w:rsidRDefault="00707181" w:rsidP="00C85E32">
            <w:pPr>
              <w:spacing w:line="240" w:lineRule="auto"/>
              <w:ind w:firstLine="0"/>
              <w:jc w:val="right"/>
              <w:rPr>
                <w:rFonts w:ascii="Times New Roman" w:hAnsi="Times New Roman"/>
                <w:sz w:val="24"/>
                <w:szCs w:val="24"/>
              </w:rPr>
            </w:pPr>
            <w:r w:rsidRPr="00F31261">
              <w:rPr>
                <w:rFonts w:ascii="Times New Roman" w:hAnsi="Times New Roman"/>
                <w:sz w:val="24"/>
                <w:szCs w:val="24"/>
              </w:rPr>
              <w:t>1</w:t>
            </w:r>
            <w:r w:rsidR="000B4CE7">
              <w:rPr>
                <w:rFonts w:ascii="Times New Roman" w:hAnsi="Times New Roman"/>
                <w:sz w:val="24"/>
                <w:szCs w:val="24"/>
              </w:rPr>
              <w:t>867</w:t>
            </w:r>
          </w:p>
        </w:tc>
        <w:tc>
          <w:tcPr>
            <w:tcW w:w="2057" w:type="dxa"/>
          </w:tcPr>
          <w:p w:rsidR="00707181" w:rsidRPr="00F31261" w:rsidRDefault="004B4568" w:rsidP="004B4568">
            <w:pPr>
              <w:spacing w:line="240" w:lineRule="auto"/>
              <w:ind w:firstLine="0"/>
              <w:jc w:val="right"/>
              <w:rPr>
                <w:rFonts w:ascii="Times New Roman" w:hAnsi="Times New Roman"/>
                <w:sz w:val="24"/>
                <w:szCs w:val="24"/>
              </w:rPr>
            </w:pPr>
            <w:r>
              <w:rPr>
                <w:rFonts w:ascii="Times New Roman" w:hAnsi="Times New Roman"/>
                <w:sz w:val="24"/>
                <w:szCs w:val="24"/>
              </w:rPr>
              <w:t>4919</w:t>
            </w:r>
          </w:p>
        </w:tc>
      </w:tr>
      <w:tr w:rsidR="000B4CE7" w:rsidRPr="00F31261" w:rsidTr="00707181">
        <w:tc>
          <w:tcPr>
            <w:tcW w:w="2448" w:type="dxa"/>
          </w:tcPr>
          <w:p w:rsidR="000B4CE7" w:rsidRPr="00F31261" w:rsidRDefault="000B4CE7" w:rsidP="00C85E32">
            <w:pPr>
              <w:spacing w:line="240" w:lineRule="auto"/>
              <w:ind w:firstLine="0"/>
              <w:rPr>
                <w:rFonts w:ascii="Times New Roman" w:hAnsi="Times New Roman"/>
                <w:sz w:val="24"/>
                <w:szCs w:val="24"/>
              </w:rPr>
            </w:pPr>
            <w:r>
              <w:rPr>
                <w:rFonts w:ascii="Times New Roman" w:hAnsi="Times New Roman"/>
                <w:sz w:val="24"/>
                <w:szCs w:val="24"/>
              </w:rPr>
              <w:t>Data Entry Operator</w:t>
            </w:r>
          </w:p>
        </w:tc>
        <w:tc>
          <w:tcPr>
            <w:tcW w:w="1405" w:type="dxa"/>
          </w:tcPr>
          <w:p w:rsidR="000B4CE7" w:rsidRPr="00F31261" w:rsidRDefault="000B4CE7" w:rsidP="00E937FA">
            <w:pPr>
              <w:spacing w:line="240" w:lineRule="auto"/>
              <w:ind w:firstLine="0"/>
              <w:rPr>
                <w:rFonts w:ascii="Times New Roman" w:hAnsi="Times New Roman"/>
                <w:sz w:val="24"/>
                <w:szCs w:val="24"/>
              </w:rPr>
            </w:pPr>
            <w:r w:rsidRPr="00F31261">
              <w:rPr>
                <w:rFonts w:ascii="Times New Roman" w:hAnsi="Times New Roman"/>
                <w:sz w:val="24"/>
                <w:szCs w:val="24"/>
              </w:rPr>
              <w:t>Consultants</w:t>
            </w:r>
          </w:p>
        </w:tc>
        <w:tc>
          <w:tcPr>
            <w:tcW w:w="1590" w:type="dxa"/>
          </w:tcPr>
          <w:p w:rsidR="000B4CE7" w:rsidRPr="00F31261" w:rsidRDefault="000B4CE7" w:rsidP="00E937FA">
            <w:pPr>
              <w:ind w:firstLine="0"/>
              <w:jc w:val="center"/>
              <w:rPr>
                <w:rFonts w:ascii="Times New Roman" w:hAnsi="Times New Roman"/>
                <w:sz w:val="24"/>
                <w:szCs w:val="24"/>
              </w:rPr>
            </w:pPr>
            <w:r w:rsidRPr="00F31261">
              <w:rPr>
                <w:rFonts w:ascii="Times New Roman" w:hAnsi="Times New Roman"/>
                <w:sz w:val="24"/>
                <w:szCs w:val="24"/>
              </w:rPr>
              <w:t>Panchayat</w:t>
            </w:r>
          </w:p>
        </w:tc>
        <w:tc>
          <w:tcPr>
            <w:tcW w:w="2076" w:type="dxa"/>
          </w:tcPr>
          <w:p w:rsidR="000B4CE7" w:rsidRPr="00F31261" w:rsidRDefault="000B4CE7" w:rsidP="00C85E32">
            <w:pPr>
              <w:spacing w:line="240" w:lineRule="auto"/>
              <w:ind w:firstLine="0"/>
              <w:jc w:val="right"/>
              <w:rPr>
                <w:rFonts w:ascii="Times New Roman" w:hAnsi="Times New Roman"/>
                <w:sz w:val="24"/>
                <w:szCs w:val="24"/>
              </w:rPr>
            </w:pPr>
            <w:r>
              <w:rPr>
                <w:rFonts w:ascii="Times New Roman" w:hAnsi="Times New Roman"/>
                <w:sz w:val="24"/>
                <w:szCs w:val="24"/>
              </w:rPr>
              <w:t>5767</w:t>
            </w:r>
          </w:p>
        </w:tc>
        <w:tc>
          <w:tcPr>
            <w:tcW w:w="2057" w:type="dxa"/>
          </w:tcPr>
          <w:p w:rsidR="000B4CE7" w:rsidRPr="00F31261" w:rsidRDefault="004B4568" w:rsidP="004B4568">
            <w:pPr>
              <w:spacing w:line="240" w:lineRule="auto"/>
              <w:ind w:firstLine="0"/>
              <w:jc w:val="right"/>
              <w:rPr>
                <w:rFonts w:ascii="Times New Roman" w:hAnsi="Times New Roman"/>
                <w:sz w:val="24"/>
                <w:szCs w:val="24"/>
              </w:rPr>
            </w:pPr>
            <w:r>
              <w:rPr>
                <w:rFonts w:ascii="Times New Roman" w:hAnsi="Times New Roman"/>
                <w:sz w:val="24"/>
                <w:szCs w:val="24"/>
              </w:rPr>
              <w:t>4919</w:t>
            </w:r>
          </w:p>
        </w:tc>
      </w:tr>
      <w:tr w:rsidR="00707181" w:rsidRPr="00F31261" w:rsidTr="00707181">
        <w:tc>
          <w:tcPr>
            <w:tcW w:w="2448"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Waterman</w:t>
            </w:r>
          </w:p>
        </w:tc>
        <w:tc>
          <w:tcPr>
            <w:tcW w:w="1405"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Consultants</w:t>
            </w:r>
          </w:p>
        </w:tc>
        <w:tc>
          <w:tcPr>
            <w:tcW w:w="1590" w:type="dxa"/>
          </w:tcPr>
          <w:p w:rsidR="00707181" w:rsidRPr="00F31261" w:rsidRDefault="00707181" w:rsidP="00707181">
            <w:pPr>
              <w:ind w:firstLine="0"/>
              <w:jc w:val="center"/>
              <w:rPr>
                <w:rFonts w:ascii="Times New Roman" w:hAnsi="Times New Roman"/>
                <w:sz w:val="24"/>
                <w:szCs w:val="24"/>
              </w:rPr>
            </w:pPr>
            <w:r w:rsidRPr="00F31261">
              <w:rPr>
                <w:rFonts w:ascii="Times New Roman" w:hAnsi="Times New Roman"/>
                <w:sz w:val="24"/>
                <w:szCs w:val="24"/>
              </w:rPr>
              <w:t>Panchayat</w:t>
            </w:r>
          </w:p>
        </w:tc>
        <w:tc>
          <w:tcPr>
            <w:tcW w:w="2076" w:type="dxa"/>
          </w:tcPr>
          <w:p w:rsidR="00707181" w:rsidRPr="00F31261" w:rsidRDefault="000B4CE7" w:rsidP="00C85E32">
            <w:pPr>
              <w:spacing w:line="240" w:lineRule="auto"/>
              <w:ind w:firstLine="0"/>
              <w:jc w:val="right"/>
              <w:rPr>
                <w:rFonts w:ascii="Times New Roman" w:hAnsi="Times New Roman"/>
                <w:sz w:val="24"/>
                <w:szCs w:val="24"/>
              </w:rPr>
            </w:pPr>
            <w:r>
              <w:rPr>
                <w:rFonts w:ascii="Times New Roman" w:hAnsi="Times New Roman"/>
                <w:sz w:val="24"/>
                <w:szCs w:val="24"/>
              </w:rPr>
              <w:t>16799</w:t>
            </w:r>
          </w:p>
        </w:tc>
        <w:tc>
          <w:tcPr>
            <w:tcW w:w="2057" w:type="dxa"/>
          </w:tcPr>
          <w:p w:rsidR="00707181" w:rsidRPr="00F31261" w:rsidRDefault="004B4568" w:rsidP="004B4568">
            <w:pPr>
              <w:spacing w:line="240" w:lineRule="auto"/>
              <w:ind w:firstLine="0"/>
              <w:jc w:val="right"/>
              <w:rPr>
                <w:rFonts w:ascii="Times New Roman" w:hAnsi="Times New Roman"/>
                <w:sz w:val="24"/>
                <w:szCs w:val="24"/>
              </w:rPr>
            </w:pPr>
            <w:r>
              <w:rPr>
                <w:rFonts w:ascii="Times New Roman" w:hAnsi="Times New Roman"/>
                <w:sz w:val="24"/>
                <w:szCs w:val="24"/>
              </w:rPr>
              <w:t>4698</w:t>
            </w:r>
          </w:p>
        </w:tc>
      </w:tr>
      <w:tr w:rsidR="000B4CE7" w:rsidRPr="00F31261" w:rsidTr="00707181">
        <w:tc>
          <w:tcPr>
            <w:tcW w:w="2448" w:type="dxa"/>
          </w:tcPr>
          <w:p w:rsidR="000B4CE7" w:rsidRPr="00F31261" w:rsidRDefault="000B4CE7" w:rsidP="00C85E32">
            <w:pPr>
              <w:spacing w:line="240" w:lineRule="auto"/>
              <w:ind w:firstLine="0"/>
              <w:rPr>
                <w:rFonts w:ascii="Times New Roman" w:hAnsi="Times New Roman"/>
                <w:sz w:val="24"/>
                <w:szCs w:val="24"/>
              </w:rPr>
            </w:pPr>
            <w:r>
              <w:rPr>
                <w:rFonts w:ascii="Times New Roman" w:hAnsi="Times New Roman"/>
                <w:sz w:val="24"/>
                <w:szCs w:val="24"/>
              </w:rPr>
              <w:t>Pump Operator</w:t>
            </w:r>
          </w:p>
        </w:tc>
        <w:tc>
          <w:tcPr>
            <w:tcW w:w="1405" w:type="dxa"/>
          </w:tcPr>
          <w:p w:rsidR="000B4CE7" w:rsidRPr="00F31261" w:rsidRDefault="000B4CE7" w:rsidP="00C85E32">
            <w:pPr>
              <w:spacing w:line="240" w:lineRule="auto"/>
              <w:ind w:firstLine="0"/>
              <w:rPr>
                <w:rFonts w:ascii="Times New Roman" w:hAnsi="Times New Roman"/>
                <w:sz w:val="24"/>
                <w:szCs w:val="24"/>
              </w:rPr>
            </w:pPr>
            <w:r>
              <w:rPr>
                <w:rFonts w:ascii="Times New Roman" w:hAnsi="Times New Roman"/>
                <w:sz w:val="24"/>
                <w:szCs w:val="24"/>
              </w:rPr>
              <w:t>Consultants</w:t>
            </w:r>
          </w:p>
        </w:tc>
        <w:tc>
          <w:tcPr>
            <w:tcW w:w="1590" w:type="dxa"/>
          </w:tcPr>
          <w:p w:rsidR="000B4CE7" w:rsidRPr="00F31261" w:rsidRDefault="000B4CE7" w:rsidP="00707181">
            <w:pPr>
              <w:ind w:firstLine="0"/>
              <w:jc w:val="center"/>
              <w:rPr>
                <w:rFonts w:ascii="Times New Roman" w:hAnsi="Times New Roman"/>
                <w:sz w:val="24"/>
                <w:szCs w:val="24"/>
              </w:rPr>
            </w:pPr>
            <w:r>
              <w:rPr>
                <w:rFonts w:ascii="Times New Roman" w:hAnsi="Times New Roman"/>
                <w:sz w:val="24"/>
                <w:szCs w:val="24"/>
              </w:rPr>
              <w:t>Panchayat</w:t>
            </w:r>
          </w:p>
        </w:tc>
        <w:tc>
          <w:tcPr>
            <w:tcW w:w="2076" w:type="dxa"/>
          </w:tcPr>
          <w:p w:rsidR="000B4CE7" w:rsidRDefault="000B4CE7" w:rsidP="00C85E32">
            <w:pPr>
              <w:spacing w:line="240" w:lineRule="auto"/>
              <w:ind w:firstLine="0"/>
              <w:jc w:val="right"/>
              <w:rPr>
                <w:rFonts w:ascii="Times New Roman" w:hAnsi="Times New Roman"/>
                <w:sz w:val="24"/>
                <w:szCs w:val="24"/>
              </w:rPr>
            </w:pPr>
            <w:r>
              <w:rPr>
                <w:rFonts w:ascii="Times New Roman" w:hAnsi="Times New Roman"/>
                <w:sz w:val="24"/>
                <w:szCs w:val="24"/>
              </w:rPr>
              <w:t>10925</w:t>
            </w:r>
          </w:p>
        </w:tc>
        <w:tc>
          <w:tcPr>
            <w:tcW w:w="2057" w:type="dxa"/>
          </w:tcPr>
          <w:p w:rsidR="000B4CE7" w:rsidRPr="00F31261" w:rsidRDefault="004B4568" w:rsidP="00C85E32">
            <w:pPr>
              <w:spacing w:line="240" w:lineRule="auto"/>
              <w:ind w:firstLine="0"/>
              <w:jc w:val="right"/>
              <w:rPr>
                <w:rFonts w:ascii="Times New Roman" w:hAnsi="Times New Roman"/>
                <w:sz w:val="24"/>
                <w:szCs w:val="24"/>
              </w:rPr>
            </w:pPr>
            <w:r>
              <w:rPr>
                <w:rFonts w:ascii="Times New Roman" w:hAnsi="Times New Roman"/>
                <w:sz w:val="24"/>
                <w:szCs w:val="24"/>
              </w:rPr>
              <w:t>4698</w:t>
            </w:r>
          </w:p>
        </w:tc>
      </w:tr>
      <w:tr w:rsidR="000B4CE7" w:rsidRPr="00F31261" w:rsidTr="00707181">
        <w:tc>
          <w:tcPr>
            <w:tcW w:w="2448" w:type="dxa"/>
          </w:tcPr>
          <w:p w:rsidR="000B4CE7" w:rsidRPr="00F31261" w:rsidRDefault="000B4CE7" w:rsidP="00C85E32">
            <w:pPr>
              <w:spacing w:line="240" w:lineRule="auto"/>
              <w:ind w:firstLine="0"/>
              <w:rPr>
                <w:rFonts w:ascii="Times New Roman" w:hAnsi="Times New Roman"/>
                <w:sz w:val="24"/>
                <w:szCs w:val="24"/>
              </w:rPr>
            </w:pPr>
            <w:r>
              <w:rPr>
                <w:rFonts w:ascii="Times New Roman" w:hAnsi="Times New Roman"/>
                <w:sz w:val="24"/>
                <w:szCs w:val="24"/>
              </w:rPr>
              <w:t>Electrician</w:t>
            </w:r>
          </w:p>
        </w:tc>
        <w:tc>
          <w:tcPr>
            <w:tcW w:w="1405" w:type="dxa"/>
          </w:tcPr>
          <w:p w:rsidR="000B4CE7" w:rsidRPr="00F31261" w:rsidRDefault="000B4CE7" w:rsidP="00E937FA">
            <w:pPr>
              <w:spacing w:line="240" w:lineRule="auto"/>
              <w:ind w:firstLine="0"/>
              <w:rPr>
                <w:rFonts w:ascii="Times New Roman" w:hAnsi="Times New Roman"/>
                <w:sz w:val="24"/>
                <w:szCs w:val="24"/>
              </w:rPr>
            </w:pPr>
            <w:r>
              <w:rPr>
                <w:rFonts w:ascii="Times New Roman" w:hAnsi="Times New Roman"/>
                <w:sz w:val="24"/>
                <w:szCs w:val="24"/>
              </w:rPr>
              <w:t>Consultants</w:t>
            </w:r>
          </w:p>
        </w:tc>
        <w:tc>
          <w:tcPr>
            <w:tcW w:w="1590" w:type="dxa"/>
          </w:tcPr>
          <w:p w:rsidR="000B4CE7" w:rsidRPr="00F31261" w:rsidRDefault="000B4CE7" w:rsidP="00E937FA">
            <w:pPr>
              <w:ind w:firstLine="0"/>
              <w:jc w:val="center"/>
              <w:rPr>
                <w:rFonts w:ascii="Times New Roman" w:hAnsi="Times New Roman"/>
                <w:sz w:val="24"/>
                <w:szCs w:val="24"/>
              </w:rPr>
            </w:pPr>
            <w:r>
              <w:rPr>
                <w:rFonts w:ascii="Times New Roman" w:hAnsi="Times New Roman"/>
                <w:sz w:val="24"/>
                <w:szCs w:val="24"/>
              </w:rPr>
              <w:t>Panchayat</w:t>
            </w:r>
          </w:p>
        </w:tc>
        <w:tc>
          <w:tcPr>
            <w:tcW w:w="2076" w:type="dxa"/>
          </w:tcPr>
          <w:p w:rsidR="000B4CE7" w:rsidRDefault="000B4CE7" w:rsidP="00C85E32">
            <w:pPr>
              <w:spacing w:line="240" w:lineRule="auto"/>
              <w:ind w:firstLine="0"/>
              <w:jc w:val="right"/>
              <w:rPr>
                <w:rFonts w:ascii="Times New Roman" w:hAnsi="Times New Roman"/>
                <w:sz w:val="24"/>
                <w:szCs w:val="24"/>
              </w:rPr>
            </w:pPr>
            <w:r>
              <w:rPr>
                <w:rFonts w:ascii="Times New Roman" w:hAnsi="Times New Roman"/>
                <w:sz w:val="24"/>
                <w:szCs w:val="24"/>
              </w:rPr>
              <w:t>628</w:t>
            </w:r>
          </w:p>
        </w:tc>
        <w:tc>
          <w:tcPr>
            <w:tcW w:w="2057" w:type="dxa"/>
          </w:tcPr>
          <w:p w:rsidR="000B4CE7" w:rsidRPr="00F31261" w:rsidRDefault="004B4568" w:rsidP="00C85E32">
            <w:pPr>
              <w:spacing w:line="240" w:lineRule="auto"/>
              <w:ind w:firstLine="0"/>
              <w:jc w:val="right"/>
              <w:rPr>
                <w:rFonts w:ascii="Times New Roman" w:hAnsi="Times New Roman"/>
                <w:sz w:val="24"/>
                <w:szCs w:val="24"/>
              </w:rPr>
            </w:pPr>
            <w:r>
              <w:rPr>
                <w:rFonts w:ascii="Times New Roman" w:hAnsi="Times New Roman"/>
                <w:sz w:val="24"/>
                <w:szCs w:val="24"/>
              </w:rPr>
              <w:t>4698</w:t>
            </w:r>
          </w:p>
        </w:tc>
      </w:tr>
      <w:tr w:rsidR="00707181" w:rsidRPr="00F31261" w:rsidTr="00707181">
        <w:tc>
          <w:tcPr>
            <w:tcW w:w="2448"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 xml:space="preserve">Group D (Peon) </w:t>
            </w:r>
          </w:p>
        </w:tc>
        <w:tc>
          <w:tcPr>
            <w:tcW w:w="1405"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Consultants</w:t>
            </w:r>
          </w:p>
        </w:tc>
        <w:tc>
          <w:tcPr>
            <w:tcW w:w="1590" w:type="dxa"/>
          </w:tcPr>
          <w:p w:rsidR="00707181" w:rsidRPr="00F31261" w:rsidRDefault="00707181" w:rsidP="00707181">
            <w:pPr>
              <w:ind w:firstLine="0"/>
              <w:jc w:val="center"/>
              <w:rPr>
                <w:rFonts w:ascii="Times New Roman" w:hAnsi="Times New Roman"/>
                <w:sz w:val="24"/>
                <w:szCs w:val="24"/>
              </w:rPr>
            </w:pPr>
            <w:r w:rsidRPr="00F31261">
              <w:rPr>
                <w:rFonts w:ascii="Times New Roman" w:hAnsi="Times New Roman"/>
                <w:sz w:val="24"/>
                <w:szCs w:val="24"/>
              </w:rPr>
              <w:t>Panchayat</w:t>
            </w:r>
          </w:p>
        </w:tc>
        <w:tc>
          <w:tcPr>
            <w:tcW w:w="2076" w:type="dxa"/>
          </w:tcPr>
          <w:p w:rsidR="00707181" w:rsidRPr="00F31261" w:rsidRDefault="000B4CE7" w:rsidP="00C85E32">
            <w:pPr>
              <w:spacing w:line="240" w:lineRule="auto"/>
              <w:ind w:firstLine="0"/>
              <w:jc w:val="right"/>
              <w:rPr>
                <w:rFonts w:ascii="Times New Roman" w:hAnsi="Times New Roman"/>
                <w:sz w:val="24"/>
                <w:szCs w:val="24"/>
              </w:rPr>
            </w:pPr>
            <w:r>
              <w:rPr>
                <w:rFonts w:ascii="Times New Roman" w:hAnsi="Times New Roman"/>
                <w:sz w:val="24"/>
                <w:szCs w:val="24"/>
              </w:rPr>
              <w:t>5493</w:t>
            </w:r>
          </w:p>
        </w:tc>
        <w:tc>
          <w:tcPr>
            <w:tcW w:w="2057" w:type="dxa"/>
          </w:tcPr>
          <w:p w:rsidR="00707181" w:rsidRPr="00F31261" w:rsidRDefault="004B4568" w:rsidP="00C85E32">
            <w:pPr>
              <w:spacing w:line="240" w:lineRule="auto"/>
              <w:ind w:firstLine="0"/>
              <w:jc w:val="right"/>
              <w:rPr>
                <w:rFonts w:ascii="Times New Roman" w:hAnsi="Times New Roman"/>
                <w:sz w:val="24"/>
                <w:szCs w:val="24"/>
              </w:rPr>
            </w:pPr>
            <w:r>
              <w:rPr>
                <w:rFonts w:ascii="Times New Roman" w:hAnsi="Times New Roman"/>
                <w:sz w:val="24"/>
                <w:szCs w:val="24"/>
              </w:rPr>
              <w:t>4587</w:t>
            </w:r>
          </w:p>
        </w:tc>
      </w:tr>
      <w:tr w:rsidR="00707181" w:rsidRPr="00F31261" w:rsidTr="00707181">
        <w:tc>
          <w:tcPr>
            <w:tcW w:w="2448"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Sweeper</w:t>
            </w:r>
          </w:p>
        </w:tc>
        <w:tc>
          <w:tcPr>
            <w:tcW w:w="1405" w:type="dxa"/>
          </w:tcPr>
          <w:p w:rsidR="00707181" w:rsidRPr="00F31261" w:rsidRDefault="00707181" w:rsidP="00C85E32">
            <w:pPr>
              <w:spacing w:line="240" w:lineRule="auto"/>
              <w:ind w:firstLine="0"/>
              <w:rPr>
                <w:rFonts w:ascii="Times New Roman" w:hAnsi="Times New Roman"/>
                <w:sz w:val="24"/>
                <w:szCs w:val="24"/>
              </w:rPr>
            </w:pPr>
            <w:r w:rsidRPr="00F31261">
              <w:rPr>
                <w:rFonts w:ascii="Times New Roman" w:hAnsi="Times New Roman"/>
                <w:sz w:val="24"/>
                <w:szCs w:val="24"/>
              </w:rPr>
              <w:t>Consultants</w:t>
            </w:r>
          </w:p>
        </w:tc>
        <w:tc>
          <w:tcPr>
            <w:tcW w:w="1590" w:type="dxa"/>
          </w:tcPr>
          <w:p w:rsidR="00707181" w:rsidRPr="00F31261" w:rsidRDefault="00707181" w:rsidP="00707181">
            <w:pPr>
              <w:ind w:firstLine="0"/>
              <w:jc w:val="center"/>
              <w:rPr>
                <w:rFonts w:ascii="Times New Roman" w:hAnsi="Times New Roman"/>
                <w:sz w:val="24"/>
                <w:szCs w:val="24"/>
              </w:rPr>
            </w:pPr>
            <w:r w:rsidRPr="00F31261">
              <w:rPr>
                <w:rFonts w:ascii="Times New Roman" w:hAnsi="Times New Roman"/>
                <w:sz w:val="24"/>
                <w:szCs w:val="24"/>
              </w:rPr>
              <w:t>Panchayat</w:t>
            </w:r>
          </w:p>
        </w:tc>
        <w:tc>
          <w:tcPr>
            <w:tcW w:w="2076" w:type="dxa"/>
          </w:tcPr>
          <w:p w:rsidR="00707181" w:rsidRPr="00F31261" w:rsidRDefault="00707181" w:rsidP="00C85E32">
            <w:pPr>
              <w:spacing w:line="240" w:lineRule="auto"/>
              <w:ind w:firstLine="0"/>
              <w:jc w:val="right"/>
              <w:rPr>
                <w:rFonts w:ascii="Times New Roman" w:hAnsi="Times New Roman"/>
                <w:sz w:val="24"/>
                <w:szCs w:val="24"/>
              </w:rPr>
            </w:pPr>
            <w:r w:rsidRPr="00F31261">
              <w:rPr>
                <w:rFonts w:ascii="Times New Roman" w:hAnsi="Times New Roman"/>
                <w:sz w:val="24"/>
                <w:szCs w:val="24"/>
              </w:rPr>
              <w:t>5</w:t>
            </w:r>
            <w:r w:rsidR="000B4CE7">
              <w:rPr>
                <w:rFonts w:ascii="Times New Roman" w:hAnsi="Times New Roman"/>
                <w:sz w:val="24"/>
                <w:szCs w:val="24"/>
              </w:rPr>
              <w:t>300</w:t>
            </w:r>
          </w:p>
        </w:tc>
        <w:tc>
          <w:tcPr>
            <w:tcW w:w="2057" w:type="dxa"/>
          </w:tcPr>
          <w:p w:rsidR="00707181" w:rsidRPr="00F31261" w:rsidRDefault="004B4568" w:rsidP="00C85E32">
            <w:pPr>
              <w:spacing w:line="240" w:lineRule="auto"/>
              <w:ind w:firstLine="0"/>
              <w:jc w:val="right"/>
              <w:rPr>
                <w:rFonts w:ascii="Times New Roman" w:hAnsi="Times New Roman"/>
                <w:sz w:val="24"/>
                <w:szCs w:val="24"/>
              </w:rPr>
            </w:pPr>
            <w:r>
              <w:rPr>
                <w:rFonts w:ascii="Times New Roman" w:hAnsi="Times New Roman"/>
                <w:sz w:val="24"/>
                <w:szCs w:val="24"/>
              </w:rPr>
              <w:t>3484</w:t>
            </w:r>
          </w:p>
        </w:tc>
      </w:tr>
      <w:tr w:rsidR="0032211B" w:rsidRPr="00F31261">
        <w:tc>
          <w:tcPr>
            <w:tcW w:w="5443" w:type="dxa"/>
            <w:gridSpan w:val="3"/>
          </w:tcPr>
          <w:p w:rsidR="0032211B" w:rsidRPr="00F31261" w:rsidRDefault="0032211B" w:rsidP="00C85E32">
            <w:pPr>
              <w:spacing w:line="240" w:lineRule="auto"/>
              <w:ind w:firstLine="0"/>
              <w:jc w:val="right"/>
              <w:rPr>
                <w:rFonts w:ascii="Times New Roman" w:hAnsi="Times New Roman"/>
                <w:sz w:val="24"/>
                <w:szCs w:val="24"/>
              </w:rPr>
            </w:pPr>
            <w:r w:rsidRPr="00F31261">
              <w:rPr>
                <w:rFonts w:ascii="Times New Roman" w:hAnsi="Times New Roman"/>
                <w:sz w:val="24"/>
                <w:szCs w:val="24"/>
              </w:rPr>
              <w:t>Total (B)</w:t>
            </w:r>
          </w:p>
        </w:tc>
        <w:tc>
          <w:tcPr>
            <w:tcW w:w="2076" w:type="dxa"/>
          </w:tcPr>
          <w:p w:rsidR="0032211B" w:rsidRPr="00F31261" w:rsidRDefault="000B4CE7" w:rsidP="00C85E32">
            <w:pPr>
              <w:spacing w:line="240" w:lineRule="auto"/>
              <w:ind w:firstLine="0"/>
              <w:jc w:val="right"/>
              <w:rPr>
                <w:rFonts w:ascii="Times New Roman" w:hAnsi="Times New Roman"/>
                <w:b/>
                <w:sz w:val="24"/>
                <w:szCs w:val="24"/>
              </w:rPr>
            </w:pPr>
            <w:r>
              <w:rPr>
                <w:rFonts w:ascii="Times New Roman" w:hAnsi="Times New Roman"/>
                <w:b/>
                <w:sz w:val="24"/>
                <w:szCs w:val="24"/>
              </w:rPr>
              <w:t>52550</w:t>
            </w:r>
          </w:p>
        </w:tc>
        <w:tc>
          <w:tcPr>
            <w:tcW w:w="2057" w:type="dxa"/>
          </w:tcPr>
          <w:p w:rsidR="0032211B" w:rsidRPr="00F31261" w:rsidRDefault="0032211B" w:rsidP="00C85E32">
            <w:pPr>
              <w:spacing w:line="240" w:lineRule="auto"/>
              <w:ind w:firstLine="0"/>
              <w:jc w:val="right"/>
              <w:rPr>
                <w:rFonts w:ascii="Times New Roman" w:hAnsi="Times New Roman"/>
                <w:b/>
                <w:sz w:val="24"/>
                <w:szCs w:val="24"/>
              </w:rPr>
            </w:pPr>
          </w:p>
        </w:tc>
      </w:tr>
      <w:tr w:rsidR="0032211B" w:rsidRPr="00F31261">
        <w:tc>
          <w:tcPr>
            <w:tcW w:w="5443" w:type="dxa"/>
            <w:gridSpan w:val="3"/>
          </w:tcPr>
          <w:p w:rsidR="0032211B" w:rsidRPr="00F31261" w:rsidRDefault="0032211B" w:rsidP="00C85E32">
            <w:pPr>
              <w:spacing w:line="240" w:lineRule="auto"/>
              <w:ind w:firstLine="0"/>
              <w:jc w:val="right"/>
              <w:rPr>
                <w:rFonts w:ascii="Times New Roman" w:hAnsi="Times New Roman"/>
                <w:b/>
                <w:sz w:val="24"/>
                <w:szCs w:val="24"/>
              </w:rPr>
            </w:pPr>
            <w:r w:rsidRPr="00F31261">
              <w:rPr>
                <w:rFonts w:ascii="Times New Roman" w:hAnsi="Times New Roman"/>
                <w:b/>
                <w:sz w:val="24"/>
                <w:szCs w:val="24"/>
              </w:rPr>
              <w:t>Total (A+B)</w:t>
            </w:r>
          </w:p>
        </w:tc>
        <w:tc>
          <w:tcPr>
            <w:tcW w:w="2076" w:type="dxa"/>
          </w:tcPr>
          <w:p w:rsidR="0032211B" w:rsidRPr="00F31261" w:rsidRDefault="000B4CE7" w:rsidP="000B4CE7">
            <w:pPr>
              <w:spacing w:line="240" w:lineRule="auto"/>
              <w:ind w:firstLine="0"/>
              <w:jc w:val="right"/>
              <w:rPr>
                <w:rFonts w:ascii="Times New Roman" w:hAnsi="Times New Roman"/>
                <w:b/>
                <w:sz w:val="24"/>
                <w:szCs w:val="24"/>
              </w:rPr>
            </w:pPr>
            <w:r>
              <w:rPr>
                <w:rFonts w:ascii="Times New Roman" w:hAnsi="Times New Roman"/>
                <w:b/>
                <w:sz w:val="24"/>
                <w:szCs w:val="24"/>
              </w:rPr>
              <w:t>63507</w:t>
            </w:r>
          </w:p>
        </w:tc>
        <w:tc>
          <w:tcPr>
            <w:tcW w:w="2057" w:type="dxa"/>
          </w:tcPr>
          <w:p w:rsidR="0032211B" w:rsidRPr="00F31261" w:rsidRDefault="0032211B" w:rsidP="00C85E32">
            <w:pPr>
              <w:spacing w:line="240" w:lineRule="auto"/>
              <w:ind w:firstLine="0"/>
              <w:rPr>
                <w:rFonts w:ascii="Times New Roman" w:hAnsi="Times New Roman"/>
                <w:sz w:val="24"/>
                <w:szCs w:val="24"/>
              </w:rPr>
            </w:pPr>
          </w:p>
        </w:tc>
      </w:tr>
    </w:tbl>
    <w:p w:rsidR="00AB2D64" w:rsidRDefault="00AB2D64" w:rsidP="004E3823">
      <w:pPr>
        <w:spacing w:line="360" w:lineRule="atLeast"/>
        <w:ind w:firstLine="0"/>
        <w:rPr>
          <w:rFonts w:ascii="Times New Roman" w:hAnsi="Times New Roman"/>
          <w:sz w:val="24"/>
          <w:szCs w:val="24"/>
        </w:rPr>
      </w:pPr>
    </w:p>
    <w:p w:rsidR="008320D0" w:rsidRPr="004B4568" w:rsidRDefault="004B4568" w:rsidP="004E3823">
      <w:pPr>
        <w:spacing w:line="360" w:lineRule="atLeast"/>
        <w:ind w:firstLine="0"/>
        <w:rPr>
          <w:rFonts w:ascii="Times New Roman" w:hAnsi="Times New Roman"/>
          <w:sz w:val="24"/>
          <w:szCs w:val="24"/>
        </w:rPr>
      </w:pPr>
      <w:r w:rsidRPr="004B4568">
        <w:rPr>
          <w:rFonts w:ascii="Times New Roman" w:hAnsi="Times New Roman"/>
          <w:sz w:val="24"/>
          <w:szCs w:val="24"/>
        </w:rPr>
        <w:t>*Minimum fixation of Remuneration of GP functionary</w:t>
      </w:r>
      <w:r w:rsidR="00B3265D">
        <w:rPr>
          <w:rFonts w:ascii="Times New Roman" w:hAnsi="Times New Roman"/>
          <w:sz w:val="24"/>
          <w:szCs w:val="24"/>
        </w:rPr>
        <w:t xml:space="preserve"> </w:t>
      </w:r>
    </w:p>
    <w:p w:rsidR="004B4568" w:rsidRDefault="004B4568">
      <w:pPr>
        <w:spacing w:line="240" w:lineRule="auto"/>
        <w:ind w:firstLine="0"/>
        <w:jc w:val="left"/>
        <w:rPr>
          <w:rFonts w:ascii="Times New Roman" w:hAnsi="Times New Roman"/>
          <w:b/>
          <w:color w:val="000080"/>
          <w:sz w:val="24"/>
          <w:szCs w:val="24"/>
        </w:rPr>
      </w:pPr>
      <w:r>
        <w:rPr>
          <w:rFonts w:ascii="Times New Roman" w:hAnsi="Times New Roman"/>
          <w:b/>
          <w:color w:val="000080"/>
          <w:sz w:val="24"/>
          <w:szCs w:val="24"/>
        </w:rPr>
        <w:br w:type="page"/>
      </w:r>
    </w:p>
    <w:p w:rsidR="004E3823" w:rsidRPr="00577CBD" w:rsidRDefault="004E3823" w:rsidP="004E3823">
      <w:pPr>
        <w:spacing w:line="360" w:lineRule="atLeast"/>
        <w:ind w:firstLine="0"/>
        <w:rPr>
          <w:rFonts w:ascii="Times New Roman" w:hAnsi="Times New Roman"/>
          <w:color w:val="1F497D" w:themeColor="text2"/>
          <w:sz w:val="28"/>
          <w:szCs w:val="28"/>
        </w:rPr>
      </w:pPr>
      <w:r w:rsidRPr="00577CBD">
        <w:rPr>
          <w:rFonts w:ascii="Times New Roman" w:hAnsi="Times New Roman"/>
          <w:color w:val="000080"/>
          <w:sz w:val="28"/>
          <w:szCs w:val="28"/>
        </w:rPr>
        <w:t>Capacity Building</w:t>
      </w:r>
      <w:r w:rsidR="004B4568" w:rsidRPr="00577CBD">
        <w:rPr>
          <w:rFonts w:ascii="Times New Roman" w:hAnsi="Times New Roman"/>
          <w:color w:val="000080"/>
          <w:sz w:val="28"/>
          <w:szCs w:val="28"/>
        </w:rPr>
        <w:t xml:space="preserve"> by ANSSIRD</w:t>
      </w:r>
      <w:r w:rsidRPr="00577CBD">
        <w:rPr>
          <w:rFonts w:ascii="Times New Roman" w:hAnsi="Times New Roman"/>
          <w:color w:val="000080"/>
          <w:sz w:val="28"/>
          <w:szCs w:val="28"/>
        </w:rPr>
        <w:t>:</w:t>
      </w:r>
      <w:r w:rsidRPr="00577CBD">
        <w:rPr>
          <w:rFonts w:ascii="Times New Roman" w:hAnsi="Times New Roman"/>
          <w:sz w:val="28"/>
          <w:szCs w:val="28"/>
        </w:rPr>
        <w:t xml:space="preserve"> </w:t>
      </w:r>
      <w:r w:rsidR="00577CBD" w:rsidRPr="00577CBD">
        <w:rPr>
          <w:rFonts w:ascii="Times New Roman" w:hAnsi="Times New Roman"/>
          <w:color w:val="1F497D" w:themeColor="text2"/>
          <w:sz w:val="28"/>
          <w:szCs w:val="28"/>
        </w:rPr>
        <w:t>Training Impact</w:t>
      </w:r>
    </w:p>
    <w:p w:rsidR="004E3823" w:rsidRDefault="004E3823" w:rsidP="004E3823">
      <w:pPr>
        <w:spacing w:line="360" w:lineRule="atLeast"/>
        <w:ind w:firstLine="0"/>
        <w:rPr>
          <w:rFonts w:ascii="Times New Roman" w:hAnsi="Times New Roman"/>
          <w:sz w:val="24"/>
          <w:szCs w:val="24"/>
        </w:rPr>
      </w:pPr>
    </w:p>
    <w:p w:rsidR="004E3823" w:rsidRDefault="00007BA5" w:rsidP="004E3823">
      <w:pPr>
        <w:spacing w:line="360" w:lineRule="atLeast"/>
        <w:ind w:firstLine="0"/>
        <w:rPr>
          <w:rFonts w:ascii="Times New Roman" w:hAnsi="Times New Roman"/>
          <w:sz w:val="24"/>
          <w:szCs w:val="24"/>
        </w:rPr>
      </w:pPr>
      <w:r w:rsidRPr="002B5259">
        <w:rPr>
          <w:rFonts w:ascii="Times New Roman" w:hAnsi="Times New Roman"/>
          <w:b/>
          <w:sz w:val="24"/>
          <w:szCs w:val="24"/>
        </w:rPr>
        <w:t>Abdul Nazir Sab State Institute for Rural Development (ANSSIRD)</w:t>
      </w:r>
      <w:r>
        <w:rPr>
          <w:rFonts w:ascii="Times New Roman" w:hAnsi="Times New Roman"/>
          <w:b/>
          <w:color w:val="000080"/>
          <w:sz w:val="24"/>
          <w:szCs w:val="24"/>
        </w:rPr>
        <w:t xml:space="preserve"> </w:t>
      </w:r>
      <w:r w:rsidRPr="002B5259">
        <w:rPr>
          <w:rFonts w:ascii="Times New Roman" w:hAnsi="Times New Roman"/>
          <w:sz w:val="24"/>
          <w:szCs w:val="24"/>
        </w:rPr>
        <w:t>- state training institute has the</w:t>
      </w:r>
      <w:r w:rsidRPr="00D94357">
        <w:rPr>
          <w:rFonts w:ascii="Times New Roman" w:hAnsi="Times New Roman"/>
          <w:sz w:val="24"/>
          <w:szCs w:val="24"/>
        </w:rPr>
        <w:t xml:space="preserve"> responsibility </w:t>
      </w:r>
      <w:r>
        <w:rPr>
          <w:rFonts w:ascii="Times New Roman" w:hAnsi="Times New Roman"/>
          <w:sz w:val="24"/>
          <w:szCs w:val="24"/>
        </w:rPr>
        <w:t>of</w:t>
      </w:r>
      <w:r w:rsidRPr="00D94357">
        <w:rPr>
          <w:rFonts w:ascii="Times New Roman" w:hAnsi="Times New Roman"/>
          <w:sz w:val="24"/>
          <w:szCs w:val="24"/>
        </w:rPr>
        <w:t xml:space="preserve"> capacity building activities</w:t>
      </w:r>
      <w:r>
        <w:rPr>
          <w:rFonts w:ascii="Times New Roman" w:hAnsi="Times New Roman"/>
          <w:sz w:val="24"/>
          <w:szCs w:val="24"/>
        </w:rPr>
        <w:t xml:space="preserve"> at the local government level</w:t>
      </w:r>
      <w:r w:rsidRPr="00D94357">
        <w:rPr>
          <w:rFonts w:ascii="Times New Roman" w:hAnsi="Times New Roman"/>
          <w:sz w:val="24"/>
          <w:szCs w:val="24"/>
        </w:rPr>
        <w:t xml:space="preserve">. It </w:t>
      </w:r>
      <w:r>
        <w:rPr>
          <w:rFonts w:ascii="Times New Roman" w:hAnsi="Times New Roman"/>
          <w:sz w:val="24"/>
          <w:szCs w:val="24"/>
        </w:rPr>
        <w:t>has satellite facilities for</w:t>
      </w:r>
      <w:r w:rsidRPr="00D94357">
        <w:rPr>
          <w:rFonts w:ascii="Times New Roman" w:hAnsi="Times New Roman"/>
          <w:sz w:val="24"/>
          <w:szCs w:val="24"/>
        </w:rPr>
        <w:t xml:space="preserve"> distance learning programs, </w:t>
      </w:r>
      <w:r>
        <w:rPr>
          <w:rFonts w:ascii="Times New Roman" w:hAnsi="Times New Roman"/>
          <w:sz w:val="24"/>
          <w:szCs w:val="24"/>
        </w:rPr>
        <w:t xml:space="preserve">face to face training at all levels. </w:t>
      </w:r>
      <w:r w:rsidR="004E3823" w:rsidRPr="00672BFF">
        <w:rPr>
          <w:rFonts w:ascii="Times New Roman" w:hAnsi="Times New Roman"/>
          <w:sz w:val="24"/>
          <w:szCs w:val="24"/>
        </w:rPr>
        <w:t xml:space="preserve">Capacity </w:t>
      </w:r>
      <w:r w:rsidR="004E3823">
        <w:rPr>
          <w:rFonts w:ascii="Times New Roman" w:hAnsi="Times New Roman"/>
          <w:sz w:val="24"/>
          <w:szCs w:val="24"/>
        </w:rPr>
        <w:t>up-</w:t>
      </w:r>
      <w:r w:rsidR="004E3823" w:rsidRPr="00672BFF">
        <w:rPr>
          <w:rFonts w:ascii="Times New Roman" w:hAnsi="Times New Roman"/>
          <w:sz w:val="24"/>
          <w:szCs w:val="24"/>
        </w:rPr>
        <w:t xml:space="preserve">gradation of the functionaries of PRIs and other concerned agencies is </w:t>
      </w:r>
      <w:r w:rsidR="004E3823">
        <w:rPr>
          <w:rFonts w:ascii="Times New Roman" w:hAnsi="Times New Roman"/>
          <w:sz w:val="24"/>
          <w:szCs w:val="24"/>
        </w:rPr>
        <w:t>very</w:t>
      </w:r>
      <w:r w:rsidR="004E3823" w:rsidRPr="00672BFF">
        <w:rPr>
          <w:rFonts w:ascii="Times New Roman" w:hAnsi="Times New Roman"/>
          <w:sz w:val="24"/>
          <w:szCs w:val="24"/>
        </w:rPr>
        <w:t xml:space="preserve"> important. </w:t>
      </w:r>
      <w:r w:rsidR="004E3823" w:rsidRPr="00043982">
        <w:rPr>
          <w:rFonts w:ascii="Times New Roman" w:hAnsi="Times New Roman"/>
          <w:sz w:val="24"/>
          <w:szCs w:val="24"/>
        </w:rPr>
        <w:t xml:space="preserve">In this </w:t>
      </w:r>
      <w:r w:rsidR="00215F03" w:rsidRPr="00043982">
        <w:rPr>
          <w:rFonts w:ascii="Times New Roman" w:hAnsi="Times New Roman"/>
          <w:sz w:val="24"/>
          <w:szCs w:val="24"/>
        </w:rPr>
        <w:t>purview A</w:t>
      </w:r>
      <w:r w:rsidR="0022584B" w:rsidRPr="00043982">
        <w:rPr>
          <w:rFonts w:ascii="Times New Roman" w:hAnsi="Times New Roman"/>
          <w:sz w:val="24"/>
          <w:szCs w:val="24"/>
        </w:rPr>
        <w:t>NSSIRD provid</w:t>
      </w:r>
      <w:r w:rsidR="00CF340F" w:rsidRPr="00043982">
        <w:rPr>
          <w:rFonts w:ascii="Times New Roman" w:hAnsi="Times New Roman"/>
          <w:sz w:val="24"/>
          <w:szCs w:val="24"/>
        </w:rPr>
        <w:t>es</w:t>
      </w:r>
      <w:r w:rsidR="0022584B" w:rsidRPr="00043982">
        <w:rPr>
          <w:rFonts w:ascii="Times New Roman" w:hAnsi="Times New Roman"/>
          <w:sz w:val="24"/>
          <w:szCs w:val="24"/>
        </w:rPr>
        <w:t xml:space="preserve"> hand book cum work book for participants </w:t>
      </w:r>
      <w:r w:rsidRPr="00043982">
        <w:rPr>
          <w:rFonts w:ascii="Times New Roman" w:hAnsi="Times New Roman"/>
          <w:sz w:val="24"/>
          <w:szCs w:val="24"/>
        </w:rPr>
        <w:t xml:space="preserve">in the training programmes </w:t>
      </w:r>
      <w:r w:rsidR="00CF340F" w:rsidRPr="00043982">
        <w:rPr>
          <w:rFonts w:ascii="Times New Roman" w:hAnsi="Times New Roman"/>
          <w:sz w:val="24"/>
          <w:szCs w:val="24"/>
        </w:rPr>
        <w:t xml:space="preserve">and also </w:t>
      </w:r>
      <w:r w:rsidR="00215F03" w:rsidRPr="00043982">
        <w:rPr>
          <w:rFonts w:ascii="Times New Roman" w:hAnsi="Times New Roman"/>
          <w:sz w:val="24"/>
          <w:szCs w:val="24"/>
        </w:rPr>
        <w:t xml:space="preserve">has </w:t>
      </w:r>
      <w:r w:rsidR="00D64171" w:rsidRPr="00043982">
        <w:rPr>
          <w:rFonts w:ascii="Times New Roman" w:hAnsi="Times New Roman"/>
          <w:sz w:val="24"/>
          <w:szCs w:val="24"/>
        </w:rPr>
        <w:t xml:space="preserve">developed </w:t>
      </w:r>
      <w:r w:rsidRPr="00043982">
        <w:rPr>
          <w:rFonts w:ascii="Times New Roman" w:hAnsi="Times New Roman"/>
          <w:sz w:val="24"/>
          <w:szCs w:val="24"/>
        </w:rPr>
        <w:t xml:space="preserve">a </w:t>
      </w:r>
      <w:r w:rsidR="00CF340F" w:rsidRPr="00043982">
        <w:rPr>
          <w:rFonts w:ascii="Times New Roman" w:hAnsi="Times New Roman"/>
          <w:sz w:val="24"/>
          <w:szCs w:val="24"/>
        </w:rPr>
        <w:t xml:space="preserve">training development package.  </w:t>
      </w:r>
      <w:r w:rsidR="00D17A6A" w:rsidRPr="00043982">
        <w:rPr>
          <w:rFonts w:ascii="Times New Roman" w:hAnsi="Times New Roman"/>
          <w:sz w:val="24"/>
          <w:szCs w:val="24"/>
        </w:rPr>
        <w:t>A</w:t>
      </w:r>
      <w:r w:rsidR="004E3823" w:rsidRPr="00043982">
        <w:rPr>
          <w:rFonts w:ascii="Times New Roman" w:hAnsi="Times New Roman"/>
          <w:sz w:val="24"/>
          <w:szCs w:val="24"/>
        </w:rPr>
        <w:t xml:space="preserve">bout </w:t>
      </w:r>
      <w:r w:rsidR="00D17A6A" w:rsidRPr="00043982">
        <w:rPr>
          <w:rFonts w:ascii="Times New Roman" w:hAnsi="Times New Roman"/>
          <w:sz w:val="24"/>
          <w:szCs w:val="24"/>
        </w:rPr>
        <w:t>90.81</w:t>
      </w:r>
      <w:r w:rsidR="004E3823" w:rsidRPr="00043982">
        <w:rPr>
          <w:rFonts w:ascii="Times New Roman" w:hAnsi="Times New Roman"/>
          <w:sz w:val="24"/>
          <w:szCs w:val="24"/>
        </w:rPr>
        <w:t xml:space="preserve"> </w:t>
      </w:r>
      <w:r w:rsidR="00215F03" w:rsidRPr="00043982">
        <w:rPr>
          <w:rFonts w:ascii="Times New Roman" w:hAnsi="Times New Roman"/>
          <w:sz w:val="24"/>
          <w:szCs w:val="24"/>
        </w:rPr>
        <w:t xml:space="preserve">% </w:t>
      </w:r>
      <w:r w:rsidR="004E3823" w:rsidRPr="00043982">
        <w:rPr>
          <w:rFonts w:ascii="Times New Roman" w:hAnsi="Times New Roman"/>
          <w:sz w:val="24"/>
          <w:szCs w:val="24"/>
        </w:rPr>
        <w:t xml:space="preserve">of the elected representatives of PRIs and officials </w:t>
      </w:r>
      <w:r w:rsidR="00215F03" w:rsidRPr="00043982">
        <w:rPr>
          <w:rFonts w:ascii="Times New Roman" w:hAnsi="Times New Roman"/>
          <w:sz w:val="24"/>
          <w:szCs w:val="24"/>
        </w:rPr>
        <w:t xml:space="preserve">have </w:t>
      </w:r>
      <w:r w:rsidR="004E3823" w:rsidRPr="00043982">
        <w:rPr>
          <w:rFonts w:ascii="Times New Roman" w:hAnsi="Times New Roman"/>
          <w:sz w:val="24"/>
          <w:szCs w:val="24"/>
        </w:rPr>
        <w:t>received</w:t>
      </w:r>
      <w:r w:rsidR="00215F03" w:rsidRPr="00043982">
        <w:rPr>
          <w:rFonts w:ascii="Times New Roman" w:hAnsi="Times New Roman"/>
          <w:sz w:val="24"/>
          <w:szCs w:val="24"/>
        </w:rPr>
        <w:t xml:space="preserve"> the</w:t>
      </w:r>
      <w:r w:rsidR="004E3823" w:rsidRPr="00043982">
        <w:rPr>
          <w:rFonts w:ascii="Times New Roman" w:hAnsi="Times New Roman"/>
          <w:sz w:val="24"/>
          <w:szCs w:val="24"/>
        </w:rPr>
        <w:t xml:space="preserve"> </w:t>
      </w:r>
      <w:r w:rsidRPr="00043982">
        <w:rPr>
          <w:rFonts w:ascii="Times New Roman" w:hAnsi="Times New Roman"/>
          <w:sz w:val="24"/>
          <w:szCs w:val="24"/>
        </w:rPr>
        <w:t>trainings</w:t>
      </w:r>
      <w:r w:rsidR="004E3823" w:rsidRPr="00043982">
        <w:rPr>
          <w:rFonts w:ascii="Times New Roman" w:hAnsi="Times New Roman"/>
          <w:sz w:val="24"/>
          <w:szCs w:val="24"/>
        </w:rPr>
        <w:t>.</w:t>
      </w:r>
      <w:r w:rsidR="004E3823" w:rsidRPr="00672BFF">
        <w:rPr>
          <w:rFonts w:ascii="Times New Roman" w:hAnsi="Times New Roman"/>
          <w:sz w:val="24"/>
          <w:szCs w:val="24"/>
        </w:rPr>
        <w:t xml:space="preserve"> To strengthen it further, </w:t>
      </w:r>
      <w:r w:rsidR="00215F03">
        <w:rPr>
          <w:rFonts w:ascii="Times New Roman" w:hAnsi="Times New Roman"/>
          <w:sz w:val="24"/>
          <w:szCs w:val="24"/>
        </w:rPr>
        <w:t xml:space="preserve">the state has </w:t>
      </w:r>
      <w:r w:rsidR="004E3823" w:rsidRPr="00672BFF">
        <w:rPr>
          <w:rFonts w:ascii="Times New Roman" w:hAnsi="Times New Roman"/>
          <w:sz w:val="24"/>
          <w:szCs w:val="24"/>
        </w:rPr>
        <w:t>establish</w:t>
      </w:r>
      <w:r w:rsidR="00215F03">
        <w:rPr>
          <w:rFonts w:ascii="Times New Roman" w:hAnsi="Times New Roman"/>
          <w:sz w:val="24"/>
          <w:szCs w:val="24"/>
        </w:rPr>
        <w:t>ed</w:t>
      </w:r>
      <w:r w:rsidR="004E3823" w:rsidRPr="00672BFF">
        <w:rPr>
          <w:rFonts w:ascii="Times New Roman" w:hAnsi="Times New Roman"/>
          <w:sz w:val="24"/>
          <w:szCs w:val="24"/>
        </w:rPr>
        <w:t xml:space="preserve"> 5 SATCOM centers (satellite based training) and face to face</w:t>
      </w:r>
      <w:r w:rsidR="002B5259">
        <w:rPr>
          <w:rFonts w:ascii="Times New Roman" w:hAnsi="Times New Roman"/>
          <w:sz w:val="24"/>
          <w:szCs w:val="24"/>
        </w:rPr>
        <w:t xml:space="preserve"> orientation</w:t>
      </w:r>
      <w:r w:rsidR="004E3823" w:rsidRPr="00672BFF">
        <w:rPr>
          <w:rFonts w:ascii="Times New Roman" w:hAnsi="Times New Roman"/>
          <w:sz w:val="24"/>
          <w:szCs w:val="24"/>
        </w:rPr>
        <w:t xml:space="preserve"> </w:t>
      </w:r>
      <w:r w:rsidR="002B5259">
        <w:rPr>
          <w:rFonts w:ascii="Times New Roman" w:hAnsi="Times New Roman"/>
          <w:sz w:val="24"/>
          <w:szCs w:val="24"/>
        </w:rPr>
        <w:t>programmes</w:t>
      </w:r>
      <w:r w:rsidR="004E3823" w:rsidRPr="00672BFF">
        <w:rPr>
          <w:rFonts w:ascii="Times New Roman" w:hAnsi="Times New Roman"/>
          <w:sz w:val="24"/>
          <w:szCs w:val="24"/>
        </w:rPr>
        <w:t xml:space="preserve"> at </w:t>
      </w:r>
      <w:r w:rsidR="007C3D0C" w:rsidRPr="00672BFF">
        <w:rPr>
          <w:rFonts w:ascii="Times New Roman" w:hAnsi="Times New Roman"/>
          <w:sz w:val="24"/>
          <w:szCs w:val="24"/>
        </w:rPr>
        <w:t>Taluk Resource Centre</w:t>
      </w:r>
      <w:r w:rsidR="007C3D0C">
        <w:rPr>
          <w:rFonts w:ascii="Times New Roman" w:hAnsi="Times New Roman"/>
          <w:sz w:val="24"/>
          <w:szCs w:val="24"/>
        </w:rPr>
        <w:t>s</w:t>
      </w:r>
      <w:r w:rsidR="007C3D0C" w:rsidRPr="00672BFF">
        <w:rPr>
          <w:rFonts w:ascii="Times New Roman" w:hAnsi="Times New Roman"/>
          <w:sz w:val="24"/>
          <w:szCs w:val="24"/>
        </w:rPr>
        <w:t xml:space="preserve"> </w:t>
      </w:r>
      <w:r w:rsidR="007C3D0C">
        <w:rPr>
          <w:rFonts w:ascii="Times New Roman" w:hAnsi="Times New Roman"/>
          <w:sz w:val="24"/>
          <w:szCs w:val="24"/>
        </w:rPr>
        <w:t>(</w:t>
      </w:r>
      <w:r w:rsidR="004E3823" w:rsidRPr="00672BFF">
        <w:rPr>
          <w:rFonts w:ascii="Times New Roman" w:hAnsi="Times New Roman"/>
          <w:sz w:val="24"/>
          <w:szCs w:val="24"/>
        </w:rPr>
        <w:t>TRCs</w:t>
      </w:r>
      <w:r w:rsidR="007C3D0C">
        <w:rPr>
          <w:rFonts w:ascii="Times New Roman" w:hAnsi="Times New Roman"/>
          <w:sz w:val="24"/>
          <w:szCs w:val="24"/>
        </w:rPr>
        <w:t>) in 175 talukas</w:t>
      </w:r>
      <w:r w:rsidR="004E3823">
        <w:rPr>
          <w:rFonts w:ascii="Times New Roman" w:hAnsi="Times New Roman"/>
          <w:sz w:val="24"/>
          <w:szCs w:val="24"/>
        </w:rPr>
        <w:t xml:space="preserve">. The SATCOM centers are established in </w:t>
      </w:r>
      <w:r w:rsidR="00646BB9">
        <w:rPr>
          <w:rFonts w:ascii="Times New Roman" w:hAnsi="Times New Roman"/>
          <w:sz w:val="24"/>
          <w:szCs w:val="24"/>
        </w:rPr>
        <w:t>Bengaluru</w:t>
      </w:r>
      <w:r w:rsidR="004E3823">
        <w:rPr>
          <w:rFonts w:ascii="Times New Roman" w:hAnsi="Times New Roman"/>
          <w:sz w:val="24"/>
          <w:szCs w:val="24"/>
        </w:rPr>
        <w:t xml:space="preserve">, </w:t>
      </w:r>
      <w:r w:rsidR="00646BB9">
        <w:rPr>
          <w:rFonts w:ascii="Times New Roman" w:hAnsi="Times New Roman"/>
          <w:sz w:val="24"/>
          <w:szCs w:val="24"/>
        </w:rPr>
        <w:t>Kalburgi</w:t>
      </w:r>
      <w:r w:rsidR="004E3823">
        <w:rPr>
          <w:rFonts w:ascii="Times New Roman" w:hAnsi="Times New Roman"/>
          <w:sz w:val="24"/>
          <w:szCs w:val="24"/>
        </w:rPr>
        <w:t>, Davangere, Mangal</w:t>
      </w:r>
      <w:r w:rsidR="00646BB9">
        <w:rPr>
          <w:rFonts w:ascii="Times New Roman" w:hAnsi="Times New Roman"/>
          <w:sz w:val="24"/>
          <w:szCs w:val="24"/>
        </w:rPr>
        <w:t>uru</w:t>
      </w:r>
      <w:r w:rsidR="004E3823">
        <w:rPr>
          <w:rFonts w:ascii="Times New Roman" w:hAnsi="Times New Roman"/>
          <w:sz w:val="24"/>
          <w:szCs w:val="24"/>
        </w:rPr>
        <w:t xml:space="preserve"> and Dharwad with all equipments</w:t>
      </w:r>
      <w:r w:rsidR="00D17A6A">
        <w:rPr>
          <w:rFonts w:ascii="Times New Roman" w:hAnsi="Times New Roman"/>
          <w:sz w:val="24"/>
          <w:szCs w:val="24"/>
        </w:rPr>
        <w:t xml:space="preserve"> under Gram Swaraj Projcet</w:t>
      </w:r>
      <w:r w:rsidR="004E3823">
        <w:rPr>
          <w:rFonts w:ascii="Times New Roman" w:hAnsi="Times New Roman"/>
          <w:sz w:val="24"/>
          <w:szCs w:val="24"/>
        </w:rPr>
        <w:t xml:space="preserve">. As a result of this, the training programmes </w:t>
      </w:r>
      <w:r w:rsidR="007C3D0C">
        <w:rPr>
          <w:rFonts w:ascii="Times New Roman" w:hAnsi="Times New Roman"/>
          <w:sz w:val="24"/>
          <w:szCs w:val="24"/>
        </w:rPr>
        <w:t>are</w:t>
      </w:r>
      <w:r w:rsidR="004E3823">
        <w:rPr>
          <w:rFonts w:ascii="Times New Roman" w:hAnsi="Times New Roman"/>
          <w:sz w:val="24"/>
          <w:szCs w:val="24"/>
        </w:rPr>
        <w:t xml:space="preserve"> conducted on </w:t>
      </w:r>
      <w:r w:rsidR="007C3D0C">
        <w:rPr>
          <w:rFonts w:ascii="Times New Roman" w:hAnsi="Times New Roman"/>
          <w:sz w:val="24"/>
          <w:szCs w:val="24"/>
        </w:rPr>
        <w:t xml:space="preserve">vast scale which in turn </w:t>
      </w:r>
      <w:r w:rsidR="004E3823">
        <w:rPr>
          <w:rFonts w:ascii="Times New Roman" w:hAnsi="Times New Roman"/>
          <w:sz w:val="24"/>
          <w:szCs w:val="24"/>
        </w:rPr>
        <w:t>has</w:t>
      </w:r>
      <w:r w:rsidR="007C3D0C">
        <w:rPr>
          <w:rFonts w:ascii="Times New Roman" w:hAnsi="Times New Roman"/>
          <w:sz w:val="24"/>
          <w:szCs w:val="24"/>
        </w:rPr>
        <w:t xml:space="preserve"> made the</w:t>
      </w:r>
      <w:r w:rsidR="004E3823">
        <w:rPr>
          <w:rFonts w:ascii="Times New Roman" w:hAnsi="Times New Roman"/>
          <w:sz w:val="24"/>
          <w:szCs w:val="24"/>
        </w:rPr>
        <w:t xml:space="preserve"> </w:t>
      </w:r>
      <w:r w:rsidR="007C3D0C">
        <w:rPr>
          <w:rFonts w:ascii="Times New Roman" w:hAnsi="Times New Roman"/>
          <w:sz w:val="24"/>
          <w:szCs w:val="24"/>
        </w:rPr>
        <w:t>participation rate higher by</w:t>
      </w:r>
      <w:r w:rsidR="004E3823">
        <w:rPr>
          <w:rFonts w:ascii="Times New Roman" w:hAnsi="Times New Roman"/>
          <w:sz w:val="24"/>
          <w:szCs w:val="24"/>
        </w:rPr>
        <w:t xml:space="preserve"> local representatives in the meetings and people are aware of their duties and responsibilities, which is a positive sign </w:t>
      </w:r>
      <w:r w:rsidR="007C3D0C">
        <w:rPr>
          <w:rFonts w:ascii="Times New Roman" w:hAnsi="Times New Roman"/>
          <w:sz w:val="24"/>
          <w:szCs w:val="24"/>
        </w:rPr>
        <w:t>because of</w:t>
      </w:r>
      <w:r w:rsidR="004E3823">
        <w:rPr>
          <w:rFonts w:ascii="Times New Roman" w:hAnsi="Times New Roman"/>
          <w:sz w:val="24"/>
          <w:szCs w:val="24"/>
        </w:rPr>
        <w:t xml:space="preserve"> training programmes. </w:t>
      </w:r>
      <w:r w:rsidR="00D17A6A">
        <w:rPr>
          <w:rFonts w:ascii="Times New Roman" w:hAnsi="Times New Roman"/>
          <w:sz w:val="24"/>
          <w:szCs w:val="24"/>
        </w:rPr>
        <w:t>Specialized t</w:t>
      </w:r>
      <w:r w:rsidR="004E3823">
        <w:rPr>
          <w:rFonts w:ascii="Times New Roman" w:hAnsi="Times New Roman"/>
          <w:sz w:val="24"/>
          <w:szCs w:val="24"/>
        </w:rPr>
        <w:t xml:space="preserve">raining to all personnel </w:t>
      </w:r>
      <w:r w:rsidR="007C3D0C">
        <w:rPr>
          <w:rFonts w:ascii="Times New Roman" w:hAnsi="Times New Roman"/>
          <w:sz w:val="24"/>
          <w:szCs w:val="24"/>
        </w:rPr>
        <w:t>are</w:t>
      </w:r>
      <w:r w:rsidR="004E3823">
        <w:rPr>
          <w:rFonts w:ascii="Times New Roman" w:hAnsi="Times New Roman"/>
          <w:sz w:val="24"/>
          <w:szCs w:val="24"/>
        </w:rPr>
        <w:t xml:space="preserve"> provided from the experts/trainers on specific issues such as:</w:t>
      </w:r>
    </w:p>
    <w:p w:rsidR="004E3823" w:rsidRPr="00D94357" w:rsidRDefault="004E3823" w:rsidP="004E3823">
      <w:pPr>
        <w:spacing w:line="360" w:lineRule="atLeast"/>
        <w:ind w:firstLine="0"/>
        <w:rPr>
          <w:rFonts w:ascii="Times New Roman" w:hAnsi="Times New Roman"/>
          <w:sz w:val="24"/>
          <w:szCs w:val="24"/>
        </w:rPr>
      </w:pPr>
    </w:p>
    <w:p w:rsidR="004E3823" w:rsidRPr="00D94357" w:rsidRDefault="004E3823" w:rsidP="006B7C4B">
      <w:pPr>
        <w:numPr>
          <w:ilvl w:val="1"/>
          <w:numId w:val="16"/>
        </w:numPr>
        <w:spacing w:line="360" w:lineRule="atLeast"/>
        <w:rPr>
          <w:rFonts w:ascii="Times New Roman" w:hAnsi="Times New Roman"/>
          <w:sz w:val="24"/>
          <w:szCs w:val="24"/>
        </w:rPr>
      </w:pPr>
      <w:r w:rsidRPr="00D94357">
        <w:rPr>
          <w:rFonts w:ascii="Times New Roman" w:hAnsi="Times New Roman"/>
          <w:sz w:val="24"/>
          <w:szCs w:val="24"/>
        </w:rPr>
        <w:t>Train</w:t>
      </w:r>
      <w:r>
        <w:rPr>
          <w:rFonts w:ascii="Times New Roman" w:hAnsi="Times New Roman"/>
          <w:sz w:val="24"/>
          <w:szCs w:val="24"/>
        </w:rPr>
        <w:t>ing to the</w:t>
      </w:r>
      <w:r w:rsidRPr="00D94357">
        <w:rPr>
          <w:rFonts w:ascii="Times New Roman" w:hAnsi="Times New Roman"/>
          <w:sz w:val="24"/>
          <w:szCs w:val="24"/>
        </w:rPr>
        <w:t xml:space="preserve"> Gram Panchayat </w:t>
      </w:r>
      <w:r>
        <w:rPr>
          <w:rFonts w:ascii="Times New Roman" w:hAnsi="Times New Roman"/>
          <w:sz w:val="24"/>
          <w:szCs w:val="24"/>
        </w:rPr>
        <w:t>officials</w:t>
      </w:r>
      <w:r w:rsidRPr="00D94357">
        <w:rPr>
          <w:rFonts w:ascii="Times New Roman" w:hAnsi="Times New Roman"/>
          <w:sz w:val="24"/>
          <w:szCs w:val="24"/>
        </w:rPr>
        <w:t xml:space="preserve"> </w:t>
      </w:r>
      <w:r>
        <w:rPr>
          <w:rFonts w:ascii="Times New Roman" w:hAnsi="Times New Roman"/>
          <w:sz w:val="24"/>
          <w:szCs w:val="24"/>
        </w:rPr>
        <w:t>on</w:t>
      </w:r>
      <w:r w:rsidRPr="00D94357">
        <w:rPr>
          <w:rFonts w:ascii="Times New Roman" w:hAnsi="Times New Roman"/>
          <w:sz w:val="24"/>
          <w:szCs w:val="24"/>
        </w:rPr>
        <w:t xml:space="preserve"> Audit and Accounts   </w:t>
      </w:r>
    </w:p>
    <w:p w:rsidR="004E3823" w:rsidRPr="00D94357" w:rsidRDefault="004E3823" w:rsidP="006B7C4B">
      <w:pPr>
        <w:numPr>
          <w:ilvl w:val="1"/>
          <w:numId w:val="16"/>
        </w:numPr>
        <w:spacing w:line="360" w:lineRule="atLeast"/>
        <w:rPr>
          <w:rFonts w:ascii="Times New Roman" w:hAnsi="Times New Roman"/>
          <w:sz w:val="24"/>
          <w:szCs w:val="24"/>
        </w:rPr>
      </w:pPr>
      <w:r w:rsidRPr="00D94357">
        <w:rPr>
          <w:rFonts w:ascii="Times New Roman" w:hAnsi="Times New Roman"/>
          <w:sz w:val="24"/>
          <w:szCs w:val="24"/>
        </w:rPr>
        <w:t>Train</w:t>
      </w:r>
      <w:r>
        <w:rPr>
          <w:rFonts w:ascii="Times New Roman" w:hAnsi="Times New Roman"/>
          <w:sz w:val="24"/>
          <w:szCs w:val="24"/>
        </w:rPr>
        <w:t xml:space="preserve">ing to </w:t>
      </w:r>
      <w:r w:rsidR="00CF340F">
        <w:rPr>
          <w:rFonts w:ascii="Times New Roman" w:hAnsi="Times New Roman"/>
          <w:sz w:val="24"/>
          <w:szCs w:val="24"/>
        </w:rPr>
        <w:t>E</w:t>
      </w:r>
      <w:r w:rsidRPr="00D94357">
        <w:rPr>
          <w:rFonts w:ascii="Times New Roman" w:hAnsi="Times New Roman"/>
          <w:sz w:val="24"/>
          <w:szCs w:val="24"/>
        </w:rPr>
        <w:t xml:space="preserve">lected </w:t>
      </w:r>
      <w:r w:rsidR="00CF340F">
        <w:rPr>
          <w:rFonts w:ascii="Times New Roman" w:hAnsi="Times New Roman"/>
          <w:sz w:val="24"/>
          <w:szCs w:val="24"/>
        </w:rPr>
        <w:t>R</w:t>
      </w:r>
      <w:r w:rsidRPr="00D94357">
        <w:rPr>
          <w:rFonts w:ascii="Times New Roman" w:hAnsi="Times New Roman"/>
          <w:sz w:val="24"/>
          <w:szCs w:val="24"/>
        </w:rPr>
        <w:t xml:space="preserve">epresentatives </w:t>
      </w:r>
      <w:r>
        <w:rPr>
          <w:rFonts w:ascii="Times New Roman" w:hAnsi="Times New Roman"/>
          <w:sz w:val="24"/>
          <w:szCs w:val="24"/>
        </w:rPr>
        <w:t xml:space="preserve">on </w:t>
      </w:r>
      <w:r w:rsidR="00CF340F">
        <w:rPr>
          <w:rFonts w:ascii="Times New Roman" w:hAnsi="Times New Roman"/>
          <w:sz w:val="24"/>
          <w:szCs w:val="24"/>
        </w:rPr>
        <w:t>Financial Management</w:t>
      </w:r>
      <w:r w:rsidRPr="00D94357">
        <w:rPr>
          <w:rFonts w:ascii="Times New Roman" w:hAnsi="Times New Roman"/>
          <w:sz w:val="24"/>
          <w:szCs w:val="24"/>
        </w:rPr>
        <w:t xml:space="preserve">.  </w:t>
      </w:r>
    </w:p>
    <w:p w:rsidR="004E3823" w:rsidRDefault="00CF340F" w:rsidP="006B7C4B">
      <w:pPr>
        <w:numPr>
          <w:ilvl w:val="1"/>
          <w:numId w:val="16"/>
        </w:numPr>
        <w:spacing w:line="360" w:lineRule="atLeast"/>
        <w:rPr>
          <w:rFonts w:ascii="Times New Roman" w:hAnsi="Times New Roman"/>
          <w:sz w:val="24"/>
          <w:szCs w:val="24"/>
        </w:rPr>
      </w:pPr>
      <w:r>
        <w:rPr>
          <w:rFonts w:ascii="Times New Roman" w:hAnsi="Times New Roman"/>
          <w:sz w:val="24"/>
          <w:szCs w:val="24"/>
        </w:rPr>
        <w:t xml:space="preserve">CFC for Watermen, </w:t>
      </w:r>
      <w:r w:rsidR="007C3D0C">
        <w:rPr>
          <w:rFonts w:ascii="Times New Roman" w:hAnsi="Times New Roman"/>
          <w:sz w:val="24"/>
          <w:szCs w:val="24"/>
        </w:rPr>
        <w:t xml:space="preserve">Bill </w:t>
      </w:r>
      <w:r w:rsidR="007C3D0C" w:rsidRPr="00964485">
        <w:rPr>
          <w:rFonts w:ascii="Times New Roman" w:hAnsi="Times New Roman"/>
          <w:sz w:val="24"/>
          <w:szCs w:val="24"/>
        </w:rPr>
        <w:t>Collectors</w:t>
      </w:r>
      <w:r>
        <w:rPr>
          <w:rFonts w:ascii="Times New Roman" w:hAnsi="Times New Roman"/>
          <w:sz w:val="24"/>
          <w:szCs w:val="24"/>
        </w:rPr>
        <w:t>, Second Division Accounts Assistant.</w:t>
      </w:r>
    </w:p>
    <w:p w:rsidR="00A80C98" w:rsidRPr="00CF340F" w:rsidRDefault="00CF340F" w:rsidP="006B7C4B">
      <w:pPr>
        <w:numPr>
          <w:ilvl w:val="1"/>
          <w:numId w:val="16"/>
        </w:numPr>
        <w:spacing w:line="360" w:lineRule="atLeast"/>
        <w:rPr>
          <w:rFonts w:ascii="Times New Roman" w:hAnsi="Times New Roman"/>
          <w:sz w:val="24"/>
          <w:szCs w:val="24"/>
        </w:rPr>
      </w:pPr>
      <w:r w:rsidRPr="00CF340F">
        <w:rPr>
          <w:rFonts w:ascii="Times New Roman" w:hAnsi="Times New Roman"/>
        </w:rPr>
        <w:t>Training on double entry account system to EOs, GP presidents, Account Superintendents, Team leader of CA firms, bill collector, SAD officers and other staffs.</w:t>
      </w:r>
    </w:p>
    <w:p w:rsidR="00B27879" w:rsidRPr="00F31261" w:rsidRDefault="00B27879" w:rsidP="00DC52EE">
      <w:pPr>
        <w:ind w:firstLine="0"/>
        <w:rPr>
          <w:rFonts w:ascii="Times New Roman" w:hAnsi="Times New Roman"/>
          <w:b/>
          <w:sz w:val="24"/>
          <w:szCs w:val="24"/>
          <w:u w:val="single"/>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7210"/>
        <w:gridCol w:w="1438"/>
      </w:tblGrid>
      <w:tr w:rsidR="00D17A6A" w:rsidRPr="00672BFF" w:rsidTr="00D17A6A">
        <w:trPr>
          <w:trHeight w:val="728"/>
        </w:trPr>
        <w:tc>
          <w:tcPr>
            <w:tcW w:w="928" w:type="dxa"/>
          </w:tcPr>
          <w:p w:rsidR="00D17A6A" w:rsidRPr="00672BFF" w:rsidRDefault="00D17A6A" w:rsidP="007A1952">
            <w:pPr>
              <w:spacing w:line="360" w:lineRule="atLeast"/>
              <w:ind w:firstLine="0"/>
              <w:rPr>
                <w:rFonts w:ascii="Times New Roman" w:hAnsi="Times New Roman"/>
                <w:b/>
              </w:rPr>
            </w:pPr>
            <w:r w:rsidRPr="00672BFF">
              <w:rPr>
                <w:rFonts w:ascii="Times New Roman" w:hAnsi="Times New Roman"/>
                <w:b/>
              </w:rPr>
              <w:t>Sl.No.</w:t>
            </w:r>
          </w:p>
        </w:tc>
        <w:tc>
          <w:tcPr>
            <w:tcW w:w="7210" w:type="dxa"/>
          </w:tcPr>
          <w:p w:rsidR="00D17A6A" w:rsidRPr="00672BFF" w:rsidRDefault="00D17A6A" w:rsidP="004E3823">
            <w:pPr>
              <w:spacing w:line="360" w:lineRule="atLeast"/>
              <w:ind w:firstLine="0"/>
              <w:rPr>
                <w:rFonts w:ascii="Times New Roman" w:hAnsi="Times New Roman"/>
                <w:b/>
              </w:rPr>
            </w:pPr>
            <w:r w:rsidRPr="00672BFF">
              <w:rPr>
                <w:rFonts w:ascii="Times New Roman" w:hAnsi="Times New Roman"/>
                <w:b/>
              </w:rPr>
              <w:t xml:space="preserve">Details of </w:t>
            </w:r>
            <w:r>
              <w:rPr>
                <w:rFonts w:ascii="Times New Roman" w:hAnsi="Times New Roman"/>
                <w:b/>
              </w:rPr>
              <w:t xml:space="preserve">Specialized </w:t>
            </w:r>
            <w:r w:rsidRPr="00672BFF">
              <w:rPr>
                <w:rFonts w:ascii="Times New Roman" w:hAnsi="Times New Roman"/>
                <w:b/>
              </w:rPr>
              <w:t>Training Programmes</w:t>
            </w:r>
            <w:r>
              <w:rPr>
                <w:rFonts w:ascii="Times New Roman" w:hAnsi="Times New Roman"/>
                <w:b/>
              </w:rPr>
              <w:t xml:space="preserve"> on Panchayat Finances </w:t>
            </w:r>
          </w:p>
        </w:tc>
        <w:tc>
          <w:tcPr>
            <w:tcW w:w="1438" w:type="dxa"/>
          </w:tcPr>
          <w:p w:rsidR="00D17A6A" w:rsidRPr="00672BFF" w:rsidRDefault="00D17A6A" w:rsidP="004E3823">
            <w:pPr>
              <w:spacing w:line="360" w:lineRule="atLeast"/>
              <w:ind w:firstLine="0"/>
              <w:jc w:val="center"/>
              <w:rPr>
                <w:rFonts w:ascii="Times New Roman" w:hAnsi="Times New Roman"/>
                <w:b/>
              </w:rPr>
            </w:pPr>
            <w:r>
              <w:rPr>
                <w:rFonts w:ascii="Times New Roman" w:hAnsi="Times New Roman"/>
                <w:b/>
              </w:rPr>
              <w:t xml:space="preserve">No of Participants </w:t>
            </w:r>
          </w:p>
        </w:tc>
      </w:tr>
      <w:tr w:rsidR="00D17A6A" w:rsidRPr="00672BFF" w:rsidTr="00D17A6A">
        <w:trPr>
          <w:trHeight w:val="359"/>
        </w:trPr>
        <w:tc>
          <w:tcPr>
            <w:tcW w:w="928"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1</w:t>
            </w:r>
          </w:p>
        </w:tc>
        <w:tc>
          <w:tcPr>
            <w:tcW w:w="7210" w:type="dxa"/>
          </w:tcPr>
          <w:p w:rsidR="00D17A6A" w:rsidRPr="00672BFF" w:rsidRDefault="00D17A6A" w:rsidP="0022584B">
            <w:pPr>
              <w:spacing w:line="360" w:lineRule="atLeast"/>
              <w:ind w:firstLine="0"/>
              <w:rPr>
                <w:rFonts w:ascii="Times New Roman" w:hAnsi="Times New Roman"/>
              </w:rPr>
            </w:pPr>
            <w:r>
              <w:rPr>
                <w:rFonts w:ascii="Times New Roman" w:hAnsi="Times New Roman"/>
              </w:rPr>
              <w:t>Financial Management for Elected Representatives</w:t>
            </w:r>
          </w:p>
        </w:tc>
        <w:tc>
          <w:tcPr>
            <w:tcW w:w="1438" w:type="dxa"/>
          </w:tcPr>
          <w:p w:rsidR="00D17A6A" w:rsidRPr="00672BFF" w:rsidRDefault="00D17A6A" w:rsidP="007A1952">
            <w:pPr>
              <w:spacing w:line="360" w:lineRule="atLeast"/>
              <w:ind w:firstLine="0"/>
              <w:jc w:val="center"/>
              <w:rPr>
                <w:rFonts w:ascii="Times New Roman" w:hAnsi="Times New Roman"/>
              </w:rPr>
            </w:pPr>
            <w:r>
              <w:rPr>
                <w:rFonts w:ascii="Times New Roman" w:hAnsi="Times New Roman"/>
              </w:rPr>
              <w:t>1947</w:t>
            </w:r>
          </w:p>
        </w:tc>
      </w:tr>
      <w:tr w:rsidR="00D17A6A" w:rsidRPr="00672BFF" w:rsidTr="00D17A6A">
        <w:trPr>
          <w:trHeight w:val="458"/>
        </w:trPr>
        <w:tc>
          <w:tcPr>
            <w:tcW w:w="928"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2</w:t>
            </w:r>
          </w:p>
        </w:tc>
        <w:tc>
          <w:tcPr>
            <w:tcW w:w="7210" w:type="dxa"/>
          </w:tcPr>
          <w:p w:rsidR="00D17A6A" w:rsidRPr="00672BFF" w:rsidRDefault="00D17A6A" w:rsidP="007A1952">
            <w:pPr>
              <w:spacing w:line="360" w:lineRule="atLeast"/>
              <w:ind w:firstLine="0"/>
              <w:rPr>
                <w:rFonts w:ascii="Times New Roman" w:hAnsi="Times New Roman"/>
              </w:rPr>
            </w:pPr>
            <w:r>
              <w:rPr>
                <w:rFonts w:ascii="Times New Roman" w:hAnsi="Times New Roman"/>
              </w:rPr>
              <w:t>CFC for Watermen, Bill Collectors, Second Division Accounts Assistant</w:t>
            </w:r>
          </w:p>
        </w:tc>
        <w:tc>
          <w:tcPr>
            <w:tcW w:w="1438" w:type="dxa"/>
          </w:tcPr>
          <w:p w:rsidR="00D17A6A" w:rsidRPr="00672BFF" w:rsidRDefault="00D17A6A" w:rsidP="007A1952">
            <w:pPr>
              <w:spacing w:line="360" w:lineRule="atLeast"/>
              <w:ind w:firstLine="0"/>
              <w:jc w:val="center"/>
              <w:rPr>
                <w:rFonts w:ascii="Times New Roman" w:hAnsi="Times New Roman"/>
              </w:rPr>
            </w:pPr>
            <w:r>
              <w:rPr>
                <w:rFonts w:ascii="Times New Roman" w:hAnsi="Times New Roman"/>
              </w:rPr>
              <w:t>11256</w:t>
            </w:r>
          </w:p>
        </w:tc>
      </w:tr>
      <w:tr w:rsidR="00D17A6A" w:rsidRPr="00672BFF" w:rsidTr="00D17A6A">
        <w:trPr>
          <w:trHeight w:val="440"/>
        </w:trPr>
        <w:tc>
          <w:tcPr>
            <w:tcW w:w="928"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3</w:t>
            </w:r>
          </w:p>
        </w:tc>
        <w:tc>
          <w:tcPr>
            <w:tcW w:w="7210" w:type="dxa"/>
          </w:tcPr>
          <w:p w:rsidR="00D17A6A" w:rsidRPr="00672BFF" w:rsidRDefault="00D17A6A" w:rsidP="007A1952">
            <w:pPr>
              <w:spacing w:line="360" w:lineRule="atLeast"/>
              <w:ind w:firstLine="0"/>
              <w:rPr>
                <w:rFonts w:ascii="Times New Roman" w:hAnsi="Times New Roman"/>
              </w:rPr>
            </w:pPr>
            <w:r>
              <w:rPr>
                <w:rFonts w:ascii="Times New Roman" w:hAnsi="Times New Roman"/>
              </w:rPr>
              <w:t>Gram Panchayat Resource Mobilization for Bill Collectors</w:t>
            </w:r>
          </w:p>
        </w:tc>
        <w:tc>
          <w:tcPr>
            <w:tcW w:w="1438" w:type="dxa"/>
          </w:tcPr>
          <w:p w:rsidR="00D17A6A" w:rsidRPr="00672BFF" w:rsidRDefault="00D17A6A" w:rsidP="007A1952">
            <w:pPr>
              <w:spacing w:line="360" w:lineRule="atLeast"/>
              <w:ind w:firstLine="0"/>
              <w:jc w:val="center"/>
              <w:rPr>
                <w:rFonts w:ascii="Times New Roman" w:hAnsi="Times New Roman"/>
              </w:rPr>
            </w:pPr>
            <w:r>
              <w:rPr>
                <w:rFonts w:ascii="Times New Roman" w:hAnsi="Times New Roman"/>
              </w:rPr>
              <w:t>6909</w:t>
            </w:r>
          </w:p>
        </w:tc>
      </w:tr>
      <w:tr w:rsidR="00D17A6A" w:rsidRPr="00672BFF" w:rsidTr="00D17A6A">
        <w:trPr>
          <w:trHeight w:val="530"/>
        </w:trPr>
        <w:tc>
          <w:tcPr>
            <w:tcW w:w="928"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4</w:t>
            </w:r>
          </w:p>
        </w:tc>
        <w:tc>
          <w:tcPr>
            <w:tcW w:w="7210" w:type="dxa"/>
          </w:tcPr>
          <w:p w:rsidR="00D17A6A" w:rsidRPr="00672BFF" w:rsidRDefault="00D17A6A" w:rsidP="007A1952">
            <w:pPr>
              <w:spacing w:line="360" w:lineRule="atLeast"/>
              <w:ind w:firstLine="0"/>
              <w:rPr>
                <w:rFonts w:ascii="Times New Roman" w:hAnsi="Times New Roman"/>
              </w:rPr>
            </w:pPr>
            <w:r>
              <w:rPr>
                <w:rFonts w:ascii="Times New Roman" w:hAnsi="Times New Roman"/>
              </w:rPr>
              <w:t>Training to promote Second Divisional Accounts Assistant</w:t>
            </w:r>
          </w:p>
        </w:tc>
        <w:tc>
          <w:tcPr>
            <w:tcW w:w="1438" w:type="dxa"/>
          </w:tcPr>
          <w:p w:rsidR="00D17A6A" w:rsidRPr="00672BFF" w:rsidRDefault="00D17A6A" w:rsidP="007A1952">
            <w:pPr>
              <w:spacing w:line="360" w:lineRule="atLeast"/>
              <w:ind w:firstLine="0"/>
              <w:jc w:val="center"/>
              <w:rPr>
                <w:rFonts w:ascii="Times New Roman" w:hAnsi="Times New Roman"/>
              </w:rPr>
            </w:pPr>
            <w:r>
              <w:rPr>
                <w:rFonts w:ascii="Times New Roman" w:hAnsi="Times New Roman"/>
              </w:rPr>
              <w:t>680</w:t>
            </w:r>
          </w:p>
        </w:tc>
      </w:tr>
      <w:tr w:rsidR="00D17A6A" w:rsidRPr="00672BFF" w:rsidTr="00D17A6A">
        <w:trPr>
          <w:trHeight w:val="1086"/>
        </w:trPr>
        <w:tc>
          <w:tcPr>
            <w:tcW w:w="928"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5</w:t>
            </w:r>
          </w:p>
        </w:tc>
        <w:tc>
          <w:tcPr>
            <w:tcW w:w="7210"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Training on d</w:t>
            </w:r>
            <w:r>
              <w:rPr>
                <w:rFonts w:ascii="Times New Roman" w:hAnsi="Times New Roman"/>
              </w:rPr>
              <w:t>ouble entry account system which includes resource mobilization to EO</w:t>
            </w:r>
            <w:r w:rsidRPr="00672BFF">
              <w:rPr>
                <w:rFonts w:ascii="Times New Roman" w:hAnsi="Times New Roman"/>
              </w:rPr>
              <w:t xml:space="preserve">s, GP presidents, Account Superintendents, Team leader of CA firms, bill collector, SAD officers and other staffs. </w:t>
            </w:r>
          </w:p>
        </w:tc>
        <w:tc>
          <w:tcPr>
            <w:tcW w:w="1438" w:type="dxa"/>
          </w:tcPr>
          <w:p w:rsidR="00D17A6A" w:rsidRPr="00672BFF" w:rsidRDefault="00D17A6A" w:rsidP="007A1952">
            <w:pPr>
              <w:spacing w:line="360" w:lineRule="atLeast"/>
              <w:ind w:firstLine="0"/>
              <w:jc w:val="center"/>
              <w:rPr>
                <w:rFonts w:ascii="Times New Roman" w:hAnsi="Times New Roman"/>
              </w:rPr>
            </w:pPr>
            <w:r>
              <w:rPr>
                <w:rFonts w:ascii="Times New Roman" w:hAnsi="Times New Roman"/>
              </w:rPr>
              <w:t>23598</w:t>
            </w:r>
          </w:p>
        </w:tc>
      </w:tr>
      <w:tr w:rsidR="00D17A6A" w:rsidRPr="00672BFF" w:rsidTr="00D17A6A">
        <w:trPr>
          <w:trHeight w:val="369"/>
        </w:trPr>
        <w:tc>
          <w:tcPr>
            <w:tcW w:w="928" w:type="dxa"/>
          </w:tcPr>
          <w:p w:rsidR="00D17A6A" w:rsidRPr="00672BFF" w:rsidRDefault="00D17A6A" w:rsidP="007A1952">
            <w:pPr>
              <w:spacing w:line="360" w:lineRule="atLeast"/>
              <w:ind w:firstLine="0"/>
              <w:rPr>
                <w:rFonts w:ascii="Times New Roman" w:hAnsi="Times New Roman"/>
              </w:rPr>
            </w:pPr>
          </w:p>
        </w:tc>
        <w:tc>
          <w:tcPr>
            <w:tcW w:w="7210" w:type="dxa"/>
          </w:tcPr>
          <w:p w:rsidR="00D17A6A" w:rsidRPr="00672BFF" w:rsidRDefault="00D17A6A" w:rsidP="007A1952">
            <w:pPr>
              <w:spacing w:line="360" w:lineRule="atLeast"/>
              <w:ind w:firstLine="0"/>
              <w:rPr>
                <w:rFonts w:ascii="Times New Roman" w:hAnsi="Times New Roman"/>
              </w:rPr>
            </w:pPr>
            <w:r w:rsidRPr="00672BFF">
              <w:rPr>
                <w:rFonts w:ascii="Times New Roman" w:hAnsi="Times New Roman"/>
              </w:rPr>
              <w:t>Total</w:t>
            </w:r>
          </w:p>
        </w:tc>
        <w:tc>
          <w:tcPr>
            <w:tcW w:w="1438" w:type="dxa"/>
          </w:tcPr>
          <w:p w:rsidR="00D17A6A" w:rsidRPr="00672BFF" w:rsidRDefault="00D17A6A" w:rsidP="007A1952">
            <w:pPr>
              <w:spacing w:line="360" w:lineRule="atLeast"/>
              <w:ind w:firstLine="0"/>
              <w:jc w:val="center"/>
              <w:rPr>
                <w:rFonts w:ascii="Times New Roman" w:hAnsi="Times New Roman"/>
              </w:rPr>
            </w:pPr>
            <w:r>
              <w:rPr>
                <w:rFonts w:ascii="Times New Roman" w:hAnsi="Times New Roman"/>
              </w:rPr>
              <w:t>44390</w:t>
            </w:r>
          </w:p>
        </w:tc>
      </w:tr>
    </w:tbl>
    <w:p w:rsidR="002B5259" w:rsidRDefault="002B5259" w:rsidP="00B27879">
      <w:pPr>
        <w:ind w:firstLine="0"/>
        <w:jc w:val="center"/>
        <w:rPr>
          <w:rFonts w:ascii="Times New Roman" w:hAnsi="Times New Roman"/>
          <w:b/>
          <w:sz w:val="24"/>
          <w:szCs w:val="24"/>
          <w:u w:val="single"/>
        </w:rPr>
      </w:pPr>
    </w:p>
    <w:p w:rsidR="00576662" w:rsidRDefault="00576662" w:rsidP="002B5259">
      <w:pPr>
        <w:ind w:firstLine="0"/>
        <w:rPr>
          <w:rFonts w:ascii="Times New Roman" w:hAnsi="Times New Roman"/>
          <w:b/>
          <w:sz w:val="24"/>
          <w:szCs w:val="24"/>
          <w:u w:val="single"/>
        </w:rPr>
      </w:pPr>
    </w:p>
    <w:p w:rsidR="00E55D46" w:rsidRPr="00A759FA" w:rsidRDefault="00E55D46" w:rsidP="006B7C4B">
      <w:pPr>
        <w:pStyle w:val="ListParagraph"/>
        <w:numPr>
          <w:ilvl w:val="0"/>
          <w:numId w:val="17"/>
        </w:numPr>
        <w:spacing w:after="200" w:line="276" w:lineRule="auto"/>
        <w:rPr>
          <w:rFonts w:ascii="Times New Roman" w:hAnsi="Times New Roman"/>
          <w:sz w:val="24"/>
          <w:szCs w:val="24"/>
          <w:lang w:val="en-US"/>
        </w:rPr>
      </w:pPr>
      <w:r w:rsidRPr="00A759FA">
        <w:rPr>
          <w:rFonts w:ascii="Times New Roman" w:hAnsi="Times New Roman"/>
          <w:sz w:val="24"/>
          <w:szCs w:val="24"/>
          <w:lang w:val="en-US"/>
        </w:rPr>
        <w:t xml:space="preserve">How are panchayats capacitated for OSR (Own Source Revenue)? Are there special modules on OSR? </w:t>
      </w:r>
    </w:p>
    <w:p w:rsidR="0032572F" w:rsidRPr="00A759FA" w:rsidRDefault="0032572F" w:rsidP="0032572F">
      <w:pPr>
        <w:pStyle w:val="ListParagraph"/>
        <w:spacing w:after="200" w:line="276" w:lineRule="auto"/>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A759FA">
        <w:rPr>
          <w:rFonts w:ascii="Times New Roman" w:hAnsi="Times New Roman"/>
          <w:sz w:val="24"/>
          <w:szCs w:val="24"/>
          <w:lang w:val="en-US"/>
        </w:rPr>
        <w:t xml:space="preserve">The Panchayats are trained </w:t>
      </w:r>
      <w:r w:rsidR="007C3D0C">
        <w:rPr>
          <w:rFonts w:ascii="Times New Roman" w:hAnsi="Times New Roman"/>
          <w:sz w:val="24"/>
          <w:szCs w:val="24"/>
          <w:lang w:val="en-US"/>
        </w:rPr>
        <w:t xml:space="preserve">to capacitate the </w:t>
      </w:r>
      <w:r w:rsidRPr="00A759FA">
        <w:rPr>
          <w:rFonts w:ascii="Times New Roman" w:hAnsi="Times New Roman"/>
          <w:sz w:val="24"/>
          <w:szCs w:val="24"/>
          <w:lang w:val="en-US"/>
        </w:rPr>
        <w:t>OSR under the common heading of Resource Mobilization. The functionaries of the Gram Panchayats, especially the Bill Collectors, Second Division Account Assistants, Gram Panchayat Secretaries and Panchayat Development Officers are equipped with adequate  input of the sources of Revenue, the rates, the methods of resource collections and i</w:t>
      </w:r>
      <w:r w:rsidR="007C3D0C">
        <w:rPr>
          <w:rFonts w:ascii="Times New Roman" w:hAnsi="Times New Roman"/>
          <w:sz w:val="24"/>
          <w:szCs w:val="24"/>
          <w:lang w:val="en-US"/>
        </w:rPr>
        <w:t>ts accounting at Gram Panchayat level.</w:t>
      </w:r>
      <w:r w:rsidRPr="00A759FA">
        <w:rPr>
          <w:rFonts w:ascii="Times New Roman" w:hAnsi="Times New Roman"/>
          <w:sz w:val="24"/>
          <w:szCs w:val="24"/>
          <w:lang w:val="en-US"/>
        </w:rPr>
        <w:t xml:space="preserve"> </w:t>
      </w:r>
    </w:p>
    <w:p w:rsidR="0032572F" w:rsidRPr="00A759FA" w:rsidRDefault="0032572F" w:rsidP="00E55D46">
      <w:pPr>
        <w:pStyle w:val="ListParagraph"/>
        <w:jc w:val="both"/>
        <w:rPr>
          <w:rFonts w:ascii="Times New Roman" w:hAnsi="Times New Roman"/>
          <w:sz w:val="24"/>
          <w:szCs w:val="24"/>
          <w:lang w:val="en-US"/>
        </w:rPr>
      </w:pPr>
    </w:p>
    <w:p w:rsidR="00E55D46" w:rsidRPr="00A759FA" w:rsidRDefault="007C3D0C" w:rsidP="00D64171">
      <w:pPr>
        <w:pStyle w:val="ListParagraph"/>
        <w:ind w:left="360"/>
        <w:jc w:val="both"/>
        <w:rPr>
          <w:rFonts w:ascii="Times New Roman" w:hAnsi="Times New Roman"/>
          <w:sz w:val="24"/>
          <w:szCs w:val="24"/>
          <w:lang w:val="en-US"/>
        </w:rPr>
      </w:pPr>
      <w:r w:rsidRPr="007C3D0C">
        <w:rPr>
          <w:rFonts w:ascii="Times New Roman" w:hAnsi="Times New Roman"/>
          <w:b/>
          <w:sz w:val="24"/>
          <w:szCs w:val="24"/>
          <w:lang w:val="en-US"/>
        </w:rPr>
        <w:t xml:space="preserve">Bill </w:t>
      </w:r>
      <w:r w:rsidR="00E55D46" w:rsidRPr="007C3D0C">
        <w:rPr>
          <w:rFonts w:ascii="Times New Roman" w:hAnsi="Times New Roman"/>
          <w:b/>
          <w:sz w:val="24"/>
          <w:szCs w:val="24"/>
          <w:lang w:val="en-US"/>
        </w:rPr>
        <w:t>collectors</w:t>
      </w:r>
      <w:r w:rsidR="00E55D46" w:rsidRPr="00A759FA">
        <w:rPr>
          <w:rFonts w:ascii="Times New Roman" w:hAnsi="Times New Roman"/>
          <w:sz w:val="24"/>
          <w:szCs w:val="24"/>
          <w:lang w:val="en-US"/>
        </w:rPr>
        <w:t>: The mode of training is by group discussion, question and answer sessions, short films etc. The bill collectors are made aware of what are the sources of revenue, the basket of resources, the rates of collection and the procedure to be followed for the collection (module &amp; shor</w:t>
      </w:r>
      <w:r w:rsidR="0032572F" w:rsidRPr="00A759FA">
        <w:rPr>
          <w:rFonts w:ascii="Times New Roman" w:hAnsi="Times New Roman"/>
          <w:sz w:val="24"/>
          <w:szCs w:val="24"/>
          <w:lang w:val="en-US"/>
        </w:rPr>
        <w:t>t film appended).</w:t>
      </w:r>
    </w:p>
    <w:p w:rsidR="0032572F" w:rsidRPr="00A759FA" w:rsidRDefault="0032572F" w:rsidP="00E55D46">
      <w:pPr>
        <w:pStyle w:val="ListParagraph"/>
        <w:jc w:val="both"/>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7C3D0C">
        <w:rPr>
          <w:rFonts w:ascii="Times New Roman" w:hAnsi="Times New Roman"/>
          <w:b/>
          <w:sz w:val="24"/>
          <w:szCs w:val="24"/>
          <w:lang w:val="en-US"/>
        </w:rPr>
        <w:t>SDAAs</w:t>
      </w:r>
      <w:r w:rsidRPr="00A759FA">
        <w:rPr>
          <w:rFonts w:ascii="Times New Roman" w:hAnsi="Times New Roman"/>
          <w:sz w:val="24"/>
          <w:szCs w:val="24"/>
          <w:lang w:val="en-US"/>
        </w:rPr>
        <w:t xml:space="preserve">: These are newly recruited candidates by KPSC (1750 nos). A common foundation course of 6 + 6 + 2 totally 14 weeks </w:t>
      </w:r>
      <w:r w:rsidR="007C3D0C">
        <w:rPr>
          <w:rFonts w:ascii="Times New Roman" w:hAnsi="Times New Roman"/>
          <w:sz w:val="24"/>
          <w:szCs w:val="24"/>
          <w:lang w:val="en-US"/>
        </w:rPr>
        <w:t>are</w:t>
      </w:r>
      <w:r w:rsidRPr="00A759FA">
        <w:rPr>
          <w:rFonts w:ascii="Times New Roman" w:hAnsi="Times New Roman"/>
          <w:sz w:val="24"/>
          <w:szCs w:val="24"/>
          <w:lang w:val="en-US"/>
        </w:rPr>
        <w:t xml:space="preserve"> organized </w:t>
      </w:r>
      <w:r w:rsidR="007C3D0C">
        <w:rPr>
          <w:rFonts w:ascii="Times New Roman" w:hAnsi="Times New Roman"/>
          <w:sz w:val="24"/>
          <w:szCs w:val="24"/>
          <w:lang w:val="en-US"/>
        </w:rPr>
        <w:t xml:space="preserve">with the </w:t>
      </w:r>
      <w:r w:rsidRPr="00A759FA">
        <w:rPr>
          <w:rFonts w:ascii="Times New Roman" w:hAnsi="Times New Roman"/>
          <w:sz w:val="24"/>
          <w:szCs w:val="24"/>
          <w:lang w:val="en-US"/>
        </w:rPr>
        <w:t xml:space="preserve">emphasis laid on resources for the Gram panchayat and an integrated approach </w:t>
      </w:r>
      <w:r w:rsidR="007C3D0C">
        <w:rPr>
          <w:rFonts w:ascii="Times New Roman" w:hAnsi="Times New Roman"/>
          <w:sz w:val="24"/>
          <w:szCs w:val="24"/>
          <w:lang w:val="en-US"/>
        </w:rPr>
        <w:t>for</w:t>
      </w:r>
      <w:r w:rsidRPr="00A759FA">
        <w:rPr>
          <w:rFonts w:ascii="Times New Roman" w:hAnsi="Times New Roman"/>
          <w:sz w:val="24"/>
          <w:szCs w:val="24"/>
          <w:lang w:val="en-US"/>
        </w:rPr>
        <w:t xml:space="preserve"> optimizing resource mobilization, budgeting and </w:t>
      </w:r>
      <w:r w:rsidR="007C3D0C" w:rsidRPr="00A759FA">
        <w:rPr>
          <w:rFonts w:ascii="Times New Roman" w:hAnsi="Times New Roman"/>
          <w:sz w:val="24"/>
          <w:szCs w:val="24"/>
          <w:lang w:val="en-US"/>
        </w:rPr>
        <w:t xml:space="preserve">action </w:t>
      </w:r>
      <w:r w:rsidRPr="00A759FA">
        <w:rPr>
          <w:rFonts w:ascii="Times New Roman" w:hAnsi="Times New Roman"/>
          <w:sz w:val="24"/>
          <w:szCs w:val="24"/>
          <w:lang w:val="en-US"/>
        </w:rPr>
        <w:t xml:space="preserve">plan preparation </w:t>
      </w:r>
      <w:r w:rsidR="007C3D0C">
        <w:rPr>
          <w:rFonts w:ascii="Times New Roman" w:hAnsi="Times New Roman"/>
          <w:sz w:val="24"/>
          <w:szCs w:val="24"/>
          <w:lang w:val="en-US"/>
        </w:rPr>
        <w:t>to</w:t>
      </w:r>
      <w:r w:rsidRPr="00A759FA">
        <w:rPr>
          <w:rFonts w:ascii="Times New Roman" w:hAnsi="Times New Roman"/>
          <w:sz w:val="24"/>
          <w:szCs w:val="24"/>
          <w:lang w:val="en-US"/>
        </w:rPr>
        <w:t xml:space="preserve"> explain the book keeping required in </w:t>
      </w:r>
      <w:r w:rsidR="007C3D0C" w:rsidRPr="00A759FA">
        <w:rPr>
          <w:rFonts w:ascii="Times New Roman" w:hAnsi="Times New Roman"/>
          <w:sz w:val="24"/>
          <w:szCs w:val="24"/>
          <w:lang w:val="en-US"/>
        </w:rPr>
        <w:t xml:space="preserve">Double Entry </w:t>
      </w:r>
      <w:r w:rsidRPr="00A759FA">
        <w:rPr>
          <w:rFonts w:ascii="Times New Roman" w:hAnsi="Times New Roman"/>
          <w:sz w:val="24"/>
          <w:szCs w:val="24"/>
          <w:lang w:val="en-US"/>
        </w:rPr>
        <w:t xml:space="preserve">Accounting system (DEAS). To supplement the class room training, the trainees </w:t>
      </w:r>
      <w:r w:rsidR="007C3D0C">
        <w:rPr>
          <w:rFonts w:ascii="Times New Roman" w:hAnsi="Times New Roman"/>
          <w:sz w:val="24"/>
          <w:szCs w:val="24"/>
          <w:lang w:val="en-US"/>
        </w:rPr>
        <w:t>are</w:t>
      </w:r>
      <w:r w:rsidRPr="00A759FA">
        <w:rPr>
          <w:rFonts w:ascii="Times New Roman" w:hAnsi="Times New Roman"/>
          <w:sz w:val="24"/>
          <w:szCs w:val="24"/>
          <w:lang w:val="en-US"/>
        </w:rPr>
        <w:t xml:space="preserve"> given 6 weeks hands on training at the GP level for which a field visit report had to be prepared. The trainees </w:t>
      </w:r>
      <w:r w:rsidR="007C3D0C">
        <w:rPr>
          <w:rFonts w:ascii="Times New Roman" w:hAnsi="Times New Roman"/>
          <w:sz w:val="24"/>
          <w:szCs w:val="24"/>
          <w:lang w:val="en-US"/>
        </w:rPr>
        <w:t>are made to</w:t>
      </w:r>
      <w:r w:rsidRPr="00A759FA">
        <w:rPr>
          <w:rFonts w:ascii="Times New Roman" w:hAnsi="Times New Roman"/>
          <w:sz w:val="24"/>
          <w:szCs w:val="24"/>
          <w:lang w:val="en-US"/>
        </w:rPr>
        <w:t xml:space="preserve"> work as Bill collectors, Computer operators, SDAAs, thereby giving a </w:t>
      </w:r>
      <w:r w:rsidR="007C3D0C" w:rsidRPr="00A759FA">
        <w:rPr>
          <w:rFonts w:ascii="Times New Roman" w:hAnsi="Times New Roman"/>
          <w:sz w:val="24"/>
          <w:szCs w:val="24"/>
          <w:lang w:val="en-US"/>
        </w:rPr>
        <w:t xml:space="preserve">reality </w:t>
      </w:r>
      <w:r w:rsidRPr="00A759FA">
        <w:rPr>
          <w:rFonts w:ascii="Times New Roman" w:hAnsi="Times New Roman"/>
          <w:sz w:val="24"/>
          <w:szCs w:val="24"/>
          <w:lang w:val="en-US"/>
        </w:rPr>
        <w:t xml:space="preserve">touch. The concluding 2 weeks of class room session was about the job training and problems solving. A course on computers to acquaint the trainees about uploading information on the websites was also given as a professional input (the module + animated film appended). </w:t>
      </w:r>
    </w:p>
    <w:p w:rsidR="0032572F" w:rsidRPr="00A759FA" w:rsidRDefault="0032572F" w:rsidP="00E55D46">
      <w:pPr>
        <w:pStyle w:val="ListParagraph"/>
        <w:jc w:val="both"/>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A759FA">
        <w:rPr>
          <w:rFonts w:ascii="Times New Roman" w:hAnsi="Times New Roman"/>
          <w:sz w:val="24"/>
          <w:szCs w:val="24"/>
          <w:lang w:val="en-US"/>
        </w:rPr>
        <w:t xml:space="preserve">For the Gram Panchayat Secretaries: Regular refresher courses are arranged where resource mobilization, budgeting and action plan preparation are built in the modules of the training. Also independent modules on resource mobilization are rolled out with the purpose of improving own resource mobilization. </w:t>
      </w:r>
    </w:p>
    <w:p w:rsidR="0032572F" w:rsidRPr="00A759FA" w:rsidRDefault="0032572F" w:rsidP="00E55D46">
      <w:pPr>
        <w:pStyle w:val="ListParagraph"/>
        <w:jc w:val="both"/>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A759FA">
        <w:rPr>
          <w:rFonts w:ascii="Times New Roman" w:hAnsi="Times New Roman"/>
          <w:sz w:val="24"/>
          <w:szCs w:val="24"/>
          <w:lang w:val="en-US"/>
        </w:rPr>
        <w:t>For Panchayat Development Officers: A common Foundation Course was conducted in which the subject of identification, classification of resources especially own resources and funds received. The deployment of the resources after optimizing the basket of resources through proper collections is a part of budgeting exercise conducted in the training and the action plan follows. Regular monthly review meetings through the SATCOM mode have an additional input on not only trouble shooting but also input on the rates of tax collections and the mode of tax revision (CFC module of PDOs appended).</w:t>
      </w:r>
    </w:p>
    <w:p w:rsidR="00E55D46" w:rsidRPr="00A759FA" w:rsidRDefault="00E55D46" w:rsidP="00E55D46">
      <w:pPr>
        <w:pStyle w:val="ListParagraph"/>
        <w:jc w:val="both"/>
        <w:rPr>
          <w:rFonts w:ascii="Times New Roman" w:hAnsi="Times New Roman"/>
          <w:sz w:val="24"/>
          <w:szCs w:val="24"/>
          <w:lang w:val="en-US"/>
        </w:rPr>
      </w:pPr>
    </w:p>
    <w:p w:rsidR="00E55D46" w:rsidRPr="00A759FA" w:rsidRDefault="00E55D46" w:rsidP="006B7C4B">
      <w:pPr>
        <w:pStyle w:val="ListParagraph"/>
        <w:numPr>
          <w:ilvl w:val="0"/>
          <w:numId w:val="17"/>
        </w:numPr>
        <w:spacing w:after="200" w:line="276" w:lineRule="auto"/>
        <w:rPr>
          <w:rFonts w:ascii="Times New Roman" w:hAnsi="Times New Roman"/>
          <w:sz w:val="24"/>
          <w:szCs w:val="24"/>
          <w:lang w:val="en-US"/>
        </w:rPr>
      </w:pPr>
      <w:r w:rsidRPr="00A759FA">
        <w:rPr>
          <w:rFonts w:ascii="Times New Roman" w:hAnsi="Times New Roman"/>
          <w:sz w:val="24"/>
          <w:szCs w:val="24"/>
          <w:lang w:val="en-US"/>
        </w:rPr>
        <w:t>Who are provided training on OSR? ERs, Functionaries and Monitoring officials?</w:t>
      </w:r>
    </w:p>
    <w:p w:rsidR="0032572F" w:rsidRPr="00A759FA" w:rsidRDefault="0032572F" w:rsidP="0032572F">
      <w:pPr>
        <w:pStyle w:val="ListParagraph"/>
        <w:spacing w:after="200" w:line="276" w:lineRule="auto"/>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A759FA">
        <w:rPr>
          <w:rFonts w:ascii="Times New Roman" w:hAnsi="Times New Roman"/>
          <w:sz w:val="24"/>
          <w:szCs w:val="24"/>
          <w:lang w:val="en-US"/>
        </w:rPr>
        <w:t xml:space="preserve">As explained above OSR training modules specially designed for optimizing resources so as to make the gram panchayats self sufficient are being rolled out. The added feature of the input is the new sources of tax revenue that have become prominent sources are added. ex: Factories, Corporate offices, Air ports etc. </w:t>
      </w:r>
    </w:p>
    <w:p w:rsidR="0032572F" w:rsidRPr="00A759FA" w:rsidRDefault="0032572F" w:rsidP="00E55D46">
      <w:pPr>
        <w:pStyle w:val="ListParagraph"/>
        <w:jc w:val="both"/>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A759FA">
        <w:rPr>
          <w:rFonts w:ascii="Times New Roman" w:hAnsi="Times New Roman"/>
          <w:sz w:val="24"/>
          <w:szCs w:val="24"/>
          <w:lang w:val="en-US"/>
        </w:rPr>
        <w:t xml:space="preserve">The elected representatives are given a training input of the resources available, the rates of taxes and the mode of collection in the first year of Office. Additional refresher in puts regarding budgeting, optimization of own resources are given in the coming years. The GP elected members (around 91,000) are planned to be covered in the first year and regular refresher inputs at yearly intervals (atleast 3) are planned. </w:t>
      </w:r>
    </w:p>
    <w:p w:rsidR="0032572F" w:rsidRPr="00A759FA" w:rsidRDefault="0032572F" w:rsidP="00E55D46">
      <w:pPr>
        <w:pStyle w:val="ListParagraph"/>
        <w:jc w:val="both"/>
        <w:rPr>
          <w:rFonts w:ascii="Times New Roman" w:hAnsi="Times New Roman"/>
          <w:sz w:val="24"/>
          <w:szCs w:val="24"/>
          <w:lang w:val="en-US"/>
        </w:rPr>
      </w:pPr>
    </w:p>
    <w:p w:rsidR="00E55D46" w:rsidRPr="00A759FA" w:rsidRDefault="00E55D46" w:rsidP="00D64171">
      <w:pPr>
        <w:pStyle w:val="ListParagraph"/>
        <w:ind w:left="360"/>
        <w:jc w:val="both"/>
        <w:rPr>
          <w:rFonts w:ascii="Times New Roman" w:hAnsi="Times New Roman"/>
          <w:sz w:val="24"/>
          <w:szCs w:val="24"/>
          <w:lang w:val="en-US"/>
        </w:rPr>
      </w:pPr>
      <w:r w:rsidRPr="00A759FA">
        <w:rPr>
          <w:rFonts w:ascii="Times New Roman" w:hAnsi="Times New Roman"/>
          <w:sz w:val="24"/>
          <w:szCs w:val="24"/>
          <w:lang w:val="en-US"/>
        </w:rPr>
        <w:t xml:space="preserve">Functionaries and monitoring officials are trained as explained in point 1 above. The details of trainings conducted as below: </w:t>
      </w:r>
    </w:p>
    <w:tbl>
      <w:tblPr>
        <w:tblW w:w="10013" w:type="dxa"/>
        <w:jc w:val="center"/>
        <w:tblInd w:w="720" w:type="dxa"/>
        <w:tblLayout w:type="fixed"/>
        <w:tblCellMar>
          <w:left w:w="0" w:type="dxa"/>
          <w:right w:w="0" w:type="dxa"/>
        </w:tblCellMar>
        <w:tblLook w:val="04A0"/>
      </w:tblPr>
      <w:tblGrid>
        <w:gridCol w:w="1457"/>
        <w:gridCol w:w="1767"/>
        <w:gridCol w:w="2037"/>
        <w:gridCol w:w="1546"/>
        <w:gridCol w:w="1407"/>
        <w:gridCol w:w="1799"/>
      </w:tblGrid>
      <w:tr w:rsidR="00E55D46" w:rsidRPr="0032572F" w:rsidTr="009E1257">
        <w:trPr>
          <w:trHeight w:val="20"/>
          <w:jc w:val="center"/>
        </w:trPr>
        <w:tc>
          <w:tcPr>
            <w:tcW w:w="145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32572F">
            <w:pPr>
              <w:ind w:firstLine="0"/>
              <w:jc w:val="center"/>
              <w:rPr>
                <w:rFonts w:ascii="Times New Roman" w:hAnsi="Times New Roman"/>
                <w:b/>
                <w:sz w:val="24"/>
                <w:szCs w:val="24"/>
              </w:rPr>
            </w:pPr>
            <w:r w:rsidRPr="0032572F">
              <w:rPr>
                <w:rFonts w:ascii="Times New Roman" w:hAnsi="Times New Roman"/>
                <w:b/>
                <w:sz w:val="24"/>
                <w:szCs w:val="24"/>
              </w:rPr>
              <w:t>Year</w:t>
            </w:r>
          </w:p>
        </w:tc>
        <w:tc>
          <w:tcPr>
            <w:tcW w:w="38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E55D46" w:rsidRPr="0032572F" w:rsidRDefault="00E55D46" w:rsidP="0032572F">
            <w:pPr>
              <w:pStyle w:val="ListParagraph"/>
              <w:spacing w:after="0"/>
              <w:jc w:val="center"/>
              <w:rPr>
                <w:rFonts w:ascii="Times New Roman" w:hAnsi="Times New Roman"/>
                <w:b/>
                <w:sz w:val="24"/>
                <w:szCs w:val="24"/>
              </w:rPr>
            </w:pPr>
            <w:r w:rsidRPr="0032572F">
              <w:rPr>
                <w:rFonts w:ascii="Times New Roman" w:hAnsi="Times New Roman"/>
                <w:b/>
                <w:sz w:val="24"/>
                <w:szCs w:val="24"/>
                <w:lang w:val="en-US"/>
              </w:rPr>
              <w:t>FACE TO FACE</w:t>
            </w:r>
          </w:p>
        </w:tc>
        <w:tc>
          <w:tcPr>
            <w:tcW w:w="29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E55D46" w:rsidRPr="0032572F" w:rsidRDefault="00E55D46" w:rsidP="0032572F">
            <w:pPr>
              <w:pStyle w:val="ListParagraph"/>
              <w:spacing w:after="0"/>
              <w:jc w:val="center"/>
              <w:rPr>
                <w:rFonts w:ascii="Times New Roman" w:hAnsi="Times New Roman"/>
                <w:b/>
                <w:sz w:val="24"/>
                <w:szCs w:val="24"/>
              </w:rPr>
            </w:pPr>
            <w:r w:rsidRPr="0032572F">
              <w:rPr>
                <w:rFonts w:ascii="Times New Roman" w:hAnsi="Times New Roman"/>
                <w:b/>
                <w:sz w:val="24"/>
                <w:szCs w:val="24"/>
                <w:lang w:val="en-US"/>
              </w:rPr>
              <w:t>SATELLITE</w:t>
            </w:r>
          </w:p>
        </w:tc>
        <w:tc>
          <w:tcPr>
            <w:tcW w:w="17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E55D46" w:rsidRPr="0032572F" w:rsidRDefault="00E55D46" w:rsidP="0032572F">
            <w:pPr>
              <w:pStyle w:val="ListParagraph"/>
              <w:spacing w:after="0"/>
              <w:ind w:left="0"/>
              <w:jc w:val="center"/>
              <w:rPr>
                <w:rFonts w:ascii="Times New Roman" w:hAnsi="Times New Roman"/>
                <w:b/>
                <w:sz w:val="24"/>
                <w:szCs w:val="24"/>
              </w:rPr>
            </w:pPr>
            <w:r w:rsidRPr="0032572F">
              <w:rPr>
                <w:rFonts w:ascii="Times New Roman" w:hAnsi="Times New Roman"/>
                <w:b/>
                <w:sz w:val="24"/>
                <w:szCs w:val="24"/>
                <w:lang w:val="en-US"/>
              </w:rPr>
              <w:t>Total</w:t>
            </w:r>
          </w:p>
        </w:tc>
      </w:tr>
      <w:tr w:rsidR="00E55D46" w:rsidRPr="0032572F" w:rsidTr="009E1257">
        <w:trPr>
          <w:trHeight w:val="20"/>
          <w:jc w:val="center"/>
        </w:trPr>
        <w:tc>
          <w:tcPr>
            <w:tcW w:w="1457" w:type="dxa"/>
            <w:vMerge/>
            <w:tcBorders>
              <w:top w:val="single" w:sz="8" w:space="0" w:color="000000"/>
              <w:left w:val="single" w:sz="8" w:space="0" w:color="000000"/>
              <w:bottom w:val="single" w:sz="8" w:space="0" w:color="000000"/>
              <w:right w:val="single" w:sz="8" w:space="0" w:color="000000"/>
            </w:tcBorders>
            <w:vAlign w:val="center"/>
            <w:hideMark/>
          </w:tcPr>
          <w:p w:rsidR="00E55D46" w:rsidRPr="0032572F" w:rsidRDefault="00E55D46" w:rsidP="00286869">
            <w:pPr>
              <w:pStyle w:val="ListParagraph"/>
              <w:spacing w:after="0"/>
              <w:jc w:val="both"/>
              <w:rPr>
                <w:rFonts w:ascii="Times New Roman" w:hAnsi="Times New Roman"/>
                <w:b/>
                <w:sz w:val="24"/>
                <w:szCs w:val="24"/>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32572F">
            <w:pPr>
              <w:pStyle w:val="ListParagraph"/>
              <w:spacing w:after="0"/>
              <w:ind w:left="0"/>
              <w:jc w:val="center"/>
              <w:rPr>
                <w:rFonts w:ascii="Times New Roman" w:hAnsi="Times New Roman"/>
                <w:b/>
                <w:sz w:val="24"/>
                <w:szCs w:val="24"/>
              </w:rPr>
            </w:pPr>
            <w:r w:rsidRPr="0032572F">
              <w:rPr>
                <w:rFonts w:ascii="Times New Roman" w:hAnsi="Times New Roman"/>
                <w:b/>
                <w:sz w:val="24"/>
                <w:szCs w:val="24"/>
                <w:lang w:val="en-US"/>
              </w:rPr>
              <w:t>No.of  Progms</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32572F">
            <w:pPr>
              <w:pStyle w:val="ListParagraph"/>
              <w:spacing w:after="0"/>
              <w:ind w:left="0"/>
              <w:jc w:val="center"/>
              <w:rPr>
                <w:rFonts w:ascii="Times New Roman" w:hAnsi="Times New Roman"/>
                <w:b/>
                <w:sz w:val="24"/>
                <w:szCs w:val="24"/>
              </w:rPr>
            </w:pPr>
            <w:r w:rsidRPr="0032572F">
              <w:rPr>
                <w:rFonts w:ascii="Times New Roman" w:hAnsi="Times New Roman"/>
                <w:b/>
                <w:sz w:val="24"/>
                <w:szCs w:val="24"/>
                <w:lang w:val="en-US"/>
              </w:rPr>
              <w:t>No.of Participants</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32572F">
            <w:pPr>
              <w:pStyle w:val="ListParagraph"/>
              <w:spacing w:after="0"/>
              <w:ind w:left="0"/>
              <w:jc w:val="center"/>
              <w:rPr>
                <w:rFonts w:ascii="Times New Roman" w:hAnsi="Times New Roman"/>
                <w:b/>
                <w:sz w:val="24"/>
                <w:szCs w:val="24"/>
              </w:rPr>
            </w:pPr>
            <w:r w:rsidRPr="0032572F">
              <w:rPr>
                <w:rFonts w:ascii="Times New Roman" w:hAnsi="Times New Roman"/>
                <w:b/>
                <w:sz w:val="24"/>
                <w:szCs w:val="24"/>
                <w:lang w:val="en-US"/>
              </w:rPr>
              <w:t>No.of prog</w:t>
            </w:r>
            <w:r w:rsidR="00F10B7B">
              <w:rPr>
                <w:rFonts w:ascii="Times New Roman" w:hAnsi="Times New Roman"/>
                <w:b/>
                <w:sz w:val="24"/>
                <w:szCs w:val="24"/>
                <w:lang w:val="en-US"/>
              </w:rPr>
              <w:t>ra</w:t>
            </w:r>
            <w:r w:rsidRPr="0032572F">
              <w:rPr>
                <w:rFonts w:ascii="Times New Roman" w:hAnsi="Times New Roman"/>
                <w:b/>
                <w:sz w:val="24"/>
                <w:szCs w:val="24"/>
                <w:lang w:val="en-US"/>
              </w:rPr>
              <w:t>ms</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32572F">
            <w:pPr>
              <w:pStyle w:val="ListParagraph"/>
              <w:spacing w:after="0"/>
              <w:ind w:left="0"/>
              <w:jc w:val="center"/>
              <w:rPr>
                <w:rFonts w:ascii="Times New Roman" w:hAnsi="Times New Roman"/>
                <w:b/>
                <w:sz w:val="24"/>
                <w:szCs w:val="24"/>
              </w:rPr>
            </w:pPr>
            <w:r w:rsidRPr="0032572F">
              <w:rPr>
                <w:rFonts w:ascii="Times New Roman" w:hAnsi="Times New Roman"/>
                <w:b/>
                <w:sz w:val="24"/>
                <w:szCs w:val="24"/>
                <w:lang w:val="en-US"/>
              </w:rPr>
              <w:t>No. of Participants</w:t>
            </w:r>
          </w:p>
        </w:tc>
        <w:tc>
          <w:tcPr>
            <w:tcW w:w="1799" w:type="dxa"/>
            <w:vMerge/>
            <w:tcBorders>
              <w:top w:val="single" w:sz="8" w:space="0" w:color="000000"/>
              <w:left w:val="single" w:sz="8" w:space="0" w:color="000000"/>
              <w:bottom w:val="single" w:sz="8" w:space="0" w:color="000000"/>
              <w:right w:val="single" w:sz="8" w:space="0" w:color="000000"/>
            </w:tcBorders>
            <w:vAlign w:val="center"/>
            <w:hideMark/>
          </w:tcPr>
          <w:p w:rsidR="00E55D46" w:rsidRPr="0032572F" w:rsidRDefault="00E55D46" w:rsidP="00286869">
            <w:pPr>
              <w:pStyle w:val="ListParagraph"/>
              <w:spacing w:after="0"/>
              <w:jc w:val="both"/>
              <w:rPr>
                <w:rFonts w:ascii="Times New Roman" w:hAnsi="Times New Roman"/>
                <w:b/>
                <w:sz w:val="24"/>
                <w:szCs w:val="24"/>
              </w:rPr>
            </w:pP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 xml:space="preserve">2006-07 </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119</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 xml:space="preserve">2,949 </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177</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 xml:space="preserve">92,541 </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95,490</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 xml:space="preserve">2007-08 </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193</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 xml:space="preserve">5,897 </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186</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 xml:space="preserve">1,00,704 </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1,06,601</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2008-09</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82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2,143</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169</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1,60,750</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1,62,893</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2009-10</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139</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5,137</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113</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1,31,439</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1,36,576</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2010-11*</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114</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9,823</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21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79,470</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89,293</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 xml:space="preserve">2011-12 </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253</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10,276</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150</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1,18,799</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1,29,075</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2012-13</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940</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30,540</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132</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2,08,585</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2,39,125</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2013-14</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1285</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41,053</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50</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2,75,561</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3,16,614</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2014-15**</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3151</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2,02,828</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41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1,18,709</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3,12,085</w:t>
            </w:r>
          </w:p>
        </w:tc>
      </w:tr>
      <w:tr w:rsidR="00E55D46" w:rsidRPr="0032572F" w:rsidTr="009E1257">
        <w:trPr>
          <w:trHeight w:val="20"/>
          <w:jc w:val="center"/>
        </w:trPr>
        <w:tc>
          <w:tcPr>
            <w:tcW w:w="14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286869">
            <w:pPr>
              <w:pStyle w:val="ListParagraph"/>
              <w:spacing w:after="0"/>
              <w:ind w:left="0"/>
              <w:jc w:val="both"/>
              <w:rPr>
                <w:rFonts w:ascii="Times New Roman" w:hAnsi="Times New Roman"/>
                <w:sz w:val="24"/>
                <w:szCs w:val="24"/>
              </w:rPr>
            </w:pPr>
            <w:r w:rsidRPr="0032572F">
              <w:rPr>
                <w:rFonts w:ascii="Times New Roman" w:hAnsi="Times New Roman"/>
                <w:sz w:val="24"/>
                <w:szCs w:val="24"/>
                <w:lang w:val="en-US"/>
              </w:rPr>
              <w:t>Total. .</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6276</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3,10,646</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jc w:val="right"/>
              <w:rPr>
                <w:rFonts w:ascii="Times New Roman" w:hAnsi="Times New Roman"/>
                <w:sz w:val="24"/>
                <w:szCs w:val="24"/>
              </w:rPr>
            </w:pPr>
            <w:r w:rsidRPr="0032572F">
              <w:rPr>
                <w:rFonts w:ascii="Times New Roman" w:hAnsi="Times New Roman"/>
                <w:sz w:val="24"/>
                <w:szCs w:val="24"/>
                <w:lang w:val="en-US"/>
              </w:rPr>
              <w:t>1039</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pStyle w:val="ListParagraph"/>
              <w:spacing w:after="0"/>
              <w:ind w:left="0"/>
              <w:jc w:val="right"/>
              <w:rPr>
                <w:rFonts w:ascii="Times New Roman" w:hAnsi="Times New Roman"/>
                <w:sz w:val="24"/>
                <w:szCs w:val="24"/>
              </w:rPr>
            </w:pPr>
            <w:r w:rsidRPr="0032572F">
              <w:rPr>
                <w:rFonts w:ascii="Times New Roman" w:hAnsi="Times New Roman"/>
                <w:sz w:val="24"/>
                <w:szCs w:val="24"/>
                <w:lang w:val="en-US"/>
              </w:rPr>
              <w:t>12,86, 558</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55D46" w:rsidRPr="0032572F" w:rsidRDefault="00E55D46" w:rsidP="00E55D46">
            <w:pPr>
              <w:ind w:firstLine="0"/>
              <w:jc w:val="right"/>
              <w:rPr>
                <w:rFonts w:ascii="Times New Roman" w:hAnsi="Times New Roman"/>
                <w:sz w:val="24"/>
                <w:szCs w:val="24"/>
              </w:rPr>
            </w:pPr>
            <w:r w:rsidRPr="0032572F">
              <w:rPr>
                <w:rFonts w:ascii="Times New Roman" w:hAnsi="Times New Roman"/>
                <w:sz w:val="24"/>
                <w:szCs w:val="24"/>
              </w:rPr>
              <w:t>15,87,752</w:t>
            </w:r>
          </w:p>
        </w:tc>
      </w:tr>
    </w:tbl>
    <w:p w:rsidR="00E55D46" w:rsidRDefault="00E55D46" w:rsidP="00E55D46">
      <w:pPr>
        <w:pStyle w:val="ListParagraph"/>
        <w:jc w:val="both"/>
        <w:rPr>
          <w:rFonts w:asciiTheme="majorHAnsi" w:hAnsiTheme="majorHAnsi"/>
          <w:b/>
        </w:rPr>
      </w:pPr>
    </w:p>
    <w:p w:rsidR="00E55D46" w:rsidRDefault="00E55D46" w:rsidP="00E55D46">
      <w:pPr>
        <w:pStyle w:val="ListParagraph"/>
        <w:jc w:val="both"/>
        <w:rPr>
          <w:rFonts w:asciiTheme="majorHAnsi" w:hAnsiTheme="majorHAnsi"/>
        </w:rPr>
      </w:pPr>
    </w:p>
    <w:p w:rsidR="00E55D46" w:rsidRPr="00D64171" w:rsidRDefault="00E55D46" w:rsidP="006B7C4B">
      <w:pPr>
        <w:pStyle w:val="ListParagraph"/>
        <w:numPr>
          <w:ilvl w:val="0"/>
          <w:numId w:val="17"/>
        </w:numPr>
        <w:rPr>
          <w:rFonts w:ascii="Times New Roman" w:hAnsi="Times New Roman"/>
          <w:noProof/>
          <w:sz w:val="24"/>
          <w:szCs w:val="24"/>
        </w:rPr>
      </w:pPr>
      <w:r w:rsidRPr="00D64171">
        <w:rPr>
          <w:rFonts w:ascii="Times New Roman" w:hAnsi="Times New Roman"/>
          <w:noProof/>
          <w:sz w:val="24"/>
          <w:szCs w:val="24"/>
        </w:rPr>
        <w:t xml:space="preserve">What is the nature of capability development undertaken – Are there specialized trainings on Panchayat Finance or on OSR in particular? Are these training link with improvement of service delivery and its relationships to revenue generation? Who are recipients of the training and what is the extent of coverage? </w:t>
      </w:r>
    </w:p>
    <w:p w:rsidR="0032572F" w:rsidRPr="00A759FA" w:rsidRDefault="0032572F" w:rsidP="00A759FA">
      <w:pPr>
        <w:ind w:firstLine="0"/>
        <w:rPr>
          <w:rFonts w:ascii="Times New Roman" w:hAnsi="Times New Roman"/>
          <w:noProof/>
          <w:sz w:val="24"/>
          <w:szCs w:val="24"/>
        </w:rPr>
      </w:pPr>
    </w:p>
    <w:p w:rsidR="00E55D46" w:rsidRPr="00A759FA" w:rsidRDefault="00E55D46" w:rsidP="00A759FA">
      <w:pPr>
        <w:ind w:firstLine="0"/>
        <w:rPr>
          <w:rFonts w:ascii="Times New Roman" w:hAnsi="Times New Roman"/>
          <w:noProof/>
          <w:sz w:val="24"/>
          <w:szCs w:val="24"/>
        </w:rPr>
      </w:pPr>
      <w:r w:rsidRPr="00A759FA">
        <w:rPr>
          <w:rFonts w:ascii="Times New Roman" w:hAnsi="Times New Roman"/>
          <w:noProof/>
          <w:sz w:val="24"/>
          <w:szCs w:val="24"/>
        </w:rPr>
        <w:t xml:space="preserve">As explained above specialized modules on resources at the gram panchayat </w:t>
      </w:r>
      <w:r w:rsidR="00D17A6A">
        <w:rPr>
          <w:rFonts w:ascii="Times New Roman" w:hAnsi="Times New Roman"/>
          <w:noProof/>
          <w:sz w:val="24"/>
          <w:szCs w:val="24"/>
        </w:rPr>
        <w:t>l</w:t>
      </w:r>
      <w:r w:rsidRPr="00A759FA">
        <w:rPr>
          <w:rFonts w:ascii="Times New Roman" w:hAnsi="Times New Roman"/>
          <w:noProof/>
          <w:sz w:val="24"/>
          <w:szCs w:val="24"/>
        </w:rPr>
        <w:t xml:space="preserve">evel are prepared. The bill collectors are trained to improvise the revenue generation leading to optimum own resource revenue collection. The number of bill collectors, SDAAs, Gram panchayat secretaries and PDOs is as follows: </w:t>
      </w:r>
    </w:p>
    <w:p w:rsidR="00E55D46" w:rsidRPr="00A759FA" w:rsidRDefault="00E55D46" w:rsidP="00A759FA">
      <w:pPr>
        <w:ind w:firstLine="0"/>
        <w:rPr>
          <w:rFonts w:ascii="Times New Roman" w:hAnsi="Times New Roman"/>
          <w:noProof/>
          <w:sz w:val="24"/>
          <w:szCs w:val="24"/>
        </w:rPr>
      </w:pPr>
    </w:p>
    <w:tbl>
      <w:tblPr>
        <w:tblStyle w:val="TableGrid"/>
        <w:tblW w:w="0" w:type="auto"/>
        <w:jc w:val="center"/>
        <w:tblInd w:w="720" w:type="dxa"/>
        <w:tblLook w:val="04A0"/>
      </w:tblPr>
      <w:tblGrid>
        <w:gridCol w:w="3112"/>
        <w:gridCol w:w="2863"/>
      </w:tblGrid>
      <w:tr w:rsidR="00E55D46" w:rsidRPr="00D17A6A" w:rsidTr="00286869">
        <w:trPr>
          <w:jc w:val="center"/>
        </w:trPr>
        <w:tc>
          <w:tcPr>
            <w:tcW w:w="3112" w:type="dxa"/>
          </w:tcPr>
          <w:p w:rsidR="00E55D46" w:rsidRPr="00D17A6A" w:rsidRDefault="00D64171" w:rsidP="00D64171">
            <w:pPr>
              <w:pStyle w:val="ListParagraph"/>
              <w:ind w:left="0"/>
              <w:jc w:val="both"/>
              <w:rPr>
                <w:rFonts w:ascii="Times New Roman" w:hAnsi="Times New Roman"/>
                <w:b/>
              </w:rPr>
            </w:pPr>
            <w:r w:rsidRPr="00D17A6A">
              <w:rPr>
                <w:rFonts w:ascii="Times New Roman" w:hAnsi="Times New Roman"/>
                <w:b/>
              </w:rPr>
              <w:t xml:space="preserve">Functionary </w:t>
            </w:r>
            <w:r w:rsidR="00E55D46" w:rsidRPr="00D17A6A">
              <w:rPr>
                <w:rFonts w:ascii="Times New Roman" w:hAnsi="Times New Roman"/>
                <w:b/>
              </w:rPr>
              <w:t xml:space="preserve"> </w:t>
            </w:r>
          </w:p>
        </w:tc>
        <w:tc>
          <w:tcPr>
            <w:tcW w:w="2863" w:type="dxa"/>
          </w:tcPr>
          <w:p w:rsidR="00E55D46" w:rsidRPr="00D17A6A" w:rsidRDefault="00E55D46" w:rsidP="00286869">
            <w:pPr>
              <w:pStyle w:val="ListParagraph"/>
              <w:ind w:left="0"/>
              <w:jc w:val="both"/>
              <w:rPr>
                <w:rFonts w:ascii="Times New Roman" w:hAnsi="Times New Roman"/>
                <w:b/>
              </w:rPr>
            </w:pPr>
            <w:r w:rsidRPr="00D17A6A">
              <w:rPr>
                <w:rFonts w:ascii="Times New Roman" w:hAnsi="Times New Roman"/>
                <w:b/>
              </w:rPr>
              <w:t>Number officials trained</w:t>
            </w:r>
            <w:r w:rsidR="00D64171" w:rsidRPr="00D17A6A">
              <w:rPr>
                <w:rFonts w:ascii="Times New Roman" w:hAnsi="Times New Roman"/>
                <w:b/>
              </w:rPr>
              <w:t xml:space="preserve"> during the year 2014-15</w:t>
            </w:r>
            <w:r w:rsidRPr="00D17A6A">
              <w:rPr>
                <w:rFonts w:ascii="Times New Roman" w:hAnsi="Times New Roman"/>
                <w:b/>
              </w:rPr>
              <w:t xml:space="preserve"> </w:t>
            </w:r>
          </w:p>
        </w:tc>
      </w:tr>
      <w:tr w:rsidR="00E55D46" w:rsidRPr="00D17A6A" w:rsidTr="00286869">
        <w:trPr>
          <w:jc w:val="center"/>
        </w:trPr>
        <w:tc>
          <w:tcPr>
            <w:tcW w:w="3112" w:type="dxa"/>
          </w:tcPr>
          <w:p w:rsidR="00E55D46" w:rsidRPr="00D17A6A" w:rsidRDefault="00E55D46" w:rsidP="00286869">
            <w:pPr>
              <w:pStyle w:val="ListParagraph"/>
              <w:ind w:left="0"/>
              <w:jc w:val="both"/>
              <w:rPr>
                <w:rFonts w:ascii="Times New Roman" w:hAnsi="Times New Roman"/>
              </w:rPr>
            </w:pPr>
            <w:r w:rsidRPr="00D17A6A">
              <w:rPr>
                <w:rFonts w:ascii="Times New Roman" w:hAnsi="Times New Roman"/>
              </w:rPr>
              <w:t xml:space="preserve">Bill collector </w:t>
            </w:r>
          </w:p>
        </w:tc>
        <w:tc>
          <w:tcPr>
            <w:tcW w:w="2863" w:type="dxa"/>
          </w:tcPr>
          <w:p w:rsidR="00E55D46" w:rsidRPr="00D17A6A" w:rsidRDefault="009F3552" w:rsidP="00577CBD">
            <w:pPr>
              <w:pStyle w:val="ListParagraph"/>
              <w:ind w:left="0"/>
              <w:jc w:val="center"/>
              <w:rPr>
                <w:rFonts w:ascii="Times New Roman" w:hAnsi="Times New Roman"/>
              </w:rPr>
            </w:pPr>
            <w:r w:rsidRPr="00D17A6A">
              <w:rPr>
                <w:rFonts w:ascii="Times New Roman" w:hAnsi="Times New Roman"/>
              </w:rPr>
              <w:t>3</w:t>
            </w:r>
            <w:r w:rsidR="00D64171" w:rsidRPr="00D17A6A">
              <w:rPr>
                <w:rFonts w:ascii="Times New Roman" w:hAnsi="Times New Roman"/>
              </w:rPr>
              <w:t>045</w:t>
            </w:r>
          </w:p>
        </w:tc>
      </w:tr>
      <w:tr w:rsidR="00E55D46" w:rsidRPr="00D17A6A" w:rsidTr="00286869">
        <w:trPr>
          <w:jc w:val="center"/>
        </w:trPr>
        <w:tc>
          <w:tcPr>
            <w:tcW w:w="3112" w:type="dxa"/>
          </w:tcPr>
          <w:p w:rsidR="00E55D46" w:rsidRPr="00D17A6A" w:rsidRDefault="00E55D46" w:rsidP="00286869">
            <w:pPr>
              <w:pStyle w:val="ListParagraph"/>
              <w:ind w:left="0"/>
              <w:jc w:val="both"/>
              <w:rPr>
                <w:rFonts w:ascii="Times New Roman" w:hAnsi="Times New Roman"/>
              </w:rPr>
            </w:pPr>
            <w:r w:rsidRPr="00D17A6A">
              <w:rPr>
                <w:rFonts w:ascii="Times New Roman" w:hAnsi="Times New Roman"/>
              </w:rPr>
              <w:t>SDAAs</w:t>
            </w:r>
          </w:p>
        </w:tc>
        <w:tc>
          <w:tcPr>
            <w:tcW w:w="2863" w:type="dxa"/>
          </w:tcPr>
          <w:p w:rsidR="00E55D46" w:rsidRPr="00D17A6A" w:rsidRDefault="009F3552" w:rsidP="00577CBD">
            <w:pPr>
              <w:pStyle w:val="ListParagraph"/>
              <w:ind w:left="0"/>
              <w:jc w:val="center"/>
              <w:rPr>
                <w:rFonts w:ascii="Times New Roman" w:hAnsi="Times New Roman"/>
              </w:rPr>
            </w:pPr>
            <w:r w:rsidRPr="00D17A6A">
              <w:rPr>
                <w:rFonts w:ascii="Times New Roman" w:hAnsi="Times New Roman"/>
              </w:rPr>
              <w:t>680</w:t>
            </w:r>
          </w:p>
        </w:tc>
      </w:tr>
      <w:tr w:rsidR="00E55D46" w:rsidRPr="00D17A6A" w:rsidTr="00286869">
        <w:trPr>
          <w:jc w:val="center"/>
        </w:trPr>
        <w:tc>
          <w:tcPr>
            <w:tcW w:w="3112" w:type="dxa"/>
          </w:tcPr>
          <w:p w:rsidR="00E55D46" w:rsidRPr="00D17A6A" w:rsidRDefault="00E55D46" w:rsidP="00286869">
            <w:pPr>
              <w:pStyle w:val="ListParagraph"/>
              <w:ind w:left="0"/>
              <w:jc w:val="both"/>
              <w:rPr>
                <w:rFonts w:ascii="Times New Roman" w:hAnsi="Times New Roman"/>
              </w:rPr>
            </w:pPr>
            <w:r w:rsidRPr="00D17A6A">
              <w:rPr>
                <w:rFonts w:ascii="Times New Roman" w:hAnsi="Times New Roman"/>
              </w:rPr>
              <w:t xml:space="preserve">Gram Secretaries </w:t>
            </w:r>
          </w:p>
        </w:tc>
        <w:tc>
          <w:tcPr>
            <w:tcW w:w="2863" w:type="dxa"/>
          </w:tcPr>
          <w:p w:rsidR="00E55D46" w:rsidRPr="00D17A6A" w:rsidRDefault="009F3552" w:rsidP="00577CBD">
            <w:pPr>
              <w:pStyle w:val="ListParagraph"/>
              <w:ind w:left="0"/>
              <w:jc w:val="center"/>
              <w:rPr>
                <w:rFonts w:ascii="Times New Roman" w:hAnsi="Times New Roman"/>
              </w:rPr>
            </w:pPr>
            <w:r w:rsidRPr="00D17A6A">
              <w:rPr>
                <w:rFonts w:ascii="Times New Roman" w:hAnsi="Times New Roman"/>
              </w:rPr>
              <w:t>2</w:t>
            </w:r>
            <w:r w:rsidR="00D64171" w:rsidRPr="00D17A6A">
              <w:rPr>
                <w:rFonts w:ascii="Times New Roman" w:hAnsi="Times New Roman"/>
              </w:rPr>
              <w:t>115</w:t>
            </w:r>
          </w:p>
        </w:tc>
      </w:tr>
      <w:tr w:rsidR="00E55D46" w:rsidRPr="00D17A6A" w:rsidTr="00286869">
        <w:trPr>
          <w:jc w:val="center"/>
        </w:trPr>
        <w:tc>
          <w:tcPr>
            <w:tcW w:w="3112" w:type="dxa"/>
          </w:tcPr>
          <w:p w:rsidR="00E55D46" w:rsidRPr="00D17A6A" w:rsidRDefault="00E55D46" w:rsidP="00286869">
            <w:pPr>
              <w:pStyle w:val="ListParagraph"/>
              <w:ind w:left="0"/>
              <w:jc w:val="both"/>
              <w:rPr>
                <w:rFonts w:ascii="Times New Roman" w:hAnsi="Times New Roman"/>
              </w:rPr>
            </w:pPr>
            <w:r w:rsidRPr="00D17A6A">
              <w:rPr>
                <w:rFonts w:ascii="Times New Roman" w:hAnsi="Times New Roman"/>
              </w:rPr>
              <w:t>PDOs</w:t>
            </w:r>
          </w:p>
        </w:tc>
        <w:tc>
          <w:tcPr>
            <w:tcW w:w="2863" w:type="dxa"/>
          </w:tcPr>
          <w:p w:rsidR="00E55D46" w:rsidRPr="00D17A6A" w:rsidRDefault="00D64171" w:rsidP="00577CBD">
            <w:pPr>
              <w:pStyle w:val="ListParagraph"/>
              <w:ind w:left="0"/>
              <w:jc w:val="center"/>
              <w:rPr>
                <w:rFonts w:ascii="Times New Roman" w:hAnsi="Times New Roman"/>
              </w:rPr>
            </w:pPr>
            <w:r w:rsidRPr="00D17A6A">
              <w:rPr>
                <w:rFonts w:ascii="Times New Roman" w:hAnsi="Times New Roman"/>
              </w:rPr>
              <w:t>5160</w:t>
            </w:r>
          </w:p>
        </w:tc>
      </w:tr>
    </w:tbl>
    <w:p w:rsidR="00E55D46" w:rsidRDefault="00E55D46" w:rsidP="00E55D46">
      <w:pPr>
        <w:pStyle w:val="ListParagraph"/>
        <w:jc w:val="both"/>
        <w:rPr>
          <w:rFonts w:asciiTheme="majorHAnsi" w:hAnsiTheme="majorHAnsi"/>
        </w:rPr>
      </w:pPr>
    </w:p>
    <w:p w:rsidR="00E55D46" w:rsidRDefault="00E55D46" w:rsidP="002B5259">
      <w:pPr>
        <w:ind w:firstLine="0"/>
        <w:rPr>
          <w:rFonts w:ascii="Times New Roman" w:hAnsi="Times New Roman"/>
          <w:b/>
          <w:sz w:val="24"/>
          <w:szCs w:val="24"/>
          <w:u w:val="single"/>
        </w:rPr>
      </w:pPr>
    </w:p>
    <w:p w:rsidR="00212F2C" w:rsidRDefault="008F24CB" w:rsidP="00212F2C">
      <w:pPr>
        <w:ind w:firstLine="0"/>
        <w:rPr>
          <w:rFonts w:ascii="Times New Roman" w:hAnsi="Times New Roman"/>
          <w:sz w:val="24"/>
          <w:szCs w:val="24"/>
        </w:rPr>
      </w:pPr>
      <w:r w:rsidRPr="008F24CB">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67.75pt;margin-top:-.15pt;width:208.5pt;height:199.4pt;z-index:251660288" stroked="t" strokecolor="black [3213]" strokeweight="1pt">
            <v:imagedata r:id="rId15" o:title=""/>
            <w10:wrap type="square"/>
          </v:shape>
          <o:OLEObject Type="Embed" ProgID="PowerPoint.Slide.12" ShapeID="_x0000_s1039" DrawAspect="Content" ObjectID="_1531296734" r:id="rId16"/>
        </w:pict>
      </w:r>
      <w:r w:rsidR="00212F2C">
        <w:rPr>
          <w:rFonts w:ascii="Times New Roman" w:hAnsi="Times New Roman"/>
          <w:sz w:val="24"/>
          <w:szCs w:val="24"/>
        </w:rPr>
        <w:t>All trainings mentioned above in the table are conducted to capture the improvement in service delivery and resource mobilization. These specialized training programmes are linked to good governance and civic services along</w:t>
      </w:r>
      <w:r w:rsidR="00EE0986">
        <w:rPr>
          <w:rFonts w:ascii="Times New Roman" w:hAnsi="Times New Roman"/>
          <w:sz w:val="24"/>
          <w:szCs w:val="24"/>
        </w:rPr>
        <w:t xml:space="preserve"> with</w:t>
      </w:r>
      <w:r w:rsidR="00212F2C">
        <w:rPr>
          <w:rFonts w:ascii="Times New Roman" w:hAnsi="Times New Roman"/>
          <w:sz w:val="24"/>
          <w:szCs w:val="24"/>
        </w:rPr>
        <w:t xml:space="preserve"> poverty alleviation. The performance of the districts is rated based on their good performance</w:t>
      </w:r>
      <w:r w:rsidR="00EE0986">
        <w:rPr>
          <w:rFonts w:ascii="Times New Roman" w:hAnsi="Times New Roman"/>
          <w:sz w:val="24"/>
          <w:szCs w:val="24"/>
        </w:rPr>
        <w:t>s on good governance and expenditure</w:t>
      </w:r>
      <w:r w:rsidR="00212F2C">
        <w:rPr>
          <w:rFonts w:ascii="Times New Roman" w:hAnsi="Times New Roman"/>
          <w:sz w:val="24"/>
          <w:szCs w:val="24"/>
        </w:rPr>
        <w:t xml:space="preserve"> as shown.</w:t>
      </w:r>
    </w:p>
    <w:p w:rsidR="00313872" w:rsidRDefault="00313872" w:rsidP="00212F2C">
      <w:pPr>
        <w:ind w:firstLine="0"/>
        <w:rPr>
          <w:rFonts w:ascii="Times New Roman" w:hAnsi="Times New Roman"/>
          <w:sz w:val="24"/>
          <w:szCs w:val="24"/>
        </w:rPr>
      </w:pPr>
    </w:p>
    <w:p w:rsidR="00313872" w:rsidRDefault="00313872" w:rsidP="00212F2C">
      <w:pPr>
        <w:ind w:firstLine="0"/>
        <w:rPr>
          <w:rFonts w:ascii="Times New Roman" w:hAnsi="Times New Roman"/>
          <w:sz w:val="24"/>
          <w:szCs w:val="24"/>
        </w:rPr>
      </w:pPr>
    </w:p>
    <w:p w:rsidR="00313872" w:rsidRDefault="00313872" w:rsidP="00212F2C">
      <w:pPr>
        <w:ind w:firstLine="0"/>
        <w:rPr>
          <w:rFonts w:ascii="Times New Roman" w:hAnsi="Times New Roman"/>
          <w:sz w:val="24"/>
          <w:szCs w:val="24"/>
        </w:rPr>
      </w:pPr>
    </w:p>
    <w:p w:rsidR="00313872" w:rsidRPr="002B5259" w:rsidRDefault="00313872" w:rsidP="00212F2C">
      <w:pPr>
        <w:ind w:firstLine="0"/>
        <w:rPr>
          <w:rFonts w:ascii="Times New Roman" w:hAnsi="Times New Roman"/>
          <w:sz w:val="24"/>
          <w:szCs w:val="24"/>
        </w:rPr>
      </w:pPr>
    </w:p>
    <w:p w:rsidR="00576662" w:rsidRDefault="00576662" w:rsidP="002B5259">
      <w:pPr>
        <w:ind w:firstLine="0"/>
        <w:rPr>
          <w:rFonts w:ascii="Times New Roman" w:hAnsi="Times New Roman"/>
          <w:b/>
          <w:sz w:val="24"/>
          <w:szCs w:val="24"/>
          <w:u w:val="single"/>
        </w:rPr>
      </w:pPr>
    </w:p>
    <w:p w:rsidR="002818EB" w:rsidRDefault="002818EB" w:rsidP="002818EB">
      <w:pPr>
        <w:spacing w:line="320" w:lineRule="atLeast"/>
        <w:rPr>
          <w:rFonts w:ascii="Times New Roman" w:hAnsi="Times New Roman"/>
          <w:sz w:val="24"/>
          <w:szCs w:val="24"/>
        </w:rPr>
      </w:pPr>
    </w:p>
    <w:p w:rsidR="00C24FA2" w:rsidRPr="00577CBD" w:rsidRDefault="00C24FA2" w:rsidP="00C24FA2">
      <w:pPr>
        <w:spacing w:line="320" w:lineRule="atLeast"/>
        <w:ind w:firstLine="0"/>
        <w:rPr>
          <w:rFonts w:ascii="Times New Roman" w:hAnsi="Times New Roman"/>
          <w:b/>
          <w:color w:val="1F497D" w:themeColor="text2"/>
          <w:sz w:val="28"/>
          <w:szCs w:val="28"/>
        </w:rPr>
      </w:pPr>
      <w:r w:rsidRPr="00577CBD">
        <w:rPr>
          <w:rFonts w:ascii="Times New Roman" w:hAnsi="Times New Roman"/>
          <w:b/>
          <w:color w:val="1F497D" w:themeColor="text2"/>
          <w:sz w:val="28"/>
          <w:szCs w:val="28"/>
        </w:rPr>
        <w:t>Conclusion</w:t>
      </w:r>
    </w:p>
    <w:p w:rsidR="00C24FA2" w:rsidRPr="00F31261" w:rsidRDefault="00C24FA2" w:rsidP="00C24FA2">
      <w:pPr>
        <w:spacing w:line="320" w:lineRule="atLeast"/>
        <w:ind w:firstLine="0"/>
        <w:rPr>
          <w:rFonts w:ascii="Times New Roman" w:hAnsi="Times New Roman"/>
          <w:sz w:val="24"/>
          <w:szCs w:val="24"/>
        </w:rPr>
      </w:pPr>
    </w:p>
    <w:p w:rsidR="00BF632B" w:rsidRPr="00F433E1" w:rsidRDefault="00CC7B63" w:rsidP="00D17A6A">
      <w:pPr>
        <w:ind w:firstLine="0"/>
        <w:rPr>
          <w:rFonts w:ascii="Times New Roman" w:hAnsi="Times New Roman"/>
          <w:noProof/>
          <w:sz w:val="24"/>
          <w:szCs w:val="24"/>
        </w:rPr>
      </w:pPr>
      <w:r w:rsidRPr="00BF632B">
        <w:rPr>
          <w:rFonts w:ascii="Times New Roman" w:hAnsi="Times New Roman"/>
          <w:noProof/>
          <w:sz w:val="24"/>
          <w:szCs w:val="24"/>
        </w:rPr>
        <w:t>T</w:t>
      </w:r>
      <w:r w:rsidR="006D5CD3" w:rsidRPr="00BF632B">
        <w:rPr>
          <w:rFonts w:ascii="Times New Roman" w:hAnsi="Times New Roman"/>
          <w:noProof/>
          <w:sz w:val="24"/>
          <w:szCs w:val="24"/>
        </w:rPr>
        <w:t xml:space="preserve">he </w:t>
      </w:r>
      <w:r w:rsidR="00BF632B" w:rsidRPr="00BF632B">
        <w:rPr>
          <w:rFonts w:ascii="Times New Roman" w:hAnsi="Times New Roman"/>
          <w:noProof/>
          <w:sz w:val="24"/>
          <w:szCs w:val="24"/>
        </w:rPr>
        <w:t xml:space="preserve">Gram Panchayat is the lowest tier amongst the </w:t>
      </w:r>
      <w:r w:rsidR="007C3D0C" w:rsidRPr="00BF632B">
        <w:rPr>
          <w:rFonts w:ascii="Times New Roman" w:hAnsi="Times New Roman"/>
          <w:noProof/>
          <w:sz w:val="24"/>
          <w:szCs w:val="24"/>
        </w:rPr>
        <w:t xml:space="preserve">3 tiers of </w:t>
      </w:r>
      <w:r w:rsidR="006D5CD3" w:rsidRPr="00BF632B">
        <w:rPr>
          <w:rFonts w:ascii="Times New Roman" w:hAnsi="Times New Roman"/>
          <w:noProof/>
          <w:sz w:val="24"/>
          <w:szCs w:val="24"/>
        </w:rPr>
        <w:t xml:space="preserve">Panchayat Raj Institutions, and is closest to the people </w:t>
      </w:r>
      <w:r w:rsidR="00BF632B" w:rsidRPr="00BF632B">
        <w:rPr>
          <w:rFonts w:ascii="Times New Roman" w:hAnsi="Times New Roman"/>
          <w:noProof/>
          <w:sz w:val="24"/>
          <w:szCs w:val="24"/>
        </w:rPr>
        <w:t xml:space="preserve">with the </w:t>
      </w:r>
      <w:r w:rsidR="006D5CD3" w:rsidRPr="00BF632B">
        <w:rPr>
          <w:rFonts w:ascii="Times New Roman" w:hAnsi="Times New Roman"/>
          <w:noProof/>
          <w:sz w:val="24"/>
          <w:szCs w:val="24"/>
        </w:rPr>
        <w:t>taxaxtion powers as per K</w:t>
      </w:r>
      <w:r w:rsidR="00BF632B">
        <w:rPr>
          <w:rFonts w:ascii="Times New Roman" w:hAnsi="Times New Roman"/>
          <w:noProof/>
          <w:sz w:val="24"/>
          <w:szCs w:val="24"/>
        </w:rPr>
        <w:t>arnataka Panchayat Raj Act 1993 which are denied for Taluk Panchayat and Zilla Panchayat. However, they can only collect stam duty and rent from their own buildings.</w:t>
      </w:r>
      <w:r w:rsidR="006D5CD3" w:rsidRPr="00BF632B">
        <w:rPr>
          <w:rFonts w:ascii="Times New Roman" w:hAnsi="Times New Roman"/>
          <w:noProof/>
          <w:sz w:val="24"/>
          <w:szCs w:val="24"/>
        </w:rPr>
        <w:t xml:space="preserve"> </w:t>
      </w:r>
      <w:r w:rsidRPr="00BF632B">
        <w:rPr>
          <w:rFonts w:ascii="Times New Roman" w:hAnsi="Times New Roman"/>
          <w:noProof/>
          <w:sz w:val="24"/>
          <w:szCs w:val="24"/>
        </w:rPr>
        <w:t>The RD&amp;PR Department</w:t>
      </w:r>
      <w:r w:rsidR="00BF632B" w:rsidRPr="00BF632B">
        <w:rPr>
          <w:rFonts w:ascii="Times New Roman" w:hAnsi="Times New Roman"/>
          <w:noProof/>
          <w:sz w:val="24"/>
          <w:szCs w:val="24"/>
        </w:rPr>
        <w:t xml:space="preserve"> has</w:t>
      </w:r>
      <w:r w:rsidRPr="00BF632B">
        <w:rPr>
          <w:rFonts w:ascii="Times New Roman" w:hAnsi="Times New Roman"/>
          <w:noProof/>
          <w:sz w:val="24"/>
          <w:szCs w:val="24"/>
        </w:rPr>
        <w:t xml:space="preserve"> made several attempts to identify the determinants of Own Source Revenue of the Gram Panchayats through </w:t>
      </w:r>
      <w:r w:rsidR="00BF632B" w:rsidRPr="00BF632B">
        <w:rPr>
          <w:rFonts w:ascii="Times New Roman" w:hAnsi="Times New Roman"/>
          <w:noProof/>
          <w:sz w:val="24"/>
          <w:szCs w:val="24"/>
        </w:rPr>
        <w:t xml:space="preserve">by conducting </w:t>
      </w:r>
      <w:r w:rsidR="00BF632B">
        <w:rPr>
          <w:rFonts w:ascii="Times New Roman" w:hAnsi="Times New Roman"/>
          <w:noProof/>
          <w:sz w:val="24"/>
          <w:szCs w:val="24"/>
        </w:rPr>
        <w:t>several</w:t>
      </w:r>
      <w:r w:rsidRPr="00BF632B">
        <w:rPr>
          <w:rFonts w:ascii="Times New Roman" w:hAnsi="Times New Roman"/>
          <w:noProof/>
          <w:sz w:val="24"/>
          <w:szCs w:val="24"/>
        </w:rPr>
        <w:t xml:space="preserve"> studies</w:t>
      </w:r>
      <w:r w:rsidR="00BF632B">
        <w:rPr>
          <w:rFonts w:ascii="Times New Roman" w:hAnsi="Times New Roman"/>
          <w:noProof/>
          <w:sz w:val="24"/>
          <w:szCs w:val="24"/>
        </w:rPr>
        <w:t xml:space="preserve"> which have recorded that, most of the Gram Panchayats of Karnataka have developed their capability towards mobilizing their own resources and strengthening the PRI system by changing the situation which existed earlier.</w:t>
      </w:r>
      <w:r w:rsidR="00F433E1">
        <w:rPr>
          <w:rFonts w:ascii="Times New Roman" w:hAnsi="Times New Roman"/>
          <w:noProof/>
          <w:sz w:val="24"/>
          <w:szCs w:val="24"/>
        </w:rPr>
        <w:t xml:space="preserve"> This is wittinessed in case of Karnataka Panchayat Strengthening Project- Gram Swarj Project which adopted bottom to top approach method in OSR generation in the most backward talukas. This was done by providing incentivized untied fund/block grant to the panchayats.</w:t>
      </w:r>
      <w:r w:rsidR="00F433E1" w:rsidRPr="00F433E1">
        <w:rPr>
          <w:rFonts w:ascii="Times New Roman" w:hAnsi="Times New Roman"/>
          <w:b/>
          <w:noProof/>
          <w:sz w:val="24"/>
          <w:szCs w:val="24"/>
        </w:rPr>
        <w:t xml:space="preserve"> </w:t>
      </w:r>
      <w:r w:rsidR="00F433E1" w:rsidRPr="00F433E1">
        <w:rPr>
          <w:rFonts w:ascii="Times New Roman" w:hAnsi="Times New Roman"/>
          <w:noProof/>
          <w:sz w:val="24"/>
          <w:szCs w:val="24"/>
        </w:rPr>
        <w:t>The above analysis potrays that, there exist maximized results through incentives, transparency, accountability and participation in the Gram Panchayats of Karnataka.</w:t>
      </w:r>
    </w:p>
    <w:p w:rsidR="00BF632B" w:rsidRDefault="00BF632B" w:rsidP="00D17A6A">
      <w:pPr>
        <w:ind w:firstLine="0"/>
        <w:rPr>
          <w:rFonts w:ascii="Times New Roman" w:hAnsi="Times New Roman"/>
          <w:b/>
          <w:noProof/>
          <w:sz w:val="24"/>
          <w:szCs w:val="24"/>
        </w:rPr>
      </w:pPr>
    </w:p>
    <w:p w:rsidR="00AF636B" w:rsidRPr="00B408C3" w:rsidRDefault="006074C5" w:rsidP="00B408C3">
      <w:pPr>
        <w:ind w:firstLine="0"/>
        <w:rPr>
          <w:rFonts w:ascii="Times New Roman" w:hAnsi="Times New Roman"/>
          <w:noProof/>
          <w:sz w:val="24"/>
          <w:szCs w:val="24"/>
        </w:rPr>
      </w:pPr>
      <w:r w:rsidRPr="006074C5">
        <w:rPr>
          <w:rFonts w:ascii="Times New Roman" w:hAnsi="Times New Roman"/>
          <w:noProof/>
          <w:sz w:val="24"/>
          <w:szCs w:val="24"/>
        </w:rPr>
        <w:t xml:space="preserve">Further, </w:t>
      </w:r>
      <w:r w:rsidR="009215E2" w:rsidRPr="006074C5">
        <w:rPr>
          <w:rFonts w:ascii="Times New Roman" w:hAnsi="Times New Roman"/>
          <w:noProof/>
          <w:sz w:val="24"/>
          <w:szCs w:val="24"/>
        </w:rPr>
        <w:t xml:space="preserve">Karnataka </w:t>
      </w:r>
      <w:r w:rsidRPr="006074C5">
        <w:rPr>
          <w:rFonts w:ascii="Times New Roman" w:hAnsi="Times New Roman"/>
          <w:noProof/>
          <w:sz w:val="24"/>
          <w:szCs w:val="24"/>
        </w:rPr>
        <w:t>has promoted reformation in the following area: in</w:t>
      </w:r>
      <w:r w:rsidR="00761AA1" w:rsidRPr="006074C5">
        <w:rPr>
          <w:rFonts w:ascii="Times New Roman" w:hAnsi="Times New Roman"/>
          <w:noProof/>
          <w:sz w:val="24"/>
          <w:szCs w:val="24"/>
        </w:rPr>
        <w:t>stitutional</w:t>
      </w:r>
      <w:r w:rsidR="009215E2" w:rsidRPr="006074C5">
        <w:rPr>
          <w:rFonts w:ascii="Times New Roman" w:hAnsi="Times New Roman"/>
          <w:noProof/>
          <w:sz w:val="24"/>
          <w:szCs w:val="24"/>
        </w:rPr>
        <w:t xml:space="preserve"> </w:t>
      </w:r>
      <w:r w:rsidR="00761AA1" w:rsidRPr="006074C5">
        <w:rPr>
          <w:rFonts w:ascii="Times New Roman" w:hAnsi="Times New Roman"/>
          <w:noProof/>
          <w:sz w:val="24"/>
          <w:szCs w:val="24"/>
        </w:rPr>
        <w:t xml:space="preserve">capacity building, financial reforms </w:t>
      </w:r>
      <w:r w:rsidR="00D045B9" w:rsidRPr="006074C5">
        <w:rPr>
          <w:rFonts w:ascii="Times New Roman" w:hAnsi="Times New Roman"/>
          <w:noProof/>
          <w:sz w:val="24"/>
          <w:szCs w:val="24"/>
        </w:rPr>
        <w:t>and improving service delivery.</w:t>
      </w:r>
      <w:r>
        <w:rPr>
          <w:rFonts w:ascii="Times New Roman" w:hAnsi="Times New Roman"/>
          <w:b/>
          <w:noProof/>
          <w:sz w:val="24"/>
          <w:szCs w:val="24"/>
        </w:rPr>
        <w:t xml:space="preserve"> </w:t>
      </w:r>
      <w:r w:rsidR="00D609A8" w:rsidRPr="00A51BE9">
        <w:rPr>
          <w:rFonts w:ascii="Times New Roman" w:hAnsi="Times New Roman"/>
          <w:noProof/>
          <w:sz w:val="24"/>
          <w:szCs w:val="24"/>
        </w:rPr>
        <w:t xml:space="preserve">The </w:t>
      </w:r>
      <w:r w:rsidR="00844735" w:rsidRPr="00A51BE9">
        <w:rPr>
          <w:rFonts w:ascii="Times New Roman" w:hAnsi="Times New Roman"/>
          <w:noProof/>
          <w:sz w:val="24"/>
          <w:szCs w:val="24"/>
        </w:rPr>
        <w:t>F</w:t>
      </w:r>
      <w:r w:rsidR="00D609A8" w:rsidRPr="00A51BE9">
        <w:rPr>
          <w:rFonts w:ascii="Times New Roman" w:hAnsi="Times New Roman"/>
          <w:noProof/>
          <w:sz w:val="24"/>
          <w:szCs w:val="24"/>
        </w:rPr>
        <w:t xml:space="preserve">inance </w:t>
      </w:r>
      <w:r w:rsidR="00844735" w:rsidRPr="00A51BE9">
        <w:rPr>
          <w:rFonts w:ascii="Times New Roman" w:hAnsi="Times New Roman"/>
          <w:noProof/>
          <w:sz w:val="24"/>
          <w:szCs w:val="24"/>
        </w:rPr>
        <w:t>D</w:t>
      </w:r>
      <w:r w:rsidR="00D609A8" w:rsidRPr="00A51BE9">
        <w:rPr>
          <w:rFonts w:ascii="Times New Roman" w:hAnsi="Times New Roman"/>
          <w:noProof/>
          <w:sz w:val="24"/>
          <w:szCs w:val="24"/>
        </w:rPr>
        <w:t xml:space="preserve">epartment </w:t>
      </w:r>
      <w:r w:rsidR="00844735" w:rsidRPr="00A51BE9">
        <w:rPr>
          <w:rFonts w:ascii="Times New Roman" w:hAnsi="Times New Roman"/>
          <w:noProof/>
          <w:sz w:val="24"/>
          <w:szCs w:val="24"/>
        </w:rPr>
        <w:t>every year publishe</w:t>
      </w:r>
      <w:r w:rsidR="00A51BE9" w:rsidRPr="00A51BE9">
        <w:rPr>
          <w:rFonts w:ascii="Times New Roman" w:hAnsi="Times New Roman"/>
          <w:noProof/>
          <w:sz w:val="24"/>
          <w:szCs w:val="24"/>
        </w:rPr>
        <w:t>s</w:t>
      </w:r>
      <w:r w:rsidR="00844735" w:rsidRPr="00A51BE9">
        <w:rPr>
          <w:rFonts w:ascii="Times New Roman" w:hAnsi="Times New Roman"/>
          <w:noProof/>
          <w:sz w:val="24"/>
          <w:szCs w:val="24"/>
        </w:rPr>
        <w:t xml:space="preserve"> </w:t>
      </w:r>
      <w:r w:rsidR="00A51BE9" w:rsidRPr="00A51BE9">
        <w:rPr>
          <w:rFonts w:ascii="Times New Roman" w:hAnsi="Times New Roman"/>
          <w:noProof/>
          <w:sz w:val="24"/>
          <w:szCs w:val="24"/>
        </w:rPr>
        <w:t>a</w:t>
      </w:r>
      <w:r w:rsidR="00844735" w:rsidRPr="00A51BE9">
        <w:rPr>
          <w:rFonts w:ascii="Times New Roman" w:hAnsi="Times New Roman"/>
          <w:noProof/>
          <w:sz w:val="24"/>
          <w:szCs w:val="24"/>
        </w:rPr>
        <w:t xml:space="preserve"> document on medium term fiscal plan </w:t>
      </w:r>
      <w:r w:rsidR="00A51BE9">
        <w:rPr>
          <w:rFonts w:ascii="Times New Roman" w:hAnsi="Times New Roman"/>
          <w:noProof/>
          <w:sz w:val="24"/>
          <w:szCs w:val="24"/>
        </w:rPr>
        <w:t xml:space="preserve">for PRIs </w:t>
      </w:r>
      <w:r w:rsidR="00844735" w:rsidRPr="00A51BE9">
        <w:rPr>
          <w:rFonts w:ascii="Times New Roman" w:hAnsi="Times New Roman"/>
          <w:noProof/>
          <w:sz w:val="24"/>
          <w:szCs w:val="24"/>
        </w:rPr>
        <w:t xml:space="preserve">as per </w:t>
      </w:r>
      <w:r w:rsidR="00A51BE9" w:rsidRPr="00A51BE9">
        <w:rPr>
          <w:rFonts w:ascii="Times New Roman" w:hAnsi="Times New Roman"/>
          <w:noProof/>
          <w:sz w:val="24"/>
          <w:szCs w:val="24"/>
        </w:rPr>
        <w:t xml:space="preserve">the </w:t>
      </w:r>
      <w:r w:rsidR="00844735" w:rsidRPr="00A51BE9">
        <w:rPr>
          <w:rFonts w:ascii="Times New Roman" w:hAnsi="Times New Roman"/>
          <w:noProof/>
          <w:sz w:val="24"/>
          <w:szCs w:val="24"/>
        </w:rPr>
        <w:t>provision made under Karnataka Local Fund Authorities Fiscal Responsibility Act, 2003</w:t>
      </w:r>
      <w:r w:rsidR="00B408C3">
        <w:rPr>
          <w:rFonts w:ascii="Times New Roman" w:hAnsi="Times New Roman"/>
          <w:noProof/>
          <w:sz w:val="24"/>
          <w:szCs w:val="24"/>
        </w:rPr>
        <w:t>.</w:t>
      </w:r>
      <w:r w:rsidR="00844735" w:rsidRPr="00D17A6A">
        <w:rPr>
          <w:rFonts w:ascii="Times New Roman" w:hAnsi="Times New Roman"/>
          <w:b/>
          <w:noProof/>
          <w:sz w:val="24"/>
          <w:szCs w:val="24"/>
        </w:rPr>
        <w:t xml:space="preserve"> </w:t>
      </w:r>
      <w:r w:rsidR="00844735" w:rsidRPr="00F433E1">
        <w:rPr>
          <w:rFonts w:ascii="Times New Roman" w:hAnsi="Times New Roman"/>
          <w:noProof/>
          <w:sz w:val="24"/>
          <w:szCs w:val="24"/>
        </w:rPr>
        <w:t xml:space="preserve">In </w:t>
      </w:r>
      <w:r w:rsidR="00A51BE9" w:rsidRPr="00F433E1">
        <w:rPr>
          <w:rFonts w:ascii="Times New Roman" w:hAnsi="Times New Roman"/>
          <w:noProof/>
          <w:sz w:val="24"/>
          <w:szCs w:val="24"/>
        </w:rPr>
        <w:t>corollary to</w:t>
      </w:r>
      <w:r w:rsidR="00352C5A" w:rsidRPr="00F433E1">
        <w:rPr>
          <w:rFonts w:ascii="Times New Roman" w:hAnsi="Times New Roman"/>
          <w:noProof/>
          <w:sz w:val="24"/>
          <w:szCs w:val="24"/>
        </w:rPr>
        <w:t xml:space="preserve"> this</w:t>
      </w:r>
      <w:r w:rsidR="00A51BE9" w:rsidRPr="00F433E1">
        <w:rPr>
          <w:rFonts w:ascii="Times New Roman" w:hAnsi="Times New Roman"/>
          <w:noProof/>
          <w:sz w:val="24"/>
          <w:szCs w:val="24"/>
        </w:rPr>
        <w:t>,</w:t>
      </w:r>
      <w:r w:rsidR="00352C5A" w:rsidRPr="00F433E1">
        <w:rPr>
          <w:rFonts w:ascii="Times New Roman" w:hAnsi="Times New Roman"/>
          <w:noProof/>
          <w:sz w:val="24"/>
          <w:szCs w:val="24"/>
        </w:rPr>
        <w:t xml:space="preserve"> the RD&amp;PR </w:t>
      </w:r>
      <w:r w:rsidR="00844735" w:rsidRPr="00F433E1">
        <w:rPr>
          <w:rFonts w:ascii="Times New Roman" w:hAnsi="Times New Roman"/>
          <w:noProof/>
          <w:sz w:val="24"/>
          <w:szCs w:val="24"/>
        </w:rPr>
        <w:t xml:space="preserve">department </w:t>
      </w:r>
      <w:r w:rsidR="00A51BE9" w:rsidRPr="00F433E1">
        <w:rPr>
          <w:rFonts w:ascii="Times New Roman" w:hAnsi="Times New Roman"/>
          <w:noProof/>
          <w:sz w:val="24"/>
          <w:szCs w:val="24"/>
        </w:rPr>
        <w:t>also publishes the financial document and Annual Report along with Performance Budget</w:t>
      </w:r>
      <w:r w:rsidR="00F433E1" w:rsidRPr="00F433E1">
        <w:rPr>
          <w:rFonts w:ascii="Times New Roman" w:hAnsi="Times New Roman"/>
          <w:noProof/>
          <w:sz w:val="24"/>
          <w:szCs w:val="24"/>
        </w:rPr>
        <w:t xml:space="preserve"> which adds to its accountability</w:t>
      </w:r>
      <w:r w:rsidR="00844735" w:rsidRPr="00F433E1">
        <w:rPr>
          <w:rFonts w:ascii="Times New Roman" w:hAnsi="Times New Roman"/>
          <w:noProof/>
          <w:sz w:val="24"/>
          <w:szCs w:val="24"/>
        </w:rPr>
        <w:t xml:space="preserve">. </w:t>
      </w:r>
      <w:r w:rsidR="00B408C3">
        <w:rPr>
          <w:rFonts w:ascii="Times New Roman" w:hAnsi="Times New Roman"/>
          <w:noProof/>
          <w:sz w:val="24"/>
          <w:szCs w:val="24"/>
        </w:rPr>
        <w:t xml:space="preserve">It assigns the roles and responsibility to ZP/TP and GP in specific as per the act. The ZP/TP </w:t>
      </w:r>
      <w:r w:rsidR="006B7C4B" w:rsidRPr="00B408C3">
        <w:rPr>
          <w:rFonts w:ascii="Times New Roman" w:hAnsi="Times New Roman"/>
          <w:noProof/>
          <w:sz w:val="24"/>
          <w:szCs w:val="24"/>
        </w:rPr>
        <w:t>budget is prepared in the month of Feb-March every year</w:t>
      </w:r>
      <w:r w:rsidR="00B408C3" w:rsidRPr="00B408C3">
        <w:rPr>
          <w:rFonts w:ascii="Times New Roman" w:hAnsi="Times New Roman"/>
          <w:noProof/>
          <w:sz w:val="24"/>
          <w:szCs w:val="24"/>
        </w:rPr>
        <w:t xml:space="preserve"> </w:t>
      </w:r>
      <w:r w:rsidR="00D27D00">
        <w:rPr>
          <w:rFonts w:ascii="Times New Roman" w:hAnsi="Times New Roman"/>
          <w:noProof/>
          <w:sz w:val="24"/>
          <w:szCs w:val="24"/>
        </w:rPr>
        <w:t xml:space="preserve">and </w:t>
      </w:r>
      <w:r w:rsidR="006B7C4B" w:rsidRPr="00B408C3">
        <w:rPr>
          <w:rFonts w:ascii="Times New Roman" w:hAnsi="Times New Roman"/>
          <w:noProof/>
          <w:sz w:val="24"/>
          <w:szCs w:val="24"/>
        </w:rPr>
        <w:t>review</w:t>
      </w:r>
      <w:r w:rsidR="00D27D00">
        <w:rPr>
          <w:rFonts w:ascii="Times New Roman" w:hAnsi="Times New Roman"/>
          <w:noProof/>
          <w:sz w:val="24"/>
          <w:szCs w:val="24"/>
        </w:rPr>
        <w:t xml:space="preserve"> on progress would be made in </w:t>
      </w:r>
      <w:r w:rsidR="00D27D00" w:rsidRPr="00B408C3">
        <w:rPr>
          <w:rFonts w:ascii="Times New Roman" w:hAnsi="Times New Roman"/>
          <w:noProof/>
          <w:sz w:val="24"/>
          <w:szCs w:val="24"/>
        </w:rPr>
        <w:t>K</w:t>
      </w:r>
      <w:r w:rsidR="00D27D00">
        <w:rPr>
          <w:rFonts w:ascii="Times New Roman" w:hAnsi="Times New Roman"/>
          <w:noProof/>
          <w:sz w:val="24"/>
          <w:szCs w:val="24"/>
        </w:rPr>
        <w:t xml:space="preserve">arnatka </w:t>
      </w:r>
      <w:r w:rsidR="00D27D00" w:rsidRPr="00B408C3">
        <w:rPr>
          <w:rFonts w:ascii="Times New Roman" w:hAnsi="Times New Roman"/>
          <w:noProof/>
          <w:sz w:val="24"/>
          <w:szCs w:val="24"/>
        </w:rPr>
        <w:t>D</w:t>
      </w:r>
      <w:r w:rsidR="00D27D00">
        <w:rPr>
          <w:rFonts w:ascii="Times New Roman" w:hAnsi="Times New Roman"/>
          <w:noProof/>
          <w:sz w:val="24"/>
          <w:szCs w:val="24"/>
        </w:rPr>
        <w:t xml:space="preserve">evelopment </w:t>
      </w:r>
      <w:r w:rsidR="00D27D00" w:rsidRPr="00B408C3">
        <w:rPr>
          <w:rFonts w:ascii="Times New Roman" w:hAnsi="Times New Roman"/>
          <w:noProof/>
          <w:sz w:val="24"/>
          <w:szCs w:val="24"/>
        </w:rPr>
        <w:t>P</w:t>
      </w:r>
      <w:r w:rsidR="00D27D00">
        <w:rPr>
          <w:rFonts w:ascii="Times New Roman" w:hAnsi="Times New Roman"/>
          <w:noProof/>
          <w:sz w:val="24"/>
          <w:szCs w:val="24"/>
        </w:rPr>
        <w:t xml:space="preserve">rogramme (KDP) meeting as and when required in presence of elected representatives (MLAs/MPs). </w:t>
      </w:r>
      <w:r w:rsidR="00582BF7">
        <w:rPr>
          <w:rFonts w:ascii="Times New Roman" w:hAnsi="Times New Roman"/>
          <w:noProof/>
          <w:sz w:val="24"/>
          <w:szCs w:val="24"/>
        </w:rPr>
        <w:t>Coming to t</w:t>
      </w:r>
      <w:r w:rsidR="00B408C3">
        <w:rPr>
          <w:rFonts w:ascii="Times New Roman" w:hAnsi="Times New Roman"/>
          <w:noProof/>
          <w:sz w:val="24"/>
          <w:szCs w:val="24"/>
        </w:rPr>
        <w:t>he Gram Panchayat</w:t>
      </w:r>
      <w:r w:rsidR="00582BF7">
        <w:rPr>
          <w:rFonts w:ascii="Times New Roman" w:hAnsi="Times New Roman"/>
          <w:noProof/>
          <w:sz w:val="24"/>
          <w:szCs w:val="24"/>
        </w:rPr>
        <w:t>,</w:t>
      </w:r>
      <w:r w:rsidR="00B408C3">
        <w:rPr>
          <w:rFonts w:ascii="Times New Roman" w:hAnsi="Times New Roman"/>
          <w:noProof/>
          <w:sz w:val="24"/>
          <w:szCs w:val="24"/>
        </w:rPr>
        <w:t xml:space="preserve"> </w:t>
      </w:r>
      <w:r w:rsidR="00582BF7">
        <w:rPr>
          <w:rFonts w:ascii="Times New Roman" w:hAnsi="Times New Roman"/>
          <w:noProof/>
          <w:sz w:val="24"/>
          <w:szCs w:val="24"/>
        </w:rPr>
        <w:t xml:space="preserve">the </w:t>
      </w:r>
      <w:r w:rsidR="00B408C3">
        <w:rPr>
          <w:rFonts w:ascii="Times New Roman" w:hAnsi="Times New Roman"/>
          <w:noProof/>
          <w:sz w:val="24"/>
          <w:szCs w:val="24"/>
        </w:rPr>
        <w:t xml:space="preserve">budget </w:t>
      </w:r>
      <w:r w:rsidR="00582BF7">
        <w:rPr>
          <w:rFonts w:ascii="Times New Roman" w:hAnsi="Times New Roman"/>
          <w:noProof/>
          <w:sz w:val="24"/>
          <w:szCs w:val="24"/>
        </w:rPr>
        <w:t xml:space="preserve">gets finalised </w:t>
      </w:r>
      <w:r w:rsidR="00B408C3">
        <w:rPr>
          <w:rFonts w:ascii="Times New Roman" w:hAnsi="Times New Roman"/>
          <w:noProof/>
          <w:sz w:val="24"/>
          <w:szCs w:val="24"/>
        </w:rPr>
        <w:t>through gram sabha and place</w:t>
      </w:r>
      <w:r w:rsidR="00582BF7">
        <w:rPr>
          <w:rFonts w:ascii="Times New Roman" w:hAnsi="Times New Roman"/>
          <w:noProof/>
          <w:sz w:val="24"/>
          <w:szCs w:val="24"/>
        </w:rPr>
        <w:t>d</w:t>
      </w:r>
      <w:r w:rsidR="00B408C3">
        <w:rPr>
          <w:rFonts w:ascii="Times New Roman" w:hAnsi="Times New Roman"/>
          <w:noProof/>
          <w:sz w:val="24"/>
          <w:szCs w:val="24"/>
        </w:rPr>
        <w:t xml:space="preserve"> in general body meeting every year in the month of</w:t>
      </w:r>
      <w:r w:rsidR="006B7C4B" w:rsidRPr="00B408C3">
        <w:rPr>
          <w:rFonts w:ascii="Times New Roman" w:hAnsi="Times New Roman"/>
          <w:b/>
          <w:bCs/>
          <w:noProof/>
          <w:sz w:val="24"/>
          <w:szCs w:val="24"/>
          <w:lang w:val="en-IN"/>
        </w:rPr>
        <w:t xml:space="preserve"> </w:t>
      </w:r>
      <w:r w:rsidR="006B7C4B" w:rsidRPr="00CF7568">
        <w:rPr>
          <w:rFonts w:ascii="Times New Roman" w:hAnsi="Times New Roman"/>
          <w:noProof/>
          <w:sz w:val="24"/>
          <w:szCs w:val="24"/>
        </w:rPr>
        <w:t xml:space="preserve">Feb –March </w:t>
      </w:r>
      <w:r w:rsidR="00B408C3" w:rsidRPr="00CF7568">
        <w:rPr>
          <w:rFonts w:ascii="Times New Roman" w:hAnsi="Times New Roman"/>
          <w:noProof/>
          <w:sz w:val="24"/>
          <w:szCs w:val="24"/>
        </w:rPr>
        <w:t>and</w:t>
      </w:r>
      <w:r w:rsidR="006B7C4B" w:rsidRPr="00CF7568">
        <w:rPr>
          <w:rFonts w:ascii="Times New Roman" w:hAnsi="Times New Roman"/>
          <w:noProof/>
          <w:sz w:val="24"/>
          <w:szCs w:val="24"/>
        </w:rPr>
        <w:t xml:space="preserve"> gets approved </w:t>
      </w:r>
      <w:r w:rsidR="00B408C3" w:rsidRPr="00CF7568">
        <w:rPr>
          <w:rFonts w:ascii="Times New Roman" w:hAnsi="Times New Roman"/>
          <w:noProof/>
          <w:sz w:val="24"/>
          <w:szCs w:val="24"/>
        </w:rPr>
        <w:t>by</w:t>
      </w:r>
      <w:r w:rsidR="006B7C4B" w:rsidRPr="00CF7568">
        <w:rPr>
          <w:rFonts w:ascii="Times New Roman" w:hAnsi="Times New Roman"/>
          <w:noProof/>
          <w:sz w:val="24"/>
          <w:szCs w:val="24"/>
        </w:rPr>
        <w:t xml:space="preserve"> Taluk Panchayat on its submission</w:t>
      </w:r>
      <w:r w:rsidR="00B408C3" w:rsidRPr="00CF7568">
        <w:rPr>
          <w:rFonts w:ascii="Times New Roman" w:hAnsi="Times New Roman"/>
          <w:noProof/>
          <w:sz w:val="24"/>
          <w:szCs w:val="24"/>
        </w:rPr>
        <w:t xml:space="preserve">. </w:t>
      </w:r>
      <w:r w:rsidR="006B7C4B" w:rsidRPr="00CF7568">
        <w:rPr>
          <w:rFonts w:ascii="Times New Roman" w:hAnsi="Times New Roman"/>
          <w:noProof/>
          <w:sz w:val="24"/>
          <w:szCs w:val="24"/>
        </w:rPr>
        <w:t>Budget estimate of the current year is prepared on referring to</w:t>
      </w:r>
      <w:r w:rsidR="00B408C3" w:rsidRPr="00CF7568">
        <w:rPr>
          <w:rFonts w:ascii="Times New Roman" w:hAnsi="Times New Roman"/>
          <w:noProof/>
          <w:sz w:val="24"/>
          <w:szCs w:val="24"/>
        </w:rPr>
        <w:t xml:space="preserve"> the</w:t>
      </w:r>
      <w:r w:rsidR="006B7C4B" w:rsidRPr="00CF7568">
        <w:rPr>
          <w:rFonts w:ascii="Times New Roman" w:hAnsi="Times New Roman"/>
          <w:noProof/>
          <w:sz w:val="24"/>
          <w:szCs w:val="24"/>
        </w:rPr>
        <w:t xml:space="preserve"> last 3 years Income and expenditure with an addition of 10% to the expenditure</w:t>
      </w:r>
      <w:r w:rsidR="00582BF7">
        <w:rPr>
          <w:rFonts w:ascii="Times New Roman" w:hAnsi="Times New Roman"/>
          <w:noProof/>
          <w:sz w:val="24"/>
          <w:szCs w:val="24"/>
        </w:rPr>
        <w:t xml:space="preserve"> of the previous year</w:t>
      </w:r>
      <w:r w:rsidR="00B408C3" w:rsidRPr="00CF7568">
        <w:rPr>
          <w:rFonts w:ascii="Times New Roman" w:hAnsi="Times New Roman"/>
          <w:noProof/>
          <w:sz w:val="24"/>
          <w:szCs w:val="24"/>
        </w:rPr>
        <w:t>. Jamabandhi will be done every year and check</w:t>
      </w:r>
      <w:r w:rsidR="00582BF7">
        <w:rPr>
          <w:rFonts w:ascii="Times New Roman" w:hAnsi="Times New Roman"/>
          <w:noProof/>
          <w:sz w:val="24"/>
          <w:szCs w:val="24"/>
        </w:rPr>
        <w:t xml:space="preserve"> on</w:t>
      </w:r>
      <w:r w:rsidR="00B408C3" w:rsidRPr="00CF7568">
        <w:rPr>
          <w:rFonts w:ascii="Times New Roman" w:hAnsi="Times New Roman"/>
          <w:noProof/>
          <w:sz w:val="24"/>
          <w:szCs w:val="24"/>
        </w:rPr>
        <w:t xml:space="preserve"> previous year financial information </w:t>
      </w:r>
      <w:r w:rsidR="00582BF7">
        <w:rPr>
          <w:rFonts w:ascii="Times New Roman" w:hAnsi="Times New Roman"/>
          <w:noProof/>
          <w:sz w:val="24"/>
          <w:szCs w:val="24"/>
        </w:rPr>
        <w:t>is made.</w:t>
      </w:r>
      <w:r w:rsidR="00B408C3" w:rsidRPr="00CF7568">
        <w:rPr>
          <w:rFonts w:ascii="Times New Roman" w:hAnsi="Times New Roman"/>
          <w:noProof/>
          <w:sz w:val="24"/>
          <w:szCs w:val="24"/>
        </w:rPr>
        <w:t xml:space="preserve"> Th</w:t>
      </w:r>
      <w:r w:rsidR="00582BF7">
        <w:rPr>
          <w:rFonts w:ascii="Times New Roman" w:hAnsi="Times New Roman"/>
          <w:noProof/>
          <w:sz w:val="24"/>
          <w:szCs w:val="24"/>
        </w:rPr>
        <w:t>us, the</w:t>
      </w:r>
      <w:r w:rsidR="00B408C3" w:rsidRPr="00CF7568">
        <w:rPr>
          <w:rFonts w:ascii="Times New Roman" w:hAnsi="Times New Roman"/>
          <w:noProof/>
          <w:sz w:val="24"/>
          <w:szCs w:val="24"/>
        </w:rPr>
        <w:t xml:space="preserve"> revised plan gets approved from gram sabha</w:t>
      </w:r>
      <w:r w:rsidR="00582BF7">
        <w:rPr>
          <w:rFonts w:ascii="Times New Roman" w:hAnsi="Times New Roman"/>
          <w:noProof/>
          <w:sz w:val="24"/>
          <w:szCs w:val="24"/>
        </w:rPr>
        <w:t>.</w:t>
      </w:r>
      <w:r w:rsidR="00B408C3" w:rsidRPr="00CF7568">
        <w:rPr>
          <w:rFonts w:ascii="Times New Roman" w:hAnsi="Times New Roman"/>
          <w:noProof/>
          <w:sz w:val="24"/>
          <w:szCs w:val="24"/>
        </w:rPr>
        <w:t xml:space="preserve"> </w:t>
      </w:r>
      <w:r w:rsidR="00582BF7">
        <w:rPr>
          <w:rFonts w:ascii="Times New Roman" w:hAnsi="Times New Roman"/>
          <w:noProof/>
          <w:sz w:val="24"/>
          <w:szCs w:val="24"/>
        </w:rPr>
        <w:t xml:space="preserve">There exist certain committees in </w:t>
      </w:r>
      <w:r w:rsidR="00B408C3" w:rsidRPr="00CF7568">
        <w:rPr>
          <w:rFonts w:ascii="Times New Roman" w:hAnsi="Times New Roman"/>
          <w:noProof/>
          <w:sz w:val="24"/>
          <w:szCs w:val="24"/>
        </w:rPr>
        <w:t xml:space="preserve">GP </w:t>
      </w:r>
      <w:r w:rsidR="00582BF7">
        <w:rPr>
          <w:rFonts w:ascii="Times New Roman" w:hAnsi="Times New Roman"/>
          <w:noProof/>
          <w:sz w:val="24"/>
          <w:szCs w:val="24"/>
        </w:rPr>
        <w:t>and as required the new ones could be created as per the act</w:t>
      </w:r>
      <w:r w:rsidR="00CF7568" w:rsidRPr="00CF7568">
        <w:rPr>
          <w:rFonts w:ascii="Times New Roman" w:hAnsi="Times New Roman"/>
          <w:noProof/>
          <w:sz w:val="24"/>
          <w:szCs w:val="24"/>
        </w:rPr>
        <w:t xml:space="preserve">. </w:t>
      </w:r>
      <w:r w:rsidR="00844735" w:rsidRPr="00B408C3">
        <w:rPr>
          <w:rFonts w:ascii="Times New Roman" w:hAnsi="Times New Roman"/>
          <w:noProof/>
          <w:sz w:val="24"/>
          <w:szCs w:val="24"/>
        </w:rPr>
        <w:t xml:space="preserve">The financial management </w:t>
      </w:r>
      <w:r w:rsidR="00F433E1" w:rsidRPr="00B408C3">
        <w:rPr>
          <w:rFonts w:ascii="Times New Roman" w:hAnsi="Times New Roman"/>
          <w:noProof/>
          <w:sz w:val="24"/>
          <w:szCs w:val="24"/>
        </w:rPr>
        <w:t>is</w:t>
      </w:r>
      <w:r w:rsidR="00844735" w:rsidRPr="00B408C3">
        <w:rPr>
          <w:rFonts w:ascii="Times New Roman" w:hAnsi="Times New Roman"/>
          <w:noProof/>
          <w:sz w:val="24"/>
          <w:szCs w:val="24"/>
        </w:rPr>
        <w:t xml:space="preserve"> done by the Department through M</w:t>
      </w:r>
      <w:r w:rsidR="00F433E1" w:rsidRPr="00B408C3">
        <w:rPr>
          <w:rFonts w:ascii="Times New Roman" w:hAnsi="Times New Roman"/>
          <w:noProof/>
          <w:sz w:val="24"/>
          <w:szCs w:val="24"/>
        </w:rPr>
        <w:t xml:space="preserve">onthly </w:t>
      </w:r>
      <w:r w:rsidR="00844735" w:rsidRPr="00B408C3">
        <w:rPr>
          <w:rFonts w:ascii="Times New Roman" w:hAnsi="Times New Roman"/>
          <w:noProof/>
          <w:sz w:val="24"/>
          <w:szCs w:val="24"/>
        </w:rPr>
        <w:t>P</w:t>
      </w:r>
      <w:r w:rsidR="00F433E1" w:rsidRPr="00B408C3">
        <w:rPr>
          <w:rFonts w:ascii="Times New Roman" w:hAnsi="Times New Roman"/>
          <w:noProof/>
          <w:sz w:val="24"/>
          <w:szCs w:val="24"/>
        </w:rPr>
        <w:t xml:space="preserve">rogram </w:t>
      </w:r>
      <w:r w:rsidR="00844735" w:rsidRPr="00B408C3">
        <w:rPr>
          <w:rFonts w:ascii="Times New Roman" w:hAnsi="Times New Roman"/>
          <w:noProof/>
          <w:sz w:val="24"/>
          <w:szCs w:val="24"/>
        </w:rPr>
        <w:t>I</w:t>
      </w:r>
      <w:r w:rsidR="00F433E1" w:rsidRPr="00B408C3">
        <w:rPr>
          <w:rFonts w:ascii="Times New Roman" w:hAnsi="Times New Roman"/>
          <w:noProof/>
          <w:sz w:val="24"/>
          <w:szCs w:val="24"/>
        </w:rPr>
        <w:t xml:space="preserve">mplementation </w:t>
      </w:r>
      <w:r w:rsidR="00844735" w:rsidRPr="00B408C3">
        <w:rPr>
          <w:rFonts w:ascii="Times New Roman" w:hAnsi="Times New Roman"/>
          <w:noProof/>
          <w:sz w:val="24"/>
          <w:szCs w:val="24"/>
        </w:rPr>
        <w:t>C</w:t>
      </w:r>
      <w:r w:rsidR="00F433E1" w:rsidRPr="00B408C3">
        <w:rPr>
          <w:rFonts w:ascii="Times New Roman" w:hAnsi="Times New Roman"/>
          <w:noProof/>
          <w:sz w:val="24"/>
          <w:szCs w:val="24"/>
        </w:rPr>
        <w:t>alender- MPIC</w:t>
      </w:r>
      <w:r w:rsidR="00844735" w:rsidRPr="00B408C3">
        <w:rPr>
          <w:rFonts w:ascii="Times New Roman" w:hAnsi="Times New Roman"/>
          <w:noProof/>
          <w:sz w:val="24"/>
          <w:szCs w:val="24"/>
        </w:rPr>
        <w:t xml:space="preserve"> </w:t>
      </w:r>
      <w:r w:rsidR="00F433E1" w:rsidRPr="00B408C3">
        <w:rPr>
          <w:rFonts w:ascii="Times New Roman" w:hAnsi="Times New Roman"/>
          <w:noProof/>
          <w:sz w:val="24"/>
          <w:szCs w:val="24"/>
        </w:rPr>
        <w:t xml:space="preserve">(Physical and Financial Achievement) </w:t>
      </w:r>
      <w:r w:rsidR="00844735" w:rsidRPr="00B408C3">
        <w:rPr>
          <w:rFonts w:ascii="Times New Roman" w:hAnsi="Times New Roman"/>
          <w:noProof/>
          <w:sz w:val="24"/>
          <w:szCs w:val="24"/>
        </w:rPr>
        <w:t>and R</w:t>
      </w:r>
      <w:r w:rsidR="00F433E1" w:rsidRPr="00B408C3">
        <w:rPr>
          <w:rFonts w:ascii="Times New Roman" w:hAnsi="Times New Roman"/>
          <w:noProof/>
          <w:sz w:val="24"/>
          <w:szCs w:val="24"/>
        </w:rPr>
        <w:t xml:space="preserve">esult </w:t>
      </w:r>
      <w:r w:rsidR="00844735" w:rsidRPr="00B408C3">
        <w:rPr>
          <w:rFonts w:ascii="Times New Roman" w:hAnsi="Times New Roman"/>
          <w:noProof/>
          <w:sz w:val="24"/>
          <w:szCs w:val="24"/>
        </w:rPr>
        <w:t>F</w:t>
      </w:r>
      <w:r w:rsidR="00F433E1" w:rsidRPr="00B408C3">
        <w:rPr>
          <w:rFonts w:ascii="Times New Roman" w:hAnsi="Times New Roman"/>
          <w:noProof/>
          <w:sz w:val="24"/>
          <w:szCs w:val="24"/>
        </w:rPr>
        <w:t xml:space="preserve">ramework </w:t>
      </w:r>
      <w:r w:rsidR="00844735" w:rsidRPr="00B408C3">
        <w:rPr>
          <w:rFonts w:ascii="Times New Roman" w:hAnsi="Times New Roman"/>
          <w:noProof/>
          <w:sz w:val="24"/>
          <w:szCs w:val="24"/>
        </w:rPr>
        <w:t>D</w:t>
      </w:r>
      <w:r w:rsidR="00F433E1" w:rsidRPr="00B408C3">
        <w:rPr>
          <w:rFonts w:ascii="Times New Roman" w:hAnsi="Times New Roman"/>
          <w:noProof/>
          <w:sz w:val="24"/>
          <w:szCs w:val="24"/>
        </w:rPr>
        <w:t>ocument (RFD)</w:t>
      </w:r>
      <w:r w:rsidR="00E1041D" w:rsidRPr="00B408C3">
        <w:rPr>
          <w:rFonts w:ascii="Times New Roman" w:hAnsi="Times New Roman"/>
          <w:noProof/>
          <w:sz w:val="24"/>
          <w:szCs w:val="24"/>
        </w:rPr>
        <w:t xml:space="preserve"> for all expenditure</w:t>
      </w:r>
      <w:r w:rsidR="00BF6328" w:rsidRPr="00B408C3">
        <w:rPr>
          <w:rFonts w:ascii="Times New Roman" w:hAnsi="Times New Roman"/>
          <w:noProof/>
          <w:sz w:val="24"/>
          <w:szCs w:val="24"/>
        </w:rPr>
        <w:t xml:space="preserve">s by PRIs on regular basis and </w:t>
      </w:r>
      <w:r w:rsidR="00F433E1" w:rsidRPr="00B408C3">
        <w:rPr>
          <w:rFonts w:ascii="Times New Roman" w:hAnsi="Times New Roman"/>
          <w:noProof/>
          <w:sz w:val="24"/>
          <w:szCs w:val="24"/>
        </w:rPr>
        <w:t xml:space="preserve">also </w:t>
      </w:r>
      <w:r w:rsidR="00BF6328" w:rsidRPr="00B408C3">
        <w:rPr>
          <w:rFonts w:ascii="Times New Roman" w:hAnsi="Times New Roman"/>
          <w:noProof/>
          <w:sz w:val="24"/>
          <w:szCs w:val="24"/>
        </w:rPr>
        <w:t xml:space="preserve">department ensure </w:t>
      </w:r>
      <w:r w:rsidR="008C0DB8" w:rsidRPr="00B408C3">
        <w:rPr>
          <w:rFonts w:ascii="Times New Roman" w:hAnsi="Times New Roman"/>
          <w:noProof/>
          <w:sz w:val="24"/>
          <w:szCs w:val="24"/>
        </w:rPr>
        <w:t xml:space="preserve">the management of public fiscal operations </w:t>
      </w:r>
      <w:r w:rsidR="00F433E1" w:rsidRPr="00B408C3">
        <w:rPr>
          <w:rFonts w:ascii="Times New Roman" w:hAnsi="Times New Roman"/>
          <w:noProof/>
          <w:sz w:val="24"/>
          <w:szCs w:val="24"/>
        </w:rPr>
        <w:t>on the</w:t>
      </w:r>
      <w:r w:rsidR="008C0DB8" w:rsidRPr="00B408C3">
        <w:rPr>
          <w:rFonts w:ascii="Times New Roman" w:hAnsi="Times New Roman"/>
          <w:noProof/>
          <w:sz w:val="24"/>
          <w:szCs w:val="24"/>
        </w:rPr>
        <w:t xml:space="preserve"> local funds and </w:t>
      </w:r>
      <w:r w:rsidR="00F433E1" w:rsidRPr="00B408C3">
        <w:rPr>
          <w:rFonts w:ascii="Times New Roman" w:hAnsi="Times New Roman"/>
          <w:noProof/>
          <w:sz w:val="24"/>
          <w:szCs w:val="24"/>
        </w:rPr>
        <w:t>usage</w:t>
      </w:r>
      <w:r w:rsidR="00BF6328" w:rsidRPr="00B408C3">
        <w:rPr>
          <w:rFonts w:ascii="Times New Roman" w:hAnsi="Times New Roman"/>
          <w:noProof/>
          <w:sz w:val="24"/>
          <w:szCs w:val="24"/>
        </w:rPr>
        <w:t xml:space="preserve"> of medium term fiscal frame work </w:t>
      </w:r>
      <w:r w:rsidR="008C0DB8" w:rsidRPr="00B408C3">
        <w:rPr>
          <w:rFonts w:ascii="Times New Roman" w:hAnsi="Times New Roman"/>
          <w:noProof/>
          <w:sz w:val="24"/>
          <w:szCs w:val="24"/>
        </w:rPr>
        <w:t>of the state</w:t>
      </w:r>
      <w:r w:rsidR="008C0DB8" w:rsidRPr="00B408C3">
        <w:rPr>
          <w:rFonts w:ascii="Times New Roman" w:hAnsi="Times New Roman"/>
          <w:b/>
          <w:noProof/>
          <w:sz w:val="24"/>
          <w:szCs w:val="24"/>
        </w:rPr>
        <w:t>.</w:t>
      </w:r>
      <w:r w:rsidR="00D64171" w:rsidRPr="00B408C3">
        <w:rPr>
          <w:rFonts w:ascii="Times New Roman" w:hAnsi="Times New Roman"/>
          <w:b/>
          <w:noProof/>
          <w:sz w:val="24"/>
          <w:szCs w:val="24"/>
        </w:rPr>
        <w:t xml:space="preserve"> </w:t>
      </w:r>
      <w:r w:rsidR="00D64171" w:rsidRPr="00B408C3">
        <w:rPr>
          <w:rFonts w:ascii="Times New Roman" w:hAnsi="Times New Roman"/>
          <w:noProof/>
          <w:sz w:val="24"/>
          <w:szCs w:val="24"/>
        </w:rPr>
        <w:t>The following are new inventor</w:t>
      </w:r>
      <w:r w:rsidR="00F433E1" w:rsidRPr="00B408C3">
        <w:rPr>
          <w:rFonts w:ascii="Times New Roman" w:hAnsi="Times New Roman"/>
          <w:noProof/>
          <w:sz w:val="24"/>
          <w:szCs w:val="24"/>
        </w:rPr>
        <w:t>ies of the RD&amp;PR Department towards it:</w:t>
      </w:r>
    </w:p>
    <w:p w:rsidR="00CC7B63" w:rsidRDefault="00CC7B63" w:rsidP="00D17A6A">
      <w:pPr>
        <w:ind w:firstLine="0"/>
        <w:rPr>
          <w:rFonts w:ascii="Times New Roman" w:hAnsi="Times New Roman"/>
          <w:noProof/>
          <w:sz w:val="24"/>
          <w:szCs w:val="24"/>
        </w:rPr>
      </w:pPr>
    </w:p>
    <w:p w:rsidR="00F433E1" w:rsidRPr="00D17A6A" w:rsidRDefault="00F433E1" w:rsidP="006B7C4B">
      <w:pPr>
        <w:pStyle w:val="ListParagraph"/>
        <w:numPr>
          <w:ilvl w:val="0"/>
          <w:numId w:val="18"/>
        </w:numPr>
        <w:jc w:val="both"/>
        <w:rPr>
          <w:rFonts w:ascii="Times New Roman" w:hAnsi="Times New Roman"/>
          <w:noProof/>
          <w:sz w:val="24"/>
          <w:szCs w:val="24"/>
        </w:rPr>
      </w:pPr>
      <w:r w:rsidRPr="00D17A6A">
        <w:rPr>
          <w:rFonts w:ascii="Times New Roman" w:hAnsi="Times New Roman"/>
          <w:noProof/>
          <w:sz w:val="24"/>
          <w:szCs w:val="24"/>
        </w:rPr>
        <w:t>Gandhi Sakshi Kayaka (Worksoft) – An Online Work Monitoring System with effective monitoring of the development Works to improve the transparency in the implementation of schemes/works in analysis of developmental works by identifying the duplication and convergence of works. It facilitates capturing different stages/activities of the works with checks and balance.</w:t>
      </w:r>
      <w:r>
        <w:rPr>
          <w:rFonts w:ascii="Times New Roman" w:hAnsi="Times New Roman"/>
          <w:noProof/>
          <w:sz w:val="24"/>
          <w:szCs w:val="24"/>
        </w:rPr>
        <w:t xml:space="preserve"> </w:t>
      </w:r>
    </w:p>
    <w:p w:rsidR="00F433E1" w:rsidRPr="00D17A6A" w:rsidRDefault="00F433E1" w:rsidP="006B7C4B">
      <w:pPr>
        <w:pStyle w:val="ListParagraph"/>
        <w:numPr>
          <w:ilvl w:val="0"/>
          <w:numId w:val="18"/>
        </w:numPr>
        <w:jc w:val="both"/>
        <w:rPr>
          <w:rFonts w:ascii="Times New Roman" w:hAnsi="Times New Roman"/>
          <w:noProof/>
          <w:sz w:val="24"/>
          <w:szCs w:val="24"/>
        </w:rPr>
      </w:pPr>
      <w:r w:rsidRPr="00D17A6A">
        <w:rPr>
          <w:rFonts w:ascii="Times New Roman" w:hAnsi="Times New Roman"/>
          <w:noProof/>
          <w:sz w:val="24"/>
          <w:szCs w:val="24"/>
        </w:rPr>
        <w:t>The PanchaTantra Online System is one of the innovative ICT initiative implemented by the RDPR to improve the functioning of Gram Panchayats through monitoring Accounting System, property master, services &amp; grievances, developmental works, general information, village statistics, gram sabha’s, Result Framework Documents, Monthly Program Implementation Calendar (MPIC) Reports etc.</w:t>
      </w:r>
    </w:p>
    <w:p w:rsidR="00F433E1" w:rsidRPr="00D17A6A" w:rsidRDefault="00F433E1" w:rsidP="006B7C4B">
      <w:pPr>
        <w:pStyle w:val="ListParagraph"/>
        <w:numPr>
          <w:ilvl w:val="0"/>
          <w:numId w:val="18"/>
        </w:numPr>
        <w:jc w:val="both"/>
        <w:rPr>
          <w:rFonts w:ascii="Times New Roman" w:hAnsi="Times New Roman"/>
          <w:noProof/>
          <w:sz w:val="24"/>
          <w:szCs w:val="24"/>
        </w:rPr>
      </w:pPr>
      <w:r w:rsidRPr="00D17A6A">
        <w:rPr>
          <w:rFonts w:ascii="Times New Roman" w:hAnsi="Times New Roman"/>
          <w:noProof/>
          <w:sz w:val="24"/>
          <w:szCs w:val="24"/>
        </w:rPr>
        <w:t>E-Swathu introduced for transparency and accountability on property registration by Form 9 and Form 11 electronically generated through online on submission of relevant and required information and also avoids illegal registrations by increasing Gram Panchayat resources</w:t>
      </w:r>
      <w:r>
        <w:rPr>
          <w:rFonts w:ascii="Times New Roman" w:hAnsi="Times New Roman"/>
          <w:noProof/>
          <w:sz w:val="24"/>
          <w:szCs w:val="24"/>
        </w:rPr>
        <w:t>.</w:t>
      </w:r>
      <w:r w:rsidRPr="00D17A6A">
        <w:rPr>
          <w:rFonts w:ascii="Times New Roman" w:hAnsi="Times New Roman"/>
          <w:noProof/>
          <w:sz w:val="24"/>
          <w:szCs w:val="24"/>
        </w:rPr>
        <w:t xml:space="preserve"> </w:t>
      </w:r>
    </w:p>
    <w:p w:rsidR="00F433E1" w:rsidRPr="00D17A6A" w:rsidRDefault="00F433E1" w:rsidP="006B7C4B">
      <w:pPr>
        <w:pStyle w:val="ListParagraph"/>
        <w:numPr>
          <w:ilvl w:val="0"/>
          <w:numId w:val="18"/>
        </w:numPr>
        <w:jc w:val="both"/>
        <w:rPr>
          <w:rFonts w:ascii="Times New Roman" w:hAnsi="Times New Roman"/>
          <w:noProof/>
          <w:sz w:val="24"/>
          <w:szCs w:val="24"/>
        </w:rPr>
      </w:pPr>
      <w:r w:rsidRPr="00D17A6A">
        <w:rPr>
          <w:rFonts w:ascii="Times New Roman" w:hAnsi="Times New Roman"/>
          <w:noProof/>
          <w:sz w:val="24"/>
          <w:szCs w:val="24"/>
        </w:rPr>
        <w:t>The introduction of Bio-metric attendance at GP level has enhanced the transparency and accountability at the grass root level.</w:t>
      </w:r>
    </w:p>
    <w:p w:rsidR="00AF636B" w:rsidRDefault="00AF636B" w:rsidP="006B7C4B">
      <w:pPr>
        <w:pStyle w:val="ListParagraph"/>
        <w:numPr>
          <w:ilvl w:val="0"/>
          <w:numId w:val="18"/>
        </w:numPr>
        <w:jc w:val="both"/>
        <w:rPr>
          <w:rFonts w:ascii="Times New Roman" w:hAnsi="Times New Roman"/>
          <w:noProof/>
          <w:sz w:val="24"/>
          <w:szCs w:val="24"/>
        </w:rPr>
      </w:pPr>
      <w:r w:rsidRPr="00D17A6A">
        <w:rPr>
          <w:rFonts w:ascii="Times New Roman" w:hAnsi="Times New Roman"/>
          <w:noProof/>
          <w:sz w:val="24"/>
          <w:szCs w:val="24"/>
        </w:rPr>
        <w:t>Gandhi gram puraskar and Incentive mechanism with OSR as</w:t>
      </w:r>
      <w:r w:rsidR="00F433E1">
        <w:rPr>
          <w:rFonts w:ascii="Times New Roman" w:hAnsi="Times New Roman"/>
          <w:noProof/>
          <w:sz w:val="24"/>
          <w:szCs w:val="24"/>
        </w:rPr>
        <w:t xml:space="preserve"> a</w:t>
      </w:r>
      <w:r w:rsidRPr="00D17A6A">
        <w:rPr>
          <w:rFonts w:ascii="Times New Roman" w:hAnsi="Times New Roman"/>
          <w:noProof/>
          <w:sz w:val="24"/>
          <w:szCs w:val="24"/>
        </w:rPr>
        <w:t xml:space="preserve"> indicator</w:t>
      </w:r>
      <w:r w:rsidR="00D17A6A">
        <w:rPr>
          <w:rFonts w:ascii="Times New Roman" w:hAnsi="Times New Roman"/>
          <w:noProof/>
          <w:sz w:val="24"/>
          <w:szCs w:val="24"/>
        </w:rPr>
        <w:t>.</w:t>
      </w:r>
      <w:r w:rsidRPr="00D17A6A">
        <w:rPr>
          <w:rFonts w:ascii="Times New Roman" w:hAnsi="Times New Roman"/>
          <w:noProof/>
          <w:sz w:val="24"/>
          <w:szCs w:val="24"/>
        </w:rPr>
        <w:t xml:space="preserve"> </w:t>
      </w:r>
      <w:r w:rsidR="00F433E1">
        <w:rPr>
          <w:rFonts w:ascii="Times New Roman" w:hAnsi="Times New Roman"/>
          <w:noProof/>
          <w:sz w:val="24"/>
          <w:szCs w:val="24"/>
        </w:rPr>
        <w:t xml:space="preserve"> </w:t>
      </w:r>
      <w:r w:rsidR="009A6A20">
        <w:rPr>
          <w:rFonts w:ascii="Times New Roman" w:hAnsi="Times New Roman"/>
          <w:noProof/>
          <w:sz w:val="24"/>
          <w:szCs w:val="24"/>
        </w:rPr>
        <w:t>Rs 1 lakh is awarded as an incentive to the GPs whose arrears collections</w:t>
      </w:r>
      <w:r w:rsidR="009D3925">
        <w:rPr>
          <w:rFonts w:ascii="Times New Roman" w:hAnsi="Times New Roman"/>
          <w:noProof/>
          <w:sz w:val="24"/>
          <w:szCs w:val="24"/>
        </w:rPr>
        <w:t xml:space="preserve"> (property tax+water tax+fees)</w:t>
      </w:r>
      <w:r w:rsidR="009A6A20">
        <w:rPr>
          <w:rFonts w:ascii="Times New Roman" w:hAnsi="Times New Roman"/>
          <w:noProof/>
          <w:sz w:val="24"/>
          <w:szCs w:val="24"/>
        </w:rPr>
        <w:t xml:space="preserve"> achieved more than 25% against the demand, while GPs are penalized by Rs. 1 Lakhs whose collections are below 25% under State Statutory Grant.</w:t>
      </w:r>
    </w:p>
    <w:p w:rsidR="00851EE3" w:rsidRDefault="00851EE3" w:rsidP="006B7C4B">
      <w:pPr>
        <w:pStyle w:val="ListParagraph"/>
        <w:numPr>
          <w:ilvl w:val="0"/>
          <w:numId w:val="18"/>
        </w:numPr>
        <w:jc w:val="both"/>
        <w:rPr>
          <w:rFonts w:ascii="Times New Roman" w:hAnsi="Times New Roman"/>
          <w:noProof/>
          <w:sz w:val="24"/>
          <w:szCs w:val="24"/>
        </w:rPr>
      </w:pPr>
      <w:r w:rsidRPr="00851EE3">
        <w:rPr>
          <w:rFonts w:ascii="Times New Roman" w:hAnsi="Times New Roman"/>
          <w:noProof/>
          <w:sz w:val="24"/>
          <w:szCs w:val="24"/>
        </w:rPr>
        <w:t xml:space="preserve">11 services pertaining to Gram Panchayat have been included in the Karnataka Guarantee of Services to Citizen Act, 2011. The act mandates service delivery to citizens within stipulated time. </w:t>
      </w:r>
    </w:p>
    <w:p w:rsidR="007C3079" w:rsidRDefault="007C3079" w:rsidP="006B7C4B">
      <w:pPr>
        <w:pStyle w:val="ListParagraph"/>
        <w:numPr>
          <w:ilvl w:val="0"/>
          <w:numId w:val="18"/>
        </w:numPr>
        <w:jc w:val="both"/>
        <w:rPr>
          <w:rFonts w:ascii="Times New Roman" w:hAnsi="Times New Roman"/>
          <w:noProof/>
          <w:sz w:val="24"/>
          <w:szCs w:val="24"/>
        </w:rPr>
      </w:pPr>
      <w:r>
        <w:rPr>
          <w:rFonts w:ascii="Times New Roman" w:hAnsi="Times New Roman"/>
          <w:noProof/>
          <w:sz w:val="24"/>
          <w:szCs w:val="24"/>
        </w:rPr>
        <w:t>Jamabandhi: Social, technical and financial audit annually is mandatory and is conducted in the month of August</w:t>
      </w:r>
      <w:r w:rsidR="009B43D9">
        <w:rPr>
          <w:rFonts w:ascii="Times New Roman" w:hAnsi="Times New Roman"/>
          <w:noProof/>
          <w:sz w:val="24"/>
          <w:szCs w:val="24"/>
        </w:rPr>
        <w:t>-September.</w:t>
      </w:r>
    </w:p>
    <w:p w:rsidR="009215E2" w:rsidRPr="00851EE3" w:rsidRDefault="00FA2DE6" w:rsidP="006B7C4B">
      <w:pPr>
        <w:pStyle w:val="ListParagraph"/>
        <w:numPr>
          <w:ilvl w:val="0"/>
          <w:numId w:val="18"/>
        </w:numPr>
        <w:jc w:val="both"/>
        <w:rPr>
          <w:rFonts w:ascii="Times New Roman" w:hAnsi="Times New Roman"/>
          <w:noProof/>
          <w:sz w:val="24"/>
          <w:szCs w:val="24"/>
        </w:rPr>
      </w:pPr>
      <w:r w:rsidRPr="00851EE3">
        <w:rPr>
          <w:rFonts w:ascii="Times New Roman" w:hAnsi="Times New Roman"/>
          <w:noProof/>
          <w:sz w:val="24"/>
          <w:szCs w:val="24"/>
        </w:rPr>
        <w:t xml:space="preserve">The new initiative by RD&amp;PR department to fix the benchmark indicators to gram panchayats in the area of service delivery, </w:t>
      </w:r>
      <w:r w:rsidR="00570F00" w:rsidRPr="00851EE3">
        <w:rPr>
          <w:rFonts w:ascii="Times New Roman" w:hAnsi="Times New Roman"/>
          <w:noProof/>
          <w:sz w:val="24"/>
          <w:szCs w:val="24"/>
        </w:rPr>
        <w:t xml:space="preserve">infrastructural benefits,  </w:t>
      </w:r>
      <w:r w:rsidRPr="00851EE3">
        <w:rPr>
          <w:rFonts w:ascii="Times New Roman" w:hAnsi="Times New Roman"/>
          <w:noProof/>
          <w:sz w:val="24"/>
          <w:szCs w:val="24"/>
        </w:rPr>
        <w:t xml:space="preserve">institutional mechanism,  </w:t>
      </w:r>
      <w:r w:rsidR="00570F00" w:rsidRPr="00851EE3">
        <w:rPr>
          <w:rFonts w:ascii="Times New Roman" w:hAnsi="Times New Roman"/>
          <w:noProof/>
          <w:sz w:val="24"/>
          <w:szCs w:val="24"/>
        </w:rPr>
        <w:t xml:space="preserve">and resource mobilization.  </w:t>
      </w:r>
    </w:p>
    <w:p w:rsidR="00AF636B" w:rsidRPr="00D17A6A" w:rsidRDefault="00AF636B" w:rsidP="006B7C4B">
      <w:pPr>
        <w:pStyle w:val="ListParagraph"/>
        <w:numPr>
          <w:ilvl w:val="0"/>
          <w:numId w:val="18"/>
        </w:numPr>
        <w:jc w:val="both"/>
        <w:rPr>
          <w:rFonts w:ascii="Times New Roman" w:hAnsi="Times New Roman"/>
          <w:noProof/>
          <w:sz w:val="24"/>
          <w:szCs w:val="24"/>
        </w:rPr>
      </w:pPr>
      <w:r w:rsidRPr="00D17A6A">
        <w:rPr>
          <w:rFonts w:ascii="Times New Roman" w:hAnsi="Times New Roman"/>
          <w:noProof/>
          <w:sz w:val="24"/>
          <w:szCs w:val="24"/>
        </w:rPr>
        <w:t xml:space="preserve">Fixation of Minimum scale of wages as a new initiative- </w:t>
      </w:r>
      <w:r w:rsidR="00D64171" w:rsidRPr="00D17A6A">
        <w:rPr>
          <w:rFonts w:ascii="Times New Roman" w:hAnsi="Times New Roman"/>
          <w:noProof/>
          <w:sz w:val="24"/>
          <w:szCs w:val="24"/>
        </w:rPr>
        <w:t xml:space="preserve">at least </w:t>
      </w:r>
      <w:r w:rsidRPr="00D17A6A">
        <w:rPr>
          <w:rFonts w:ascii="Times New Roman" w:hAnsi="Times New Roman"/>
          <w:noProof/>
          <w:sz w:val="24"/>
          <w:szCs w:val="24"/>
        </w:rPr>
        <w:t>5 employees of GPs</w:t>
      </w:r>
      <w:r w:rsidR="00D17A6A">
        <w:rPr>
          <w:rFonts w:ascii="Times New Roman" w:hAnsi="Times New Roman"/>
          <w:noProof/>
          <w:sz w:val="24"/>
          <w:szCs w:val="24"/>
        </w:rPr>
        <w:t>.</w:t>
      </w:r>
    </w:p>
    <w:p w:rsidR="00202F5A" w:rsidRDefault="009B43D9" w:rsidP="006B7C4B">
      <w:pPr>
        <w:pStyle w:val="ListParagraph"/>
        <w:numPr>
          <w:ilvl w:val="0"/>
          <w:numId w:val="18"/>
        </w:numPr>
        <w:jc w:val="both"/>
        <w:rPr>
          <w:rFonts w:ascii="Times New Roman" w:hAnsi="Times New Roman"/>
          <w:noProof/>
          <w:sz w:val="24"/>
          <w:szCs w:val="24"/>
        </w:rPr>
      </w:pPr>
      <w:r>
        <w:rPr>
          <w:rFonts w:ascii="Times New Roman" w:hAnsi="Times New Roman"/>
          <w:noProof/>
          <w:sz w:val="24"/>
          <w:szCs w:val="24"/>
        </w:rPr>
        <w:t>Planning to c</w:t>
      </w:r>
      <w:r w:rsidR="00202F5A" w:rsidRPr="00D17A6A">
        <w:rPr>
          <w:rFonts w:ascii="Times New Roman" w:hAnsi="Times New Roman"/>
          <w:noProof/>
          <w:sz w:val="24"/>
          <w:szCs w:val="24"/>
        </w:rPr>
        <w:t>reat</w:t>
      </w:r>
      <w:r>
        <w:rPr>
          <w:rFonts w:ascii="Times New Roman" w:hAnsi="Times New Roman"/>
          <w:noProof/>
          <w:sz w:val="24"/>
          <w:szCs w:val="24"/>
        </w:rPr>
        <w:t>e</w:t>
      </w:r>
      <w:r w:rsidR="00202F5A" w:rsidRPr="00D17A6A">
        <w:rPr>
          <w:rFonts w:ascii="Times New Roman" w:hAnsi="Times New Roman"/>
          <w:noProof/>
          <w:sz w:val="24"/>
          <w:szCs w:val="24"/>
        </w:rPr>
        <w:t xml:space="preserve"> of Rural Development Officer (RDO) between Taluk Panchayat and Gram Panchayat at Cluster Level for tracking and monitoring in all aspects. This strengthens the link and acts a catalyst in carrying out developmental works </w:t>
      </w:r>
      <w:r w:rsidR="00D145C8" w:rsidRPr="00D17A6A">
        <w:rPr>
          <w:rFonts w:ascii="Times New Roman" w:hAnsi="Times New Roman"/>
          <w:noProof/>
          <w:sz w:val="24"/>
          <w:szCs w:val="24"/>
        </w:rPr>
        <w:t>for</w:t>
      </w:r>
      <w:r w:rsidR="00202F5A" w:rsidRPr="00D17A6A">
        <w:rPr>
          <w:rFonts w:ascii="Times New Roman" w:hAnsi="Times New Roman"/>
          <w:noProof/>
          <w:sz w:val="24"/>
          <w:szCs w:val="24"/>
        </w:rPr>
        <w:t xml:space="preserve"> reducing the burden of Executive Officer at Taluk Level.</w:t>
      </w:r>
    </w:p>
    <w:p w:rsidR="00AF636B" w:rsidRPr="003D5383" w:rsidRDefault="009B43D9" w:rsidP="006B7C4B">
      <w:pPr>
        <w:pStyle w:val="ListParagraph"/>
        <w:numPr>
          <w:ilvl w:val="0"/>
          <w:numId w:val="18"/>
        </w:numPr>
        <w:jc w:val="both"/>
        <w:rPr>
          <w:rFonts w:ascii="Times New Roman" w:hAnsi="Times New Roman"/>
          <w:sz w:val="24"/>
          <w:szCs w:val="24"/>
        </w:rPr>
      </w:pPr>
      <w:r>
        <w:rPr>
          <w:rFonts w:ascii="Times New Roman" w:hAnsi="Times New Roman"/>
          <w:noProof/>
          <w:sz w:val="24"/>
          <w:szCs w:val="24"/>
        </w:rPr>
        <w:t>Planning to c</w:t>
      </w:r>
      <w:r w:rsidR="00FD60E7" w:rsidRPr="003D5383">
        <w:rPr>
          <w:rFonts w:ascii="Times New Roman" w:hAnsi="Times New Roman"/>
          <w:noProof/>
          <w:sz w:val="24"/>
          <w:szCs w:val="24"/>
        </w:rPr>
        <w:t>reat</w:t>
      </w:r>
      <w:r w:rsidR="00DE3A23">
        <w:rPr>
          <w:rFonts w:ascii="Times New Roman" w:hAnsi="Times New Roman"/>
          <w:noProof/>
          <w:sz w:val="24"/>
          <w:szCs w:val="24"/>
        </w:rPr>
        <w:t>e</w:t>
      </w:r>
      <w:r w:rsidR="003D5383" w:rsidRPr="003D5383">
        <w:rPr>
          <w:rFonts w:ascii="Times New Roman" w:hAnsi="Times New Roman"/>
          <w:noProof/>
          <w:sz w:val="24"/>
          <w:szCs w:val="24"/>
        </w:rPr>
        <w:t xml:space="preserve"> of</w:t>
      </w:r>
      <w:r w:rsidR="00FD60E7" w:rsidRPr="003D5383">
        <w:rPr>
          <w:rFonts w:ascii="Times New Roman" w:hAnsi="Times New Roman"/>
          <w:noProof/>
          <w:sz w:val="24"/>
          <w:szCs w:val="24"/>
        </w:rPr>
        <w:t xml:space="preserve"> E-Cell for convergence and integration of the exist</w:t>
      </w:r>
      <w:r w:rsidR="003D5383">
        <w:rPr>
          <w:rFonts w:ascii="Times New Roman" w:hAnsi="Times New Roman"/>
          <w:noProof/>
          <w:sz w:val="24"/>
          <w:szCs w:val="24"/>
        </w:rPr>
        <w:t>ing and new application softwares. It acts as information hub for the department.</w:t>
      </w:r>
    </w:p>
    <w:p w:rsidR="00F433E1" w:rsidRDefault="005611EA" w:rsidP="00F433E1">
      <w:pPr>
        <w:ind w:firstLine="0"/>
        <w:rPr>
          <w:rFonts w:ascii="Times New Roman" w:hAnsi="Times New Roman"/>
          <w:noProof/>
          <w:sz w:val="24"/>
          <w:szCs w:val="24"/>
        </w:rPr>
      </w:pPr>
      <w:r>
        <w:rPr>
          <w:rFonts w:ascii="Times New Roman" w:hAnsi="Times New Roman"/>
          <w:b/>
          <w:sz w:val="24"/>
          <w:szCs w:val="24"/>
          <w:u w:val="single"/>
        </w:rPr>
        <w:br w:type="page"/>
      </w:r>
    </w:p>
    <w:p w:rsidR="005611EA" w:rsidRDefault="005611EA">
      <w:pPr>
        <w:spacing w:line="240" w:lineRule="auto"/>
        <w:ind w:firstLine="0"/>
        <w:jc w:val="left"/>
        <w:rPr>
          <w:rFonts w:ascii="Times New Roman" w:hAnsi="Times New Roman"/>
          <w:b/>
          <w:sz w:val="24"/>
          <w:szCs w:val="24"/>
          <w:u w:val="single"/>
        </w:rPr>
      </w:pPr>
    </w:p>
    <w:p w:rsidR="0085621E" w:rsidRDefault="00EC3914" w:rsidP="005611EA">
      <w:pPr>
        <w:ind w:firstLine="0"/>
        <w:jc w:val="center"/>
        <w:rPr>
          <w:rFonts w:ascii="Times New Roman" w:hAnsi="Times New Roman"/>
          <w:b/>
          <w:color w:val="1F497D" w:themeColor="text2"/>
          <w:sz w:val="28"/>
          <w:szCs w:val="28"/>
          <w:lang w:val="fr-FR"/>
        </w:rPr>
      </w:pPr>
      <w:r w:rsidRPr="00C24FA2">
        <w:rPr>
          <w:rFonts w:ascii="Times New Roman" w:hAnsi="Times New Roman"/>
          <w:b/>
          <w:color w:val="1F497D" w:themeColor="text2"/>
          <w:sz w:val="28"/>
          <w:szCs w:val="28"/>
          <w:lang w:val="fr-FR"/>
        </w:rPr>
        <w:t xml:space="preserve">Best </w:t>
      </w:r>
      <w:r w:rsidR="006F6D29" w:rsidRPr="00C24FA2">
        <w:rPr>
          <w:rFonts w:ascii="Times New Roman" w:hAnsi="Times New Roman"/>
          <w:b/>
          <w:color w:val="1F497D" w:themeColor="text2"/>
          <w:sz w:val="28"/>
          <w:szCs w:val="28"/>
          <w:lang w:val="fr-FR"/>
        </w:rPr>
        <w:t>Practices</w:t>
      </w:r>
      <w:r w:rsidRPr="00C24FA2">
        <w:rPr>
          <w:rFonts w:ascii="Times New Roman" w:hAnsi="Times New Roman"/>
          <w:b/>
          <w:color w:val="1F497D" w:themeColor="text2"/>
          <w:sz w:val="28"/>
          <w:szCs w:val="28"/>
          <w:lang w:val="fr-FR"/>
        </w:rPr>
        <w:t xml:space="preserve"> </w:t>
      </w:r>
      <w:r w:rsidR="005611EA">
        <w:rPr>
          <w:rFonts w:ascii="Times New Roman" w:hAnsi="Times New Roman"/>
          <w:b/>
          <w:color w:val="1F497D" w:themeColor="text2"/>
          <w:sz w:val="28"/>
          <w:szCs w:val="28"/>
          <w:lang w:val="fr-FR"/>
        </w:rPr>
        <w:t xml:space="preserve">on Own Source Revenue in </w:t>
      </w:r>
      <w:r w:rsidR="00B27879" w:rsidRPr="00C24FA2">
        <w:rPr>
          <w:rFonts w:ascii="Times New Roman" w:hAnsi="Times New Roman"/>
          <w:b/>
          <w:color w:val="1F497D" w:themeColor="text2"/>
          <w:sz w:val="28"/>
          <w:szCs w:val="28"/>
          <w:lang w:val="fr-FR"/>
        </w:rPr>
        <w:t>Gram Panchayats</w:t>
      </w:r>
      <w:r w:rsidR="005611EA">
        <w:rPr>
          <w:rFonts w:ascii="Times New Roman" w:hAnsi="Times New Roman"/>
          <w:b/>
          <w:color w:val="1F497D" w:themeColor="text2"/>
          <w:sz w:val="28"/>
          <w:szCs w:val="28"/>
          <w:lang w:val="fr-FR"/>
        </w:rPr>
        <w:t xml:space="preserve"> of Karnataka</w:t>
      </w:r>
    </w:p>
    <w:p w:rsidR="005611EA" w:rsidRPr="005611EA" w:rsidRDefault="005611EA" w:rsidP="005611EA">
      <w:pPr>
        <w:ind w:firstLine="0"/>
        <w:jc w:val="center"/>
        <w:rPr>
          <w:rFonts w:ascii="Times New Roman" w:hAnsi="Times New Roman"/>
          <w:b/>
          <w:color w:val="1F497D" w:themeColor="text2"/>
          <w:sz w:val="28"/>
          <w:szCs w:val="28"/>
          <w:lang w:val="fr-FR"/>
        </w:rPr>
      </w:pPr>
    </w:p>
    <w:p w:rsidR="0085621E" w:rsidRDefault="0085621E" w:rsidP="0085621E">
      <w:pPr>
        <w:ind w:firstLine="0"/>
        <w:rPr>
          <w:rFonts w:ascii="Times New Roman" w:hAnsi="Times New Roman"/>
          <w:sz w:val="24"/>
          <w:szCs w:val="24"/>
        </w:rPr>
      </w:pPr>
      <w:r w:rsidRPr="00EC3914">
        <w:rPr>
          <w:rFonts w:ascii="Times New Roman" w:hAnsi="Times New Roman"/>
          <w:sz w:val="24"/>
          <w:szCs w:val="24"/>
        </w:rPr>
        <w:t xml:space="preserve">The Karnataka State stands </w:t>
      </w:r>
      <w:r w:rsidR="00EC3914">
        <w:rPr>
          <w:rFonts w:ascii="Times New Roman" w:hAnsi="Times New Roman"/>
          <w:sz w:val="24"/>
          <w:szCs w:val="24"/>
        </w:rPr>
        <w:t xml:space="preserve">pioneer </w:t>
      </w:r>
      <w:r w:rsidRPr="00EC3914">
        <w:rPr>
          <w:rFonts w:ascii="Times New Roman" w:hAnsi="Times New Roman"/>
          <w:sz w:val="24"/>
          <w:szCs w:val="24"/>
        </w:rPr>
        <w:t xml:space="preserve">to other States </w:t>
      </w:r>
      <w:r w:rsidR="00EC3914">
        <w:rPr>
          <w:rFonts w:ascii="Times New Roman" w:hAnsi="Times New Roman"/>
          <w:sz w:val="24"/>
          <w:szCs w:val="24"/>
        </w:rPr>
        <w:t>in</w:t>
      </w:r>
      <w:r w:rsidRPr="00EC3914">
        <w:rPr>
          <w:rFonts w:ascii="Times New Roman" w:hAnsi="Times New Roman"/>
          <w:sz w:val="24"/>
          <w:szCs w:val="24"/>
        </w:rPr>
        <w:t xml:space="preserve"> adoption of Best Practices </w:t>
      </w:r>
      <w:r w:rsidR="00EC3914">
        <w:rPr>
          <w:rFonts w:ascii="Times New Roman" w:hAnsi="Times New Roman"/>
          <w:sz w:val="24"/>
          <w:szCs w:val="24"/>
        </w:rPr>
        <w:t>to</w:t>
      </w:r>
      <w:r w:rsidRPr="00EC3914">
        <w:rPr>
          <w:rFonts w:ascii="Times New Roman" w:hAnsi="Times New Roman"/>
          <w:sz w:val="24"/>
          <w:szCs w:val="24"/>
        </w:rPr>
        <w:t xml:space="preserve"> </w:t>
      </w:r>
      <w:r w:rsidR="00EC3914" w:rsidRPr="00EC3914">
        <w:rPr>
          <w:rFonts w:ascii="Times New Roman" w:hAnsi="Times New Roman"/>
          <w:sz w:val="24"/>
          <w:szCs w:val="24"/>
        </w:rPr>
        <w:t xml:space="preserve">strengthen </w:t>
      </w:r>
      <w:r w:rsidR="00EC3914">
        <w:rPr>
          <w:rFonts w:ascii="Times New Roman" w:hAnsi="Times New Roman"/>
          <w:sz w:val="24"/>
          <w:szCs w:val="24"/>
        </w:rPr>
        <w:t>the</w:t>
      </w:r>
      <w:r w:rsidRPr="00EC3914">
        <w:rPr>
          <w:rFonts w:ascii="Times New Roman" w:hAnsi="Times New Roman"/>
          <w:sz w:val="24"/>
          <w:szCs w:val="24"/>
        </w:rPr>
        <w:t xml:space="preserve"> Panchayat Raj system. In this context, few gram panchayats </w:t>
      </w:r>
      <w:r w:rsidR="00EC3914">
        <w:rPr>
          <w:rFonts w:ascii="Times New Roman" w:hAnsi="Times New Roman"/>
          <w:sz w:val="24"/>
          <w:szCs w:val="24"/>
        </w:rPr>
        <w:t>are</w:t>
      </w:r>
      <w:r w:rsidR="00EE279F" w:rsidRPr="00EC3914">
        <w:rPr>
          <w:rFonts w:ascii="Times New Roman" w:hAnsi="Times New Roman"/>
          <w:sz w:val="24"/>
          <w:szCs w:val="24"/>
        </w:rPr>
        <w:t xml:space="preserve"> </w:t>
      </w:r>
      <w:r w:rsidRPr="00EC3914">
        <w:rPr>
          <w:rFonts w:ascii="Times New Roman" w:hAnsi="Times New Roman"/>
          <w:sz w:val="24"/>
          <w:szCs w:val="24"/>
        </w:rPr>
        <w:t>identif</w:t>
      </w:r>
      <w:r w:rsidR="00EC3914">
        <w:rPr>
          <w:rFonts w:ascii="Times New Roman" w:hAnsi="Times New Roman"/>
          <w:sz w:val="24"/>
          <w:szCs w:val="24"/>
        </w:rPr>
        <w:t>ied</w:t>
      </w:r>
      <w:r w:rsidRPr="00EC3914">
        <w:rPr>
          <w:rFonts w:ascii="Times New Roman" w:hAnsi="Times New Roman"/>
          <w:sz w:val="24"/>
          <w:szCs w:val="24"/>
        </w:rPr>
        <w:t xml:space="preserve"> </w:t>
      </w:r>
      <w:r w:rsidR="00EC3914">
        <w:rPr>
          <w:rFonts w:ascii="Times New Roman" w:hAnsi="Times New Roman"/>
          <w:sz w:val="24"/>
          <w:szCs w:val="24"/>
        </w:rPr>
        <w:t>on their</w:t>
      </w:r>
      <w:r w:rsidRPr="00EC3914">
        <w:rPr>
          <w:rFonts w:ascii="Times New Roman" w:hAnsi="Times New Roman"/>
          <w:sz w:val="24"/>
          <w:szCs w:val="24"/>
        </w:rPr>
        <w:t xml:space="preserve"> </w:t>
      </w:r>
      <w:r w:rsidR="006F3C32">
        <w:rPr>
          <w:rFonts w:ascii="Times New Roman" w:hAnsi="Times New Roman"/>
          <w:sz w:val="24"/>
          <w:szCs w:val="24"/>
        </w:rPr>
        <w:t xml:space="preserve">own </w:t>
      </w:r>
      <w:r w:rsidRPr="00EC3914">
        <w:rPr>
          <w:rFonts w:ascii="Times New Roman" w:hAnsi="Times New Roman"/>
          <w:sz w:val="24"/>
          <w:szCs w:val="24"/>
        </w:rPr>
        <w:t>best practices which are innovative in nature</w:t>
      </w:r>
      <w:r w:rsidR="00EC3914">
        <w:rPr>
          <w:rFonts w:ascii="Times New Roman" w:hAnsi="Times New Roman"/>
          <w:sz w:val="24"/>
          <w:szCs w:val="24"/>
        </w:rPr>
        <w:t xml:space="preserve"> for</w:t>
      </w:r>
      <w:r w:rsidRPr="00EC3914">
        <w:rPr>
          <w:rFonts w:ascii="Times New Roman" w:hAnsi="Times New Roman"/>
          <w:sz w:val="24"/>
          <w:szCs w:val="24"/>
        </w:rPr>
        <w:t xml:space="preserve"> </w:t>
      </w:r>
      <w:r w:rsidR="00EE279F" w:rsidRPr="00EC3914">
        <w:rPr>
          <w:rFonts w:ascii="Times New Roman" w:hAnsi="Times New Roman"/>
          <w:sz w:val="24"/>
          <w:szCs w:val="24"/>
        </w:rPr>
        <w:t xml:space="preserve">resource </w:t>
      </w:r>
      <w:r w:rsidR="00EC3914" w:rsidRPr="00EC3914">
        <w:rPr>
          <w:rFonts w:ascii="Times New Roman" w:hAnsi="Times New Roman"/>
          <w:sz w:val="24"/>
          <w:szCs w:val="24"/>
        </w:rPr>
        <w:t>mobilization</w:t>
      </w:r>
      <w:r w:rsidR="00EE279F" w:rsidRPr="00EC3914">
        <w:rPr>
          <w:rFonts w:ascii="Times New Roman" w:hAnsi="Times New Roman"/>
          <w:sz w:val="24"/>
          <w:szCs w:val="24"/>
        </w:rPr>
        <w:t xml:space="preserve"> </w:t>
      </w:r>
      <w:r w:rsidRPr="00EC3914">
        <w:rPr>
          <w:rFonts w:ascii="Times New Roman" w:hAnsi="Times New Roman"/>
          <w:sz w:val="24"/>
          <w:szCs w:val="24"/>
        </w:rPr>
        <w:t>at local</w:t>
      </w:r>
      <w:r w:rsidR="00EE279F" w:rsidRPr="00EC3914">
        <w:rPr>
          <w:rFonts w:ascii="Times New Roman" w:hAnsi="Times New Roman"/>
          <w:sz w:val="24"/>
          <w:szCs w:val="24"/>
        </w:rPr>
        <w:t xml:space="preserve"> self</w:t>
      </w:r>
      <w:r w:rsidRPr="00EC3914">
        <w:rPr>
          <w:rFonts w:ascii="Times New Roman" w:hAnsi="Times New Roman"/>
          <w:sz w:val="24"/>
          <w:szCs w:val="24"/>
        </w:rPr>
        <w:t xml:space="preserve"> governments</w:t>
      </w:r>
      <w:r w:rsidR="00EE279F" w:rsidRPr="00EC3914">
        <w:rPr>
          <w:rFonts w:ascii="Times New Roman" w:hAnsi="Times New Roman"/>
          <w:sz w:val="24"/>
          <w:szCs w:val="24"/>
        </w:rPr>
        <w:t xml:space="preserve">. An </w:t>
      </w:r>
      <w:r w:rsidR="00EC3914" w:rsidRPr="00EC3914">
        <w:rPr>
          <w:rFonts w:ascii="Times New Roman" w:hAnsi="Times New Roman"/>
          <w:sz w:val="24"/>
          <w:szCs w:val="24"/>
        </w:rPr>
        <w:t>evaluation</w:t>
      </w:r>
      <w:r w:rsidR="00EE279F" w:rsidRPr="00EC3914">
        <w:rPr>
          <w:rFonts w:ascii="Times New Roman" w:hAnsi="Times New Roman"/>
          <w:sz w:val="24"/>
          <w:szCs w:val="24"/>
        </w:rPr>
        <w:t xml:space="preserve"> and dissemination of the best practices adopted by gram panchayats is a vital evidence for the implementation of developmental works at the grass root level. It in turn enhances the spread effects on rest of Gram Panchayats on the best practices and establishes the effective people participation to improve the revenue-raising ability of the panchayats. </w:t>
      </w:r>
      <w:r w:rsidR="00735B34">
        <w:rPr>
          <w:rFonts w:ascii="Times New Roman" w:hAnsi="Times New Roman"/>
          <w:sz w:val="24"/>
          <w:szCs w:val="24"/>
        </w:rPr>
        <w:t xml:space="preserve">Below mentioned GPs are utilized the resources generated from OSR productively for improving service delivery. </w:t>
      </w:r>
    </w:p>
    <w:p w:rsidR="00B27879" w:rsidRPr="00F31261" w:rsidRDefault="00B27879" w:rsidP="00B27879">
      <w:pPr>
        <w:jc w:val="center"/>
        <w:rPr>
          <w:rFonts w:ascii="Times New Roman" w:hAnsi="Times New Roman"/>
          <w:b/>
          <w:sz w:val="24"/>
          <w:szCs w:val="24"/>
          <w:lang w:val="fr-FR"/>
        </w:rPr>
      </w:pPr>
    </w:p>
    <w:p w:rsidR="006F6D29" w:rsidRPr="006F6D29" w:rsidRDefault="00E8657D" w:rsidP="00FA6F10">
      <w:pPr>
        <w:ind w:firstLine="0"/>
        <w:jc w:val="center"/>
        <w:rPr>
          <w:rFonts w:ascii="Times New Roman" w:hAnsi="Times New Roman"/>
          <w:b/>
          <w:color w:val="1F497D" w:themeColor="text2"/>
          <w:sz w:val="28"/>
          <w:szCs w:val="24"/>
        </w:rPr>
      </w:pPr>
      <w:r w:rsidRPr="006F6D29">
        <w:rPr>
          <w:rFonts w:ascii="Times New Roman" w:hAnsi="Times New Roman"/>
          <w:b/>
          <w:color w:val="1F497D" w:themeColor="text2"/>
          <w:sz w:val="28"/>
          <w:szCs w:val="24"/>
        </w:rPr>
        <w:t>T</w:t>
      </w:r>
      <w:r w:rsidR="00FA6F10" w:rsidRPr="006F6D29">
        <w:rPr>
          <w:rFonts w:ascii="Times New Roman" w:hAnsi="Times New Roman"/>
          <w:b/>
          <w:color w:val="1F497D" w:themeColor="text2"/>
          <w:sz w:val="28"/>
          <w:szCs w:val="24"/>
        </w:rPr>
        <w:t xml:space="preserve">ax fixation </w:t>
      </w:r>
      <w:r w:rsidR="006F6D29" w:rsidRPr="006F6D29">
        <w:rPr>
          <w:rFonts w:ascii="Times New Roman" w:hAnsi="Times New Roman"/>
          <w:b/>
          <w:color w:val="1F497D" w:themeColor="text2"/>
          <w:sz w:val="28"/>
          <w:szCs w:val="24"/>
        </w:rPr>
        <w:t>with</w:t>
      </w:r>
      <w:r w:rsidR="00FA6F10" w:rsidRPr="006F6D29">
        <w:rPr>
          <w:rFonts w:ascii="Times New Roman" w:hAnsi="Times New Roman"/>
          <w:b/>
          <w:color w:val="1F497D" w:themeColor="text2"/>
          <w:sz w:val="28"/>
          <w:szCs w:val="24"/>
        </w:rPr>
        <w:t xml:space="preserve"> scientific method </w:t>
      </w:r>
    </w:p>
    <w:p w:rsidR="006F6D29" w:rsidRDefault="006F6D29" w:rsidP="00FA6F10">
      <w:pPr>
        <w:ind w:firstLine="0"/>
        <w:jc w:val="center"/>
        <w:rPr>
          <w:rFonts w:ascii="Times New Roman" w:hAnsi="Times New Roman"/>
          <w:b/>
          <w:color w:val="1F497D" w:themeColor="text2"/>
          <w:sz w:val="24"/>
          <w:szCs w:val="24"/>
        </w:rPr>
      </w:pPr>
    </w:p>
    <w:p w:rsidR="00B27879" w:rsidRDefault="00B83B19" w:rsidP="00FA6F10">
      <w:pPr>
        <w:ind w:firstLine="0"/>
        <w:jc w:val="center"/>
        <w:rPr>
          <w:rFonts w:ascii="Times New Roman" w:hAnsi="Times New Roman"/>
          <w:b/>
          <w:color w:val="1F497D" w:themeColor="text2"/>
          <w:sz w:val="24"/>
          <w:szCs w:val="24"/>
        </w:rPr>
      </w:pPr>
      <w:r w:rsidRPr="00FA6F10">
        <w:rPr>
          <w:rFonts w:ascii="Times New Roman" w:hAnsi="Times New Roman"/>
          <w:b/>
          <w:color w:val="1F497D" w:themeColor="text2"/>
          <w:sz w:val="24"/>
          <w:szCs w:val="24"/>
        </w:rPr>
        <w:t xml:space="preserve">Annur Gram Panchayats </w:t>
      </w:r>
    </w:p>
    <w:p w:rsidR="006F6D29" w:rsidRDefault="006F6D29" w:rsidP="006F6D29">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Maddur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Mandya</w:t>
      </w:r>
    </w:p>
    <w:p w:rsidR="006F6D29" w:rsidRPr="00FA6F10" w:rsidRDefault="006F6D29" w:rsidP="00FA6F10">
      <w:pPr>
        <w:ind w:firstLine="0"/>
        <w:jc w:val="center"/>
        <w:rPr>
          <w:rFonts w:ascii="Times New Roman" w:hAnsi="Times New Roman"/>
          <w:b/>
          <w:color w:val="1F497D" w:themeColor="text2"/>
          <w:sz w:val="24"/>
          <w:szCs w:val="24"/>
        </w:rPr>
      </w:pPr>
    </w:p>
    <w:p w:rsidR="00B27879" w:rsidRPr="00F31261" w:rsidRDefault="00EE279F" w:rsidP="00B27879">
      <w:pPr>
        <w:ind w:firstLine="0"/>
        <w:rPr>
          <w:rFonts w:ascii="Times New Roman" w:hAnsi="Times New Roman"/>
          <w:sz w:val="24"/>
          <w:szCs w:val="24"/>
        </w:rPr>
      </w:pPr>
      <w:r w:rsidRPr="00F31261">
        <w:rPr>
          <w:rFonts w:ascii="Times New Roman" w:hAnsi="Times New Roman"/>
          <w:sz w:val="24"/>
          <w:szCs w:val="24"/>
        </w:rPr>
        <w:t>Annur GP</w:t>
      </w:r>
      <w:r w:rsidR="0020644A">
        <w:rPr>
          <w:rFonts w:ascii="Times New Roman" w:hAnsi="Times New Roman"/>
          <w:sz w:val="24"/>
          <w:szCs w:val="24"/>
        </w:rPr>
        <w:t xml:space="preserve">, </w:t>
      </w:r>
      <w:r w:rsidR="006F6D29">
        <w:rPr>
          <w:rFonts w:ascii="Times New Roman" w:hAnsi="Times New Roman"/>
          <w:sz w:val="24"/>
          <w:szCs w:val="24"/>
        </w:rPr>
        <w:t>Maddur</w:t>
      </w:r>
      <w:r w:rsidR="0020644A">
        <w:rPr>
          <w:rFonts w:ascii="Times New Roman" w:hAnsi="Times New Roman"/>
          <w:sz w:val="24"/>
          <w:szCs w:val="24"/>
        </w:rPr>
        <w:t xml:space="preserve"> taluk comes </w:t>
      </w:r>
      <w:r w:rsidR="00B73CDD">
        <w:rPr>
          <w:rFonts w:ascii="Times New Roman" w:hAnsi="Times New Roman"/>
          <w:sz w:val="24"/>
          <w:szCs w:val="24"/>
        </w:rPr>
        <w:t>under Backward Taluk</w:t>
      </w:r>
      <w:r w:rsidRPr="00F31261">
        <w:rPr>
          <w:rFonts w:ascii="Times New Roman" w:hAnsi="Times New Roman"/>
          <w:sz w:val="24"/>
          <w:szCs w:val="24"/>
        </w:rPr>
        <w:t xml:space="preserve"> </w:t>
      </w:r>
      <w:r w:rsidR="00B73CDD">
        <w:rPr>
          <w:rFonts w:ascii="Times New Roman" w:hAnsi="Times New Roman"/>
          <w:sz w:val="24"/>
          <w:szCs w:val="24"/>
        </w:rPr>
        <w:t xml:space="preserve">has </w:t>
      </w:r>
      <w:r w:rsidR="00EC3914" w:rsidRPr="00F31261">
        <w:rPr>
          <w:rFonts w:ascii="Times New Roman" w:hAnsi="Times New Roman"/>
          <w:sz w:val="24"/>
          <w:szCs w:val="24"/>
        </w:rPr>
        <w:t>exercise</w:t>
      </w:r>
      <w:r w:rsidR="00B73CDD">
        <w:rPr>
          <w:rFonts w:ascii="Times New Roman" w:hAnsi="Times New Roman"/>
          <w:sz w:val="24"/>
          <w:szCs w:val="24"/>
        </w:rPr>
        <w:t>d</w:t>
      </w:r>
      <w:r w:rsidRPr="00F31261">
        <w:rPr>
          <w:rFonts w:ascii="Times New Roman" w:hAnsi="Times New Roman"/>
          <w:sz w:val="24"/>
          <w:szCs w:val="24"/>
        </w:rPr>
        <w:t xml:space="preserve"> the power </w:t>
      </w:r>
      <w:r w:rsidR="00B73CDD">
        <w:rPr>
          <w:rFonts w:ascii="Times New Roman" w:hAnsi="Times New Roman"/>
          <w:sz w:val="24"/>
          <w:szCs w:val="24"/>
        </w:rPr>
        <w:t>of</w:t>
      </w:r>
      <w:r w:rsidRPr="00F31261">
        <w:rPr>
          <w:rFonts w:ascii="Times New Roman" w:hAnsi="Times New Roman"/>
          <w:sz w:val="24"/>
          <w:szCs w:val="24"/>
        </w:rPr>
        <w:t xml:space="preserve"> act under section 199,</w:t>
      </w:r>
      <w:r w:rsidR="00EC3914">
        <w:rPr>
          <w:rFonts w:ascii="Times New Roman" w:hAnsi="Times New Roman"/>
          <w:sz w:val="24"/>
          <w:szCs w:val="24"/>
        </w:rPr>
        <w:t xml:space="preserve"> </w:t>
      </w:r>
      <w:r w:rsidRPr="00F31261">
        <w:rPr>
          <w:rFonts w:ascii="Times New Roman" w:hAnsi="Times New Roman"/>
          <w:sz w:val="24"/>
          <w:szCs w:val="24"/>
        </w:rPr>
        <w:t xml:space="preserve">202 and 315. </w:t>
      </w:r>
      <w:r w:rsidR="00B27879" w:rsidRPr="00F31261">
        <w:rPr>
          <w:rFonts w:ascii="Times New Roman" w:hAnsi="Times New Roman"/>
          <w:sz w:val="24"/>
          <w:szCs w:val="24"/>
        </w:rPr>
        <w:t xml:space="preserve">Chamundeswary Sugar Factory </w:t>
      </w:r>
      <w:r w:rsidR="00B73CDD">
        <w:rPr>
          <w:rFonts w:ascii="Times New Roman" w:hAnsi="Times New Roman"/>
          <w:sz w:val="24"/>
          <w:szCs w:val="24"/>
        </w:rPr>
        <w:t xml:space="preserve">which </w:t>
      </w:r>
      <w:r w:rsidR="00B27879" w:rsidRPr="00F31261">
        <w:rPr>
          <w:rFonts w:ascii="Times New Roman" w:hAnsi="Times New Roman"/>
          <w:sz w:val="24"/>
          <w:szCs w:val="24"/>
        </w:rPr>
        <w:t xml:space="preserve">is located in Annur village Panchayat limit and GP </w:t>
      </w:r>
      <w:r w:rsidR="00B73CDD">
        <w:rPr>
          <w:rFonts w:ascii="Times New Roman" w:hAnsi="Times New Roman"/>
          <w:sz w:val="24"/>
          <w:szCs w:val="24"/>
        </w:rPr>
        <w:t xml:space="preserve">have </w:t>
      </w:r>
      <w:r w:rsidR="00B27879" w:rsidRPr="00F31261">
        <w:rPr>
          <w:rFonts w:ascii="Times New Roman" w:hAnsi="Times New Roman"/>
          <w:sz w:val="24"/>
          <w:szCs w:val="24"/>
        </w:rPr>
        <w:t xml:space="preserve">fixed property tax </w:t>
      </w:r>
      <w:r w:rsidR="00B83B19">
        <w:rPr>
          <w:rFonts w:ascii="Times New Roman" w:hAnsi="Times New Roman"/>
          <w:sz w:val="24"/>
          <w:szCs w:val="24"/>
        </w:rPr>
        <w:t xml:space="preserve">and collected Rs. 35,000/- annual from 1993 to 2003-04 </w:t>
      </w:r>
      <w:r w:rsidR="00B27879" w:rsidRPr="00F31261">
        <w:rPr>
          <w:rFonts w:ascii="Times New Roman" w:hAnsi="Times New Roman"/>
          <w:sz w:val="24"/>
          <w:szCs w:val="24"/>
        </w:rPr>
        <w:t>. The nominal amount was not paid by the factory for several years. Change in approach happen</w:t>
      </w:r>
      <w:r w:rsidR="00B73CDD">
        <w:rPr>
          <w:rFonts w:ascii="Times New Roman" w:hAnsi="Times New Roman"/>
          <w:sz w:val="24"/>
          <w:szCs w:val="24"/>
        </w:rPr>
        <w:t>ed</w:t>
      </w:r>
      <w:r w:rsidR="00B27879" w:rsidRPr="00F31261">
        <w:rPr>
          <w:rFonts w:ascii="Times New Roman" w:hAnsi="Times New Roman"/>
          <w:sz w:val="24"/>
          <w:szCs w:val="24"/>
        </w:rPr>
        <w:t xml:space="preserve"> when new elected body emerged in 2005-06 and attended satellite training programme</w:t>
      </w:r>
      <w:r w:rsidR="00B73CDD">
        <w:rPr>
          <w:rFonts w:ascii="Times New Roman" w:hAnsi="Times New Roman"/>
          <w:sz w:val="24"/>
          <w:szCs w:val="24"/>
        </w:rPr>
        <w:t>s</w:t>
      </w:r>
      <w:r w:rsidR="00B27879" w:rsidRPr="00F31261">
        <w:rPr>
          <w:rFonts w:ascii="Times New Roman" w:hAnsi="Times New Roman"/>
          <w:sz w:val="24"/>
          <w:szCs w:val="24"/>
        </w:rPr>
        <w:t xml:space="preserve"> </w:t>
      </w:r>
      <w:r w:rsidRPr="00F31261">
        <w:rPr>
          <w:rFonts w:ascii="Times New Roman" w:hAnsi="Times New Roman"/>
          <w:sz w:val="24"/>
          <w:szCs w:val="24"/>
        </w:rPr>
        <w:t xml:space="preserve">conducted by ANSSIRD </w:t>
      </w:r>
      <w:r w:rsidR="00B27879" w:rsidRPr="00F31261">
        <w:rPr>
          <w:rFonts w:ascii="Times New Roman" w:hAnsi="Times New Roman"/>
          <w:sz w:val="24"/>
          <w:szCs w:val="24"/>
        </w:rPr>
        <w:t xml:space="preserve">on ‘Resource Mobilization’. </w:t>
      </w:r>
      <w:r w:rsidRPr="00F31261">
        <w:rPr>
          <w:rFonts w:ascii="Times New Roman" w:hAnsi="Times New Roman"/>
          <w:sz w:val="24"/>
          <w:szCs w:val="24"/>
        </w:rPr>
        <w:t>In respect to the c</w:t>
      </w:r>
      <w:r w:rsidR="00B27879" w:rsidRPr="00F31261">
        <w:rPr>
          <w:rFonts w:ascii="Times New Roman" w:hAnsi="Times New Roman"/>
          <w:sz w:val="24"/>
          <w:szCs w:val="24"/>
        </w:rPr>
        <w:t xml:space="preserve">ommitment of GP elected members and GP secretary resulted in massive increase of tax collection. Panchayat </w:t>
      </w:r>
      <w:r w:rsidR="00B73CDD">
        <w:rPr>
          <w:rFonts w:ascii="Times New Roman" w:hAnsi="Times New Roman"/>
          <w:sz w:val="24"/>
          <w:szCs w:val="24"/>
        </w:rPr>
        <w:t>was</w:t>
      </w:r>
      <w:r w:rsidR="00B27879" w:rsidRPr="00F31261">
        <w:rPr>
          <w:rFonts w:ascii="Times New Roman" w:hAnsi="Times New Roman"/>
          <w:sz w:val="24"/>
          <w:szCs w:val="24"/>
        </w:rPr>
        <w:t xml:space="preserve"> able to collect Rs</w:t>
      </w:r>
      <w:r w:rsidR="00B73CDD">
        <w:rPr>
          <w:rFonts w:ascii="Times New Roman" w:hAnsi="Times New Roman"/>
          <w:sz w:val="24"/>
          <w:szCs w:val="24"/>
        </w:rPr>
        <w:t xml:space="preserve">. </w:t>
      </w:r>
      <w:r w:rsidR="00B27879" w:rsidRPr="00F31261">
        <w:rPr>
          <w:rFonts w:ascii="Times New Roman" w:hAnsi="Times New Roman"/>
          <w:sz w:val="24"/>
          <w:szCs w:val="24"/>
        </w:rPr>
        <w:t>7,</w:t>
      </w:r>
      <w:r w:rsidR="00B73CDD">
        <w:rPr>
          <w:rFonts w:ascii="Times New Roman" w:hAnsi="Times New Roman"/>
          <w:sz w:val="24"/>
          <w:szCs w:val="24"/>
        </w:rPr>
        <w:t xml:space="preserve"> </w:t>
      </w:r>
      <w:r w:rsidR="00B27879" w:rsidRPr="00F31261">
        <w:rPr>
          <w:rFonts w:ascii="Times New Roman" w:hAnsi="Times New Roman"/>
          <w:sz w:val="24"/>
          <w:szCs w:val="24"/>
        </w:rPr>
        <w:t xml:space="preserve">50,000/- amount for the </w:t>
      </w:r>
      <w:r w:rsidR="00B73CDD" w:rsidRPr="00F31261">
        <w:rPr>
          <w:rFonts w:ascii="Times New Roman" w:hAnsi="Times New Roman"/>
          <w:sz w:val="24"/>
          <w:szCs w:val="24"/>
        </w:rPr>
        <w:t>tax due</w:t>
      </w:r>
      <w:r w:rsidR="00B73CDD">
        <w:rPr>
          <w:rFonts w:ascii="Times New Roman" w:hAnsi="Times New Roman"/>
          <w:sz w:val="24"/>
          <w:szCs w:val="24"/>
        </w:rPr>
        <w:t xml:space="preserve"> of</w:t>
      </w:r>
      <w:r w:rsidR="00B73CDD" w:rsidRPr="00F31261">
        <w:rPr>
          <w:rFonts w:ascii="Times New Roman" w:hAnsi="Times New Roman"/>
          <w:sz w:val="24"/>
          <w:szCs w:val="24"/>
        </w:rPr>
        <w:t xml:space="preserve"> </w:t>
      </w:r>
      <w:r w:rsidR="00B27879" w:rsidRPr="00F31261">
        <w:rPr>
          <w:rFonts w:ascii="Times New Roman" w:hAnsi="Times New Roman"/>
          <w:sz w:val="24"/>
          <w:szCs w:val="24"/>
        </w:rPr>
        <w:t xml:space="preserve">previous year and revised </w:t>
      </w:r>
      <w:r w:rsidR="00B73CDD">
        <w:rPr>
          <w:rFonts w:ascii="Times New Roman" w:hAnsi="Times New Roman"/>
          <w:sz w:val="24"/>
          <w:szCs w:val="24"/>
        </w:rPr>
        <w:t xml:space="preserve">the tax and fixed </w:t>
      </w:r>
      <w:r w:rsidR="00B27879" w:rsidRPr="00F31261">
        <w:rPr>
          <w:rFonts w:ascii="Times New Roman" w:hAnsi="Times New Roman"/>
          <w:sz w:val="24"/>
          <w:szCs w:val="24"/>
        </w:rPr>
        <w:t>Rs. 7,</w:t>
      </w:r>
      <w:r w:rsidR="00B73CDD">
        <w:rPr>
          <w:rFonts w:ascii="Times New Roman" w:hAnsi="Times New Roman"/>
          <w:sz w:val="24"/>
          <w:szCs w:val="24"/>
        </w:rPr>
        <w:t xml:space="preserve"> </w:t>
      </w:r>
      <w:r w:rsidR="00B27879" w:rsidRPr="00F31261">
        <w:rPr>
          <w:rFonts w:ascii="Times New Roman" w:hAnsi="Times New Roman"/>
          <w:sz w:val="24"/>
          <w:szCs w:val="24"/>
        </w:rPr>
        <w:t xml:space="preserve">97,000/- as annual payment. </w:t>
      </w:r>
      <w:r w:rsidR="00F0629A">
        <w:rPr>
          <w:rFonts w:ascii="Times New Roman" w:hAnsi="Times New Roman"/>
          <w:sz w:val="24"/>
          <w:szCs w:val="24"/>
        </w:rPr>
        <w:t xml:space="preserve">Similarly in the year 2012-13 once again tax was revised with 10% hike result of this the current year GP able collect the tax was Rs. 12 06 700/- </w:t>
      </w:r>
      <w:r w:rsidR="00B27879" w:rsidRPr="00F31261">
        <w:rPr>
          <w:rFonts w:ascii="Times New Roman" w:hAnsi="Times New Roman"/>
          <w:sz w:val="24"/>
          <w:szCs w:val="24"/>
        </w:rPr>
        <w:t xml:space="preserve"> </w:t>
      </w:r>
      <w:r w:rsidR="00F0629A">
        <w:rPr>
          <w:rFonts w:ascii="Times New Roman" w:hAnsi="Times New Roman"/>
          <w:sz w:val="24"/>
          <w:szCs w:val="24"/>
        </w:rPr>
        <w:t xml:space="preserve">per annum. </w:t>
      </w:r>
      <w:r w:rsidR="00F31261" w:rsidRPr="00F31261">
        <w:rPr>
          <w:rFonts w:ascii="Times New Roman" w:hAnsi="Times New Roman"/>
          <w:sz w:val="24"/>
          <w:szCs w:val="24"/>
        </w:rPr>
        <w:t xml:space="preserve">The </w:t>
      </w:r>
      <w:r w:rsidR="00B27879" w:rsidRPr="00F31261">
        <w:rPr>
          <w:rFonts w:ascii="Times New Roman" w:hAnsi="Times New Roman"/>
          <w:sz w:val="24"/>
          <w:szCs w:val="24"/>
        </w:rPr>
        <w:t xml:space="preserve">GP </w:t>
      </w:r>
      <w:r w:rsidR="00B73CDD">
        <w:rPr>
          <w:rFonts w:ascii="Times New Roman" w:hAnsi="Times New Roman"/>
          <w:sz w:val="24"/>
          <w:szCs w:val="24"/>
        </w:rPr>
        <w:t xml:space="preserve">has </w:t>
      </w:r>
      <w:r w:rsidR="00B27879" w:rsidRPr="00F31261">
        <w:rPr>
          <w:rFonts w:ascii="Times New Roman" w:hAnsi="Times New Roman"/>
          <w:sz w:val="24"/>
          <w:szCs w:val="24"/>
        </w:rPr>
        <w:t>collected Rs. 4</w:t>
      </w:r>
      <w:r w:rsidR="00EC3914" w:rsidRPr="00F31261">
        <w:rPr>
          <w:rFonts w:ascii="Times New Roman" w:hAnsi="Times New Roman"/>
          <w:sz w:val="24"/>
          <w:szCs w:val="24"/>
        </w:rPr>
        <w:t>, 50,000</w:t>
      </w:r>
      <w:r w:rsidR="00B27879" w:rsidRPr="00F31261">
        <w:rPr>
          <w:rFonts w:ascii="Times New Roman" w:hAnsi="Times New Roman"/>
          <w:sz w:val="24"/>
          <w:szCs w:val="24"/>
        </w:rPr>
        <w:t>/- from other own sources.</w:t>
      </w:r>
      <w:r w:rsidR="00877029">
        <w:rPr>
          <w:rFonts w:ascii="Times New Roman" w:hAnsi="Times New Roman"/>
          <w:sz w:val="24"/>
          <w:szCs w:val="24"/>
        </w:rPr>
        <w:t xml:space="preserve"> Initially, the Gram Sabha came to decision that, unless the factory pays the due, the villagers will not pay any tax. This built up the pressure on GP and made members to work in direction to collect the tax which in turn was succeeded and villagers paid the tax and cess on time. </w:t>
      </w:r>
    </w:p>
    <w:p w:rsidR="00EE279F" w:rsidRDefault="00EE279F" w:rsidP="00C82433">
      <w:pPr>
        <w:ind w:firstLine="0"/>
        <w:rPr>
          <w:rFonts w:ascii="Times New Roman" w:hAnsi="Times New Roman"/>
          <w:sz w:val="24"/>
          <w:szCs w:val="24"/>
          <w:u w:val="single"/>
        </w:rPr>
      </w:pPr>
    </w:p>
    <w:p w:rsidR="00D233FB" w:rsidRPr="00F31261" w:rsidRDefault="00D233FB" w:rsidP="00C82433">
      <w:pPr>
        <w:ind w:firstLine="0"/>
        <w:rPr>
          <w:rFonts w:ascii="Times New Roman" w:hAnsi="Times New Roman"/>
          <w:b/>
          <w:sz w:val="24"/>
          <w:szCs w:val="24"/>
        </w:rPr>
      </w:pPr>
      <w:r w:rsidRPr="00F31261">
        <w:rPr>
          <w:rFonts w:ascii="Times New Roman" w:hAnsi="Times New Roman"/>
          <w:b/>
          <w:sz w:val="24"/>
          <w:szCs w:val="24"/>
        </w:rPr>
        <w:t>Replication of Module</w:t>
      </w:r>
    </w:p>
    <w:p w:rsidR="00D233FB" w:rsidRDefault="00D233FB" w:rsidP="00C82433">
      <w:pPr>
        <w:ind w:firstLine="0"/>
        <w:rPr>
          <w:rFonts w:ascii="Times New Roman" w:hAnsi="Times New Roman"/>
          <w:b/>
          <w:sz w:val="24"/>
          <w:szCs w:val="24"/>
        </w:rPr>
      </w:pPr>
    </w:p>
    <w:p w:rsidR="00D233FB" w:rsidRDefault="00D233FB" w:rsidP="00C82433">
      <w:pPr>
        <w:ind w:firstLine="0"/>
        <w:rPr>
          <w:rFonts w:ascii="Times New Roman" w:hAnsi="Times New Roman"/>
          <w:b/>
          <w:sz w:val="24"/>
          <w:szCs w:val="24"/>
        </w:rPr>
      </w:pPr>
      <w:r w:rsidRPr="00F31261">
        <w:rPr>
          <w:rFonts w:ascii="Times New Roman" w:hAnsi="Times New Roman"/>
          <w:b/>
          <w:sz w:val="24"/>
          <w:szCs w:val="24"/>
        </w:rPr>
        <w:t>Tagganahalli Gram Panchayath of Madduru</w:t>
      </w:r>
    </w:p>
    <w:p w:rsidR="00D233FB" w:rsidRPr="00F31261" w:rsidRDefault="00D233FB" w:rsidP="00C82433">
      <w:pPr>
        <w:ind w:firstLine="0"/>
        <w:rPr>
          <w:rFonts w:ascii="Times New Roman" w:hAnsi="Times New Roman"/>
          <w:b/>
          <w:sz w:val="24"/>
          <w:szCs w:val="24"/>
        </w:rPr>
      </w:pPr>
    </w:p>
    <w:p w:rsidR="00D233FB" w:rsidRPr="00F31261" w:rsidRDefault="00D233FB" w:rsidP="00C82433">
      <w:pPr>
        <w:numPr>
          <w:ilvl w:val="0"/>
          <w:numId w:val="10"/>
        </w:numPr>
        <w:rPr>
          <w:rFonts w:ascii="Times New Roman" w:hAnsi="Times New Roman"/>
          <w:sz w:val="24"/>
          <w:szCs w:val="24"/>
        </w:rPr>
      </w:pPr>
      <w:r w:rsidRPr="00F31261">
        <w:rPr>
          <w:rFonts w:ascii="Times New Roman" w:hAnsi="Times New Roman"/>
          <w:sz w:val="24"/>
          <w:szCs w:val="24"/>
        </w:rPr>
        <w:t xml:space="preserve">With the support of  Elected member and staff, panchayat  able to convince NSL Sugar factory in </w:t>
      </w:r>
      <w:r w:rsidR="0020644A">
        <w:rPr>
          <w:rFonts w:ascii="Times New Roman" w:hAnsi="Times New Roman"/>
          <w:sz w:val="24"/>
          <w:szCs w:val="24"/>
        </w:rPr>
        <w:t>T</w:t>
      </w:r>
      <w:r w:rsidRPr="00F31261">
        <w:rPr>
          <w:rFonts w:ascii="Times New Roman" w:hAnsi="Times New Roman"/>
          <w:sz w:val="24"/>
          <w:szCs w:val="24"/>
        </w:rPr>
        <w:t>agganahlli Gram Panchay</w:t>
      </w:r>
      <w:r w:rsidR="0020644A">
        <w:rPr>
          <w:rFonts w:ascii="Times New Roman" w:hAnsi="Times New Roman"/>
          <w:sz w:val="24"/>
          <w:szCs w:val="24"/>
        </w:rPr>
        <w:t>a</w:t>
      </w:r>
      <w:r w:rsidRPr="00F31261">
        <w:rPr>
          <w:rFonts w:ascii="Times New Roman" w:hAnsi="Times New Roman"/>
          <w:sz w:val="24"/>
          <w:szCs w:val="24"/>
        </w:rPr>
        <w:t xml:space="preserve">t  to pay  the tax and able to generate  Rs 10,50,000/- income to the GP at once. </w:t>
      </w:r>
    </w:p>
    <w:p w:rsidR="00D233FB" w:rsidRPr="00F31261" w:rsidRDefault="00D233FB" w:rsidP="00B27879">
      <w:pPr>
        <w:ind w:firstLine="0"/>
        <w:rPr>
          <w:rFonts w:ascii="Times New Roman" w:hAnsi="Times New Roman"/>
          <w:sz w:val="24"/>
          <w:szCs w:val="24"/>
          <w:u w:val="single"/>
        </w:rPr>
      </w:pPr>
    </w:p>
    <w:p w:rsidR="006F6D29" w:rsidRDefault="006F6D29" w:rsidP="00B27879">
      <w:pPr>
        <w:ind w:firstLine="0"/>
        <w:rPr>
          <w:rFonts w:ascii="Times New Roman" w:hAnsi="Times New Roman"/>
          <w:b/>
          <w:sz w:val="24"/>
          <w:szCs w:val="24"/>
          <w:u w:val="single"/>
        </w:rPr>
      </w:pPr>
    </w:p>
    <w:p w:rsidR="00B27879" w:rsidRPr="00B73CDD" w:rsidRDefault="00B27879" w:rsidP="00B27879">
      <w:pPr>
        <w:ind w:firstLine="0"/>
        <w:rPr>
          <w:rFonts w:ascii="Times New Roman" w:hAnsi="Times New Roman"/>
          <w:b/>
          <w:sz w:val="24"/>
          <w:szCs w:val="24"/>
          <w:u w:val="single"/>
        </w:rPr>
      </w:pPr>
      <w:r w:rsidRPr="00B73CDD">
        <w:rPr>
          <w:rFonts w:ascii="Times New Roman" w:hAnsi="Times New Roman"/>
          <w:b/>
          <w:sz w:val="24"/>
          <w:szCs w:val="24"/>
          <w:u w:val="single"/>
        </w:rPr>
        <w:t xml:space="preserve">Tax fixation </w:t>
      </w:r>
      <w:r w:rsidR="00B73CDD">
        <w:rPr>
          <w:rFonts w:ascii="Times New Roman" w:hAnsi="Times New Roman"/>
          <w:b/>
          <w:sz w:val="24"/>
          <w:szCs w:val="24"/>
          <w:u w:val="single"/>
        </w:rPr>
        <w:t>of</w:t>
      </w:r>
      <w:r w:rsidRPr="00B73CDD">
        <w:rPr>
          <w:rFonts w:ascii="Times New Roman" w:hAnsi="Times New Roman"/>
          <w:b/>
          <w:sz w:val="24"/>
          <w:szCs w:val="24"/>
          <w:u w:val="single"/>
        </w:rPr>
        <w:t xml:space="preserve"> power grids at GP land</w:t>
      </w:r>
    </w:p>
    <w:p w:rsidR="00F31261" w:rsidRPr="00F31261" w:rsidRDefault="00F31261" w:rsidP="00B27879">
      <w:pPr>
        <w:ind w:firstLine="0"/>
        <w:rPr>
          <w:rFonts w:ascii="Times New Roman" w:hAnsi="Times New Roman"/>
          <w:sz w:val="24"/>
          <w:szCs w:val="24"/>
          <w:u w:val="single"/>
        </w:rPr>
      </w:pPr>
    </w:p>
    <w:p w:rsidR="00B27879" w:rsidRDefault="004143E0" w:rsidP="00B27879">
      <w:pPr>
        <w:ind w:firstLine="0"/>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3360" behindDoc="0" locked="0" layoutInCell="1" allowOverlap="1">
            <wp:simplePos x="0" y="0"/>
            <wp:positionH relativeFrom="column">
              <wp:posOffset>4076700</wp:posOffset>
            </wp:positionH>
            <wp:positionV relativeFrom="paragraph">
              <wp:posOffset>356235</wp:posOffset>
            </wp:positionV>
            <wp:extent cx="2019300" cy="1752600"/>
            <wp:effectExtent l="19050" t="0" r="0" b="0"/>
            <wp:wrapSquare wrapText="bothSides"/>
            <wp:docPr id="15" name="Picture 14" descr="20141202_1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2_172529.jpg"/>
                    <pic:cNvPicPr/>
                  </pic:nvPicPr>
                  <pic:blipFill>
                    <a:blip r:embed="rId17"/>
                    <a:stretch>
                      <a:fillRect/>
                    </a:stretch>
                  </pic:blipFill>
                  <pic:spPr>
                    <a:xfrm>
                      <a:off x="0" y="0"/>
                      <a:ext cx="2019300" cy="1752600"/>
                    </a:xfrm>
                    <a:prstGeom prst="rect">
                      <a:avLst/>
                    </a:prstGeom>
                  </pic:spPr>
                </pic:pic>
              </a:graphicData>
            </a:graphic>
          </wp:anchor>
        </w:drawing>
      </w:r>
      <w:r w:rsidR="00B27879" w:rsidRPr="00F31261">
        <w:rPr>
          <w:rFonts w:ascii="Times New Roman" w:hAnsi="Times New Roman"/>
          <w:sz w:val="24"/>
          <w:szCs w:val="24"/>
        </w:rPr>
        <w:t>Rs.33</w:t>
      </w:r>
      <w:r w:rsidR="00B73CDD" w:rsidRPr="00F31261">
        <w:rPr>
          <w:rFonts w:ascii="Times New Roman" w:hAnsi="Times New Roman"/>
          <w:sz w:val="24"/>
          <w:szCs w:val="24"/>
        </w:rPr>
        <w:t>, 000</w:t>
      </w:r>
      <w:r w:rsidR="00B27879" w:rsidRPr="00F31261">
        <w:rPr>
          <w:rFonts w:ascii="Times New Roman" w:hAnsi="Times New Roman"/>
          <w:sz w:val="24"/>
          <w:szCs w:val="24"/>
        </w:rPr>
        <w:t xml:space="preserve">/- </w:t>
      </w:r>
      <w:r w:rsidR="0020644A">
        <w:rPr>
          <w:rFonts w:ascii="Times New Roman" w:hAnsi="Times New Roman"/>
          <w:sz w:val="24"/>
          <w:szCs w:val="24"/>
        </w:rPr>
        <w:t>tax</w:t>
      </w:r>
      <w:r w:rsidR="00B27879" w:rsidRPr="00F31261">
        <w:rPr>
          <w:rFonts w:ascii="Times New Roman" w:hAnsi="Times New Roman"/>
          <w:sz w:val="24"/>
          <w:szCs w:val="24"/>
        </w:rPr>
        <w:t xml:space="preserve"> was fixed to Electricity grids in panchayat limit. Initially electricity Board refuse</w:t>
      </w:r>
      <w:r w:rsidR="00B73CDD">
        <w:rPr>
          <w:rFonts w:ascii="Times New Roman" w:hAnsi="Times New Roman"/>
          <w:sz w:val="24"/>
          <w:szCs w:val="24"/>
        </w:rPr>
        <w:t>d</w:t>
      </w:r>
      <w:r w:rsidR="00B27879" w:rsidRPr="00F31261">
        <w:rPr>
          <w:rFonts w:ascii="Times New Roman" w:hAnsi="Times New Roman"/>
          <w:sz w:val="24"/>
          <w:szCs w:val="24"/>
        </w:rPr>
        <w:t xml:space="preserve"> to pay the cess and amount was due for past five years.  In 2004-05 total </w:t>
      </w:r>
      <w:r w:rsidR="00B73CDD">
        <w:rPr>
          <w:rFonts w:ascii="Times New Roman" w:hAnsi="Times New Roman"/>
          <w:sz w:val="24"/>
          <w:szCs w:val="24"/>
        </w:rPr>
        <w:t xml:space="preserve">Rs. </w:t>
      </w:r>
      <w:r w:rsidR="00B27879" w:rsidRPr="00F31261">
        <w:rPr>
          <w:rFonts w:ascii="Times New Roman" w:hAnsi="Times New Roman"/>
          <w:sz w:val="24"/>
          <w:szCs w:val="24"/>
        </w:rPr>
        <w:t>1</w:t>
      </w:r>
      <w:r w:rsidR="00B73CDD" w:rsidRPr="00F31261">
        <w:rPr>
          <w:rFonts w:ascii="Times New Roman" w:hAnsi="Times New Roman"/>
          <w:sz w:val="24"/>
          <w:szCs w:val="24"/>
        </w:rPr>
        <w:t>, 87,320</w:t>
      </w:r>
      <w:r w:rsidR="00B27879" w:rsidRPr="00F31261">
        <w:rPr>
          <w:rFonts w:ascii="Times New Roman" w:hAnsi="Times New Roman"/>
          <w:sz w:val="24"/>
          <w:szCs w:val="24"/>
        </w:rPr>
        <w:t xml:space="preserve"> </w:t>
      </w:r>
      <w:r w:rsidR="00B73CDD" w:rsidRPr="00F31261">
        <w:rPr>
          <w:rFonts w:ascii="Times New Roman" w:hAnsi="Times New Roman"/>
          <w:sz w:val="24"/>
          <w:szCs w:val="24"/>
        </w:rPr>
        <w:t>were</w:t>
      </w:r>
      <w:r w:rsidR="00B27879" w:rsidRPr="00F31261">
        <w:rPr>
          <w:rFonts w:ascii="Times New Roman" w:hAnsi="Times New Roman"/>
          <w:sz w:val="24"/>
          <w:szCs w:val="24"/>
        </w:rPr>
        <w:t xml:space="preserve"> collected at once with collective effort of GP team.</w:t>
      </w:r>
      <w:r w:rsidR="00B73CDD">
        <w:rPr>
          <w:rFonts w:ascii="Times New Roman" w:hAnsi="Times New Roman"/>
          <w:sz w:val="24"/>
          <w:szCs w:val="24"/>
        </w:rPr>
        <w:t xml:space="preserve"> </w:t>
      </w:r>
      <w:r w:rsidR="00B27879" w:rsidRPr="00F31261">
        <w:rPr>
          <w:rFonts w:ascii="Times New Roman" w:hAnsi="Times New Roman"/>
          <w:sz w:val="24"/>
          <w:szCs w:val="24"/>
        </w:rPr>
        <w:t xml:space="preserve">A unit of Power Generation was constituted in the name of Co-Chen under Chamundeswary Sugar Factories Administration. This establishment is considered as potential source of tax generation and </w:t>
      </w:r>
      <w:r w:rsidR="00B73CDD">
        <w:rPr>
          <w:rFonts w:ascii="Times New Roman" w:hAnsi="Times New Roman"/>
          <w:sz w:val="24"/>
          <w:szCs w:val="24"/>
        </w:rPr>
        <w:t xml:space="preserve">has </w:t>
      </w:r>
      <w:r w:rsidR="00B27879" w:rsidRPr="00F31261">
        <w:rPr>
          <w:rFonts w:ascii="Times New Roman" w:hAnsi="Times New Roman"/>
          <w:sz w:val="24"/>
          <w:szCs w:val="24"/>
        </w:rPr>
        <w:t>scientifically fixed</w:t>
      </w:r>
      <w:r w:rsidR="00B73CDD">
        <w:rPr>
          <w:rFonts w:ascii="Times New Roman" w:hAnsi="Times New Roman"/>
          <w:sz w:val="24"/>
          <w:szCs w:val="24"/>
        </w:rPr>
        <w:t xml:space="preserve"> a</w:t>
      </w:r>
      <w:r w:rsidR="00B27879" w:rsidRPr="00F31261">
        <w:rPr>
          <w:rFonts w:ascii="Times New Roman" w:hAnsi="Times New Roman"/>
          <w:sz w:val="24"/>
          <w:szCs w:val="24"/>
        </w:rPr>
        <w:t xml:space="preserve"> </w:t>
      </w:r>
      <w:r w:rsidR="0020644A">
        <w:rPr>
          <w:rFonts w:ascii="Times New Roman" w:hAnsi="Times New Roman"/>
          <w:sz w:val="24"/>
          <w:szCs w:val="24"/>
        </w:rPr>
        <w:t xml:space="preserve"> </w:t>
      </w:r>
      <w:r w:rsidR="00B27879" w:rsidRPr="00F31261">
        <w:rPr>
          <w:rFonts w:ascii="Times New Roman" w:hAnsi="Times New Roman"/>
          <w:sz w:val="24"/>
          <w:szCs w:val="24"/>
        </w:rPr>
        <w:t>Rs</w:t>
      </w:r>
      <w:r w:rsidR="00B73CDD">
        <w:rPr>
          <w:rFonts w:ascii="Times New Roman" w:hAnsi="Times New Roman"/>
          <w:sz w:val="24"/>
          <w:szCs w:val="24"/>
        </w:rPr>
        <w:t xml:space="preserve">. </w:t>
      </w:r>
      <w:r w:rsidR="0020644A">
        <w:rPr>
          <w:rFonts w:ascii="Times New Roman" w:hAnsi="Times New Roman"/>
          <w:sz w:val="24"/>
          <w:szCs w:val="24"/>
        </w:rPr>
        <w:t xml:space="preserve">30,000/- per annum. </w:t>
      </w:r>
    </w:p>
    <w:p w:rsidR="0020644A" w:rsidRDefault="0020644A" w:rsidP="00B27879">
      <w:pPr>
        <w:ind w:firstLine="0"/>
        <w:rPr>
          <w:rFonts w:ascii="Times New Roman" w:hAnsi="Times New Roman"/>
          <w:sz w:val="24"/>
          <w:szCs w:val="24"/>
        </w:rPr>
      </w:pPr>
    </w:p>
    <w:p w:rsidR="0020644A" w:rsidRDefault="0020644A" w:rsidP="00B27879">
      <w:pPr>
        <w:ind w:firstLine="0"/>
        <w:rPr>
          <w:rFonts w:ascii="Times New Roman" w:hAnsi="Times New Roman"/>
          <w:sz w:val="24"/>
          <w:szCs w:val="24"/>
        </w:rPr>
      </w:pPr>
      <w:r>
        <w:rPr>
          <w:rFonts w:ascii="Times New Roman" w:hAnsi="Times New Roman"/>
          <w:sz w:val="24"/>
          <w:szCs w:val="24"/>
        </w:rPr>
        <w:t>Th</w:t>
      </w:r>
      <w:r w:rsidR="00943E7D">
        <w:rPr>
          <w:rFonts w:ascii="Times New Roman" w:hAnsi="Times New Roman"/>
          <w:sz w:val="24"/>
          <w:szCs w:val="24"/>
        </w:rPr>
        <w:t>e</w:t>
      </w:r>
      <w:r>
        <w:rPr>
          <w:rFonts w:ascii="Times New Roman" w:hAnsi="Times New Roman"/>
          <w:sz w:val="24"/>
          <w:szCs w:val="24"/>
        </w:rPr>
        <w:t xml:space="preserve"> Annur Panchayat spent </w:t>
      </w:r>
      <w:r w:rsidR="006A7553">
        <w:rPr>
          <w:rFonts w:ascii="Times New Roman" w:hAnsi="Times New Roman"/>
          <w:sz w:val="24"/>
          <w:szCs w:val="24"/>
        </w:rPr>
        <w:t xml:space="preserve">OSR </w:t>
      </w:r>
      <w:r w:rsidR="00943E7D">
        <w:rPr>
          <w:rFonts w:ascii="Times New Roman" w:hAnsi="Times New Roman"/>
          <w:sz w:val="24"/>
          <w:szCs w:val="24"/>
        </w:rPr>
        <w:t xml:space="preserve">amount for </w:t>
      </w:r>
      <w:r w:rsidR="006A7553">
        <w:rPr>
          <w:rFonts w:ascii="Times New Roman" w:hAnsi="Times New Roman"/>
          <w:sz w:val="24"/>
          <w:szCs w:val="24"/>
        </w:rPr>
        <w:t xml:space="preserve">inter road connectivity with </w:t>
      </w:r>
      <w:r>
        <w:rPr>
          <w:rFonts w:ascii="Times New Roman" w:hAnsi="Times New Roman"/>
          <w:sz w:val="24"/>
          <w:szCs w:val="24"/>
        </w:rPr>
        <w:t xml:space="preserve">Cement Concrete Road (CC Road) </w:t>
      </w:r>
      <w:r w:rsidR="00943E7D">
        <w:rPr>
          <w:rFonts w:ascii="Times New Roman" w:hAnsi="Times New Roman"/>
          <w:sz w:val="24"/>
          <w:szCs w:val="24"/>
        </w:rPr>
        <w:t xml:space="preserve">in their village. Every year around Rs. 4 lakhs will be investment from their OSR for developmental works. </w:t>
      </w:r>
    </w:p>
    <w:p w:rsidR="0020644A" w:rsidRPr="00F31261" w:rsidRDefault="0020644A" w:rsidP="00B27879">
      <w:pPr>
        <w:ind w:firstLine="0"/>
        <w:rPr>
          <w:rFonts w:ascii="Times New Roman" w:hAnsi="Times New Roman"/>
          <w:sz w:val="24"/>
          <w:szCs w:val="24"/>
        </w:rPr>
      </w:pPr>
    </w:p>
    <w:p w:rsidR="00B27879" w:rsidRPr="00F31261" w:rsidRDefault="00B27879" w:rsidP="00B27879">
      <w:pPr>
        <w:ind w:firstLine="0"/>
        <w:rPr>
          <w:rFonts w:ascii="Times New Roman" w:hAnsi="Times New Roman"/>
          <w:b/>
          <w:sz w:val="24"/>
          <w:szCs w:val="24"/>
        </w:rPr>
      </w:pPr>
    </w:p>
    <w:p w:rsidR="00B27879" w:rsidRPr="00F31261" w:rsidRDefault="00B27879" w:rsidP="00C82433">
      <w:pPr>
        <w:ind w:firstLine="0"/>
        <w:rPr>
          <w:rFonts w:ascii="Times New Roman" w:hAnsi="Times New Roman"/>
          <w:b/>
          <w:sz w:val="24"/>
          <w:szCs w:val="24"/>
        </w:rPr>
      </w:pPr>
      <w:r w:rsidRPr="00F31261">
        <w:rPr>
          <w:rFonts w:ascii="Times New Roman" w:hAnsi="Times New Roman"/>
          <w:b/>
          <w:sz w:val="24"/>
          <w:szCs w:val="24"/>
        </w:rPr>
        <w:t>Replication of Module</w:t>
      </w:r>
    </w:p>
    <w:p w:rsidR="00B27879" w:rsidRPr="00F31261" w:rsidRDefault="00B27879" w:rsidP="00C82433">
      <w:pPr>
        <w:ind w:firstLine="0"/>
        <w:rPr>
          <w:rFonts w:ascii="Times New Roman" w:hAnsi="Times New Roman"/>
          <w:b/>
          <w:sz w:val="24"/>
          <w:szCs w:val="24"/>
        </w:rPr>
      </w:pPr>
    </w:p>
    <w:p w:rsidR="00B27879" w:rsidRPr="00F31261" w:rsidRDefault="00B27879" w:rsidP="00C82433">
      <w:pPr>
        <w:ind w:firstLine="0"/>
        <w:rPr>
          <w:rFonts w:ascii="Times New Roman" w:hAnsi="Times New Roman"/>
          <w:b/>
          <w:sz w:val="24"/>
          <w:szCs w:val="24"/>
        </w:rPr>
      </w:pPr>
      <w:r w:rsidRPr="00F31261">
        <w:rPr>
          <w:rFonts w:ascii="Times New Roman" w:hAnsi="Times New Roman"/>
          <w:b/>
          <w:sz w:val="24"/>
          <w:szCs w:val="24"/>
        </w:rPr>
        <w:t>Mallanakuppe of Maddure Taluk</w:t>
      </w:r>
    </w:p>
    <w:p w:rsidR="00F31261" w:rsidRPr="00F31261" w:rsidRDefault="00F31261" w:rsidP="00C82433">
      <w:pPr>
        <w:ind w:firstLine="0"/>
        <w:rPr>
          <w:rFonts w:ascii="Times New Roman" w:hAnsi="Times New Roman"/>
          <w:sz w:val="24"/>
          <w:szCs w:val="24"/>
        </w:rPr>
      </w:pPr>
    </w:p>
    <w:p w:rsidR="00B27879" w:rsidRPr="00D233FB" w:rsidRDefault="00B27879" w:rsidP="00C82433">
      <w:pPr>
        <w:numPr>
          <w:ilvl w:val="0"/>
          <w:numId w:val="10"/>
        </w:numPr>
        <w:rPr>
          <w:rFonts w:ascii="Times New Roman" w:hAnsi="Times New Roman"/>
          <w:sz w:val="24"/>
          <w:szCs w:val="24"/>
        </w:rPr>
      </w:pPr>
      <w:r w:rsidRPr="00F31261">
        <w:rPr>
          <w:rFonts w:ascii="Times New Roman" w:hAnsi="Times New Roman"/>
          <w:sz w:val="24"/>
          <w:szCs w:val="24"/>
        </w:rPr>
        <w:t xml:space="preserve">Sri. </w:t>
      </w:r>
      <w:r w:rsidR="00F31261" w:rsidRPr="00F31261">
        <w:rPr>
          <w:rFonts w:ascii="Times New Roman" w:hAnsi="Times New Roman"/>
          <w:sz w:val="24"/>
          <w:szCs w:val="24"/>
        </w:rPr>
        <w:t>M</w:t>
      </w:r>
      <w:r w:rsidRPr="00F31261">
        <w:rPr>
          <w:rFonts w:ascii="Times New Roman" w:hAnsi="Times New Roman"/>
          <w:sz w:val="24"/>
          <w:szCs w:val="24"/>
        </w:rPr>
        <w:t xml:space="preserve">anjunatha, PDO of Mallanahuppe </w:t>
      </w:r>
      <w:r w:rsidR="00F31261" w:rsidRPr="00F31261">
        <w:rPr>
          <w:rFonts w:ascii="Times New Roman" w:hAnsi="Times New Roman"/>
          <w:sz w:val="24"/>
          <w:szCs w:val="24"/>
        </w:rPr>
        <w:t xml:space="preserve">GP </w:t>
      </w:r>
      <w:r w:rsidRPr="00F31261">
        <w:rPr>
          <w:rFonts w:ascii="Times New Roman" w:hAnsi="Times New Roman"/>
          <w:sz w:val="24"/>
          <w:szCs w:val="24"/>
        </w:rPr>
        <w:t xml:space="preserve">able to convince CHESCOM to pay the power grid charges due from few years. </w:t>
      </w:r>
      <w:r w:rsidR="00F31261" w:rsidRPr="00F31261">
        <w:rPr>
          <w:rFonts w:ascii="Times New Roman" w:hAnsi="Times New Roman"/>
          <w:sz w:val="24"/>
          <w:szCs w:val="24"/>
        </w:rPr>
        <w:t>CHESCOM</w:t>
      </w:r>
      <w:r w:rsidRPr="00F31261">
        <w:rPr>
          <w:rFonts w:ascii="Times New Roman" w:hAnsi="Times New Roman"/>
          <w:sz w:val="24"/>
          <w:szCs w:val="24"/>
        </w:rPr>
        <w:t xml:space="preserve"> responded positively and paid RS. 41,820/- at once</w:t>
      </w:r>
    </w:p>
    <w:p w:rsidR="00B27879" w:rsidRDefault="00B27879" w:rsidP="00B27879">
      <w:pPr>
        <w:ind w:firstLine="0"/>
        <w:rPr>
          <w:rFonts w:ascii="Times New Roman" w:hAnsi="Times New Roman"/>
          <w:sz w:val="24"/>
          <w:szCs w:val="24"/>
        </w:rPr>
      </w:pPr>
    </w:p>
    <w:p w:rsidR="00CC7B63" w:rsidRDefault="00CC7B63">
      <w:pPr>
        <w:spacing w:line="240" w:lineRule="auto"/>
        <w:ind w:firstLine="0"/>
        <w:jc w:val="left"/>
        <w:rPr>
          <w:rFonts w:ascii="Times New Roman" w:hAnsi="Times New Roman"/>
          <w:sz w:val="24"/>
          <w:szCs w:val="24"/>
        </w:rPr>
      </w:pPr>
      <w:r>
        <w:rPr>
          <w:rFonts w:ascii="Times New Roman" w:hAnsi="Times New Roman"/>
          <w:sz w:val="24"/>
          <w:szCs w:val="24"/>
        </w:rPr>
        <w:br w:type="page"/>
      </w:r>
    </w:p>
    <w:p w:rsidR="006F6D29" w:rsidRPr="00FA6F10" w:rsidRDefault="006F6D29" w:rsidP="006F6D29">
      <w:pPr>
        <w:jc w:val="center"/>
        <w:rPr>
          <w:rFonts w:ascii="Times New Roman" w:hAnsi="Times New Roman"/>
          <w:color w:val="1F497D" w:themeColor="text2"/>
          <w:sz w:val="24"/>
          <w:szCs w:val="24"/>
        </w:rPr>
      </w:pPr>
      <w:r>
        <w:rPr>
          <w:rFonts w:ascii="Times New Roman" w:hAnsi="Times New Roman"/>
          <w:b/>
          <w:color w:val="1F497D" w:themeColor="text2"/>
          <w:sz w:val="24"/>
          <w:szCs w:val="24"/>
        </w:rPr>
        <w:t xml:space="preserve">A Message: </w:t>
      </w:r>
      <w:r w:rsidRPr="00FA6F10">
        <w:rPr>
          <w:rFonts w:ascii="Times New Roman" w:hAnsi="Times New Roman"/>
          <w:b/>
          <w:color w:val="1F497D" w:themeColor="text2"/>
          <w:sz w:val="24"/>
          <w:szCs w:val="24"/>
        </w:rPr>
        <w:t xml:space="preserve">Better Utilization of </w:t>
      </w:r>
      <w:r>
        <w:rPr>
          <w:rFonts w:ascii="Times New Roman" w:hAnsi="Times New Roman"/>
          <w:b/>
          <w:color w:val="1F497D" w:themeColor="text2"/>
          <w:sz w:val="24"/>
          <w:szCs w:val="24"/>
        </w:rPr>
        <w:t xml:space="preserve">their </w:t>
      </w:r>
      <w:r w:rsidRPr="00FA6F10">
        <w:rPr>
          <w:rFonts w:ascii="Times New Roman" w:hAnsi="Times New Roman"/>
          <w:b/>
          <w:color w:val="1F497D" w:themeColor="text2"/>
          <w:sz w:val="24"/>
          <w:szCs w:val="24"/>
        </w:rPr>
        <w:t>O</w:t>
      </w:r>
      <w:r>
        <w:rPr>
          <w:rFonts w:ascii="Times New Roman" w:hAnsi="Times New Roman"/>
          <w:b/>
          <w:color w:val="1F497D" w:themeColor="text2"/>
          <w:sz w:val="24"/>
          <w:szCs w:val="24"/>
        </w:rPr>
        <w:t xml:space="preserve">wn </w:t>
      </w:r>
      <w:r w:rsidRPr="00FA6F10">
        <w:rPr>
          <w:rFonts w:ascii="Times New Roman" w:hAnsi="Times New Roman"/>
          <w:b/>
          <w:color w:val="1F497D" w:themeColor="text2"/>
          <w:sz w:val="24"/>
          <w:szCs w:val="24"/>
        </w:rPr>
        <w:t>S</w:t>
      </w:r>
      <w:r>
        <w:rPr>
          <w:rFonts w:ascii="Times New Roman" w:hAnsi="Times New Roman"/>
          <w:b/>
          <w:color w:val="1F497D" w:themeColor="text2"/>
          <w:sz w:val="24"/>
          <w:szCs w:val="24"/>
        </w:rPr>
        <w:t xml:space="preserve">ource </w:t>
      </w:r>
      <w:r w:rsidRPr="00FA6F10">
        <w:rPr>
          <w:rFonts w:ascii="Times New Roman" w:hAnsi="Times New Roman"/>
          <w:b/>
          <w:color w:val="1F497D" w:themeColor="text2"/>
          <w:sz w:val="24"/>
          <w:szCs w:val="24"/>
        </w:rPr>
        <w:t>R</w:t>
      </w:r>
      <w:r>
        <w:rPr>
          <w:rFonts w:ascii="Times New Roman" w:hAnsi="Times New Roman"/>
          <w:b/>
          <w:color w:val="1F497D" w:themeColor="text2"/>
          <w:sz w:val="24"/>
          <w:szCs w:val="24"/>
        </w:rPr>
        <w:t>evenue</w:t>
      </w:r>
    </w:p>
    <w:p w:rsidR="006F6D29" w:rsidRDefault="006F6D29" w:rsidP="002D58C5">
      <w:pPr>
        <w:jc w:val="center"/>
        <w:rPr>
          <w:rFonts w:ascii="Times New Roman" w:hAnsi="Times New Roman"/>
          <w:b/>
          <w:color w:val="1F497D" w:themeColor="text2"/>
          <w:sz w:val="24"/>
          <w:szCs w:val="24"/>
        </w:rPr>
      </w:pPr>
    </w:p>
    <w:p w:rsidR="002D58C5" w:rsidRDefault="002D58C5" w:rsidP="002D58C5">
      <w:pPr>
        <w:jc w:val="center"/>
        <w:rPr>
          <w:rFonts w:ascii="Times New Roman" w:hAnsi="Times New Roman"/>
          <w:b/>
          <w:color w:val="1F497D" w:themeColor="text2"/>
          <w:sz w:val="24"/>
          <w:szCs w:val="24"/>
        </w:rPr>
      </w:pPr>
      <w:r w:rsidRPr="00FA6F10">
        <w:rPr>
          <w:rFonts w:ascii="Times New Roman" w:hAnsi="Times New Roman"/>
          <w:b/>
          <w:color w:val="1F497D" w:themeColor="text2"/>
          <w:sz w:val="24"/>
          <w:szCs w:val="24"/>
        </w:rPr>
        <w:t>Santebennuru G</w:t>
      </w:r>
      <w:r w:rsidR="00F62B64">
        <w:rPr>
          <w:rFonts w:ascii="Times New Roman" w:hAnsi="Times New Roman"/>
          <w:b/>
          <w:color w:val="1F497D" w:themeColor="text2"/>
          <w:sz w:val="24"/>
          <w:szCs w:val="24"/>
        </w:rPr>
        <w:t>ram Panchayat</w:t>
      </w:r>
    </w:p>
    <w:p w:rsidR="006F6D29" w:rsidRDefault="006F6D29" w:rsidP="006F6D29">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Chennagiri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Davanagere</w:t>
      </w:r>
    </w:p>
    <w:p w:rsidR="002D58C5" w:rsidRPr="00F31261" w:rsidRDefault="002D58C5" w:rsidP="002D58C5">
      <w:pPr>
        <w:rPr>
          <w:rFonts w:ascii="Times New Roman" w:hAnsi="Times New Roman"/>
          <w:sz w:val="24"/>
          <w:szCs w:val="24"/>
        </w:rPr>
      </w:pPr>
    </w:p>
    <w:p w:rsidR="0071784C" w:rsidRDefault="002D58C5" w:rsidP="002D58C5">
      <w:pPr>
        <w:ind w:firstLine="0"/>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5408" behindDoc="1" locked="0" layoutInCell="1" allowOverlap="1">
            <wp:simplePos x="0" y="0"/>
            <wp:positionH relativeFrom="column">
              <wp:posOffset>3943350</wp:posOffset>
            </wp:positionH>
            <wp:positionV relativeFrom="paragraph">
              <wp:posOffset>454025</wp:posOffset>
            </wp:positionV>
            <wp:extent cx="2000250" cy="1714500"/>
            <wp:effectExtent l="19050" t="0" r="0" b="0"/>
            <wp:wrapTight wrapText="bothSides">
              <wp:wrapPolygon edited="0">
                <wp:start x="-206" y="0"/>
                <wp:lineTo x="-206" y="21360"/>
                <wp:lineTo x="21600" y="21360"/>
                <wp:lineTo x="21600" y="0"/>
                <wp:lineTo x="-206" y="0"/>
              </wp:wrapPolygon>
            </wp:wrapTight>
            <wp:docPr id="21" name="Picture 1" descr="D:\GRAMA PANCHAYATH\KAMAGARI PHOTO\20-03-2014\DSC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MA PANCHAYATH\KAMAGARI PHOTO\20-03-2014\DSC03334.JPG"/>
                    <pic:cNvPicPr>
                      <a:picLocks noChangeAspect="1" noChangeArrowheads="1"/>
                    </pic:cNvPicPr>
                  </pic:nvPicPr>
                  <pic:blipFill>
                    <a:blip r:embed="rId18" cstate="print"/>
                    <a:srcRect/>
                    <a:stretch>
                      <a:fillRect/>
                    </a:stretch>
                  </pic:blipFill>
                  <pic:spPr bwMode="auto">
                    <a:xfrm>
                      <a:off x="0" y="0"/>
                      <a:ext cx="2000250" cy="1714500"/>
                    </a:xfrm>
                    <a:prstGeom prst="rect">
                      <a:avLst/>
                    </a:prstGeom>
                    <a:noFill/>
                    <a:ln w="9525">
                      <a:noFill/>
                      <a:miter lim="800000"/>
                      <a:headEnd/>
                      <a:tailEnd/>
                    </a:ln>
                  </pic:spPr>
                </pic:pic>
              </a:graphicData>
            </a:graphic>
          </wp:anchor>
        </w:drawing>
      </w:r>
      <w:r w:rsidRPr="00F31261">
        <w:rPr>
          <w:rFonts w:ascii="Times New Roman" w:hAnsi="Times New Roman"/>
          <w:sz w:val="24"/>
          <w:szCs w:val="24"/>
        </w:rPr>
        <w:t xml:space="preserve">Santebennuru is </w:t>
      </w:r>
      <w:r>
        <w:rPr>
          <w:rFonts w:ascii="Times New Roman" w:hAnsi="Times New Roman"/>
          <w:sz w:val="24"/>
          <w:szCs w:val="24"/>
        </w:rPr>
        <w:t xml:space="preserve">the </w:t>
      </w:r>
      <w:r w:rsidRPr="00F31261">
        <w:rPr>
          <w:rFonts w:ascii="Times New Roman" w:hAnsi="Times New Roman"/>
          <w:sz w:val="24"/>
          <w:szCs w:val="24"/>
        </w:rPr>
        <w:t>second largest Gram Panchayat</w:t>
      </w:r>
      <w:r>
        <w:rPr>
          <w:rFonts w:ascii="Times New Roman" w:hAnsi="Times New Roman"/>
          <w:sz w:val="24"/>
          <w:szCs w:val="24"/>
        </w:rPr>
        <w:t xml:space="preserve"> </w:t>
      </w:r>
      <w:r w:rsidRPr="00F31261">
        <w:rPr>
          <w:rFonts w:ascii="Times New Roman" w:hAnsi="Times New Roman"/>
          <w:sz w:val="24"/>
          <w:szCs w:val="24"/>
        </w:rPr>
        <w:t>(G</w:t>
      </w:r>
      <w:r>
        <w:rPr>
          <w:rFonts w:ascii="Times New Roman" w:hAnsi="Times New Roman"/>
          <w:sz w:val="24"/>
          <w:szCs w:val="24"/>
        </w:rPr>
        <w:t>P) under Chennagiri Taluk of Most Back Category in Davangere District with 16165</w:t>
      </w:r>
      <w:r w:rsidRPr="00F31261">
        <w:rPr>
          <w:rFonts w:ascii="Times New Roman" w:hAnsi="Times New Roman"/>
          <w:sz w:val="24"/>
          <w:szCs w:val="24"/>
        </w:rPr>
        <w:t xml:space="preserve"> Population</w:t>
      </w:r>
      <w:r>
        <w:rPr>
          <w:rFonts w:ascii="Times New Roman" w:hAnsi="Times New Roman"/>
          <w:sz w:val="24"/>
          <w:szCs w:val="24"/>
        </w:rPr>
        <w:t xml:space="preserve"> and also has a National Monument in its boundary.</w:t>
      </w:r>
      <w:r w:rsidRPr="00F31261">
        <w:rPr>
          <w:rFonts w:ascii="Times New Roman" w:hAnsi="Times New Roman"/>
          <w:sz w:val="24"/>
          <w:szCs w:val="24"/>
        </w:rPr>
        <w:t xml:space="preserve"> This GP has 7 wards </w:t>
      </w:r>
      <w:r>
        <w:rPr>
          <w:rFonts w:ascii="Times New Roman" w:hAnsi="Times New Roman"/>
          <w:sz w:val="24"/>
          <w:szCs w:val="24"/>
        </w:rPr>
        <w:t>with</w:t>
      </w:r>
      <w:r w:rsidRPr="00F31261">
        <w:rPr>
          <w:rFonts w:ascii="Times New Roman" w:hAnsi="Times New Roman"/>
          <w:sz w:val="24"/>
          <w:szCs w:val="24"/>
        </w:rPr>
        <w:t xml:space="preserve"> 25 elected members </w:t>
      </w:r>
      <w:r>
        <w:rPr>
          <w:rFonts w:ascii="Times New Roman" w:hAnsi="Times New Roman"/>
          <w:sz w:val="24"/>
          <w:szCs w:val="24"/>
        </w:rPr>
        <w:t>working</w:t>
      </w:r>
      <w:r w:rsidRPr="00F31261">
        <w:rPr>
          <w:rFonts w:ascii="Times New Roman" w:hAnsi="Times New Roman"/>
          <w:sz w:val="24"/>
          <w:szCs w:val="24"/>
        </w:rPr>
        <w:t xml:space="preserve"> for the betterment of the villagers</w:t>
      </w:r>
      <w:r>
        <w:rPr>
          <w:rFonts w:ascii="Times New Roman" w:hAnsi="Times New Roman"/>
          <w:sz w:val="24"/>
          <w:szCs w:val="24"/>
        </w:rPr>
        <w:t xml:space="preserve"> mainly towards saving public money and utilizing it for the development of their citizens</w:t>
      </w:r>
      <w:r w:rsidRPr="00F31261">
        <w:rPr>
          <w:rFonts w:ascii="Times New Roman" w:hAnsi="Times New Roman"/>
          <w:sz w:val="24"/>
          <w:szCs w:val="24"/>
        </w:rPr>
        <w:t xml:space="preserve">. </w:t>
      </w:r>
      <w:r>
        <w:rPr>
          <w:rFonts w:ascii="Times New Roman" w:hAnsi="Times New Roman"/>
          <w:sz w:val="24"/>
          <w:szCs w:val="24"/>
        </w:rPr>
        <w:t xml:space="preserve">The GP has a </w:t>
      </w:r>
      <w:r w:rsidR="00735B34">
        <w:rPr>
          <w:rFonts w:ascii="Times New Roman" w:hAnsi="Times New Roman"/>
          <w:sz w:val="24"/>
          <w:szCs w:val="24"/>
        </w:rPr>
        <w:t xml:space="preserve">more innovative for OSR productively for improving service delivery. </w:t>
      </w:r>
    </w:p>
    <w:p w:rsidR="0071784C" w:rsidRDefault="0071784C" w:rsidP="002D58C5">
      <w:pPr>
        <w:ind w:firstLine="0"/>
        <w:rPr>
          <w:rFonts w:ascii="Times New Roman" w:hAnsi="Times New Roman"/>
          <w:sz w:val="24"/>
          <w:szCs w:val="24"/>
        </w:rPr>
      </w:pPr>
    </w:p>
    <w:p w:rsidR="002D58C5" w:rsidRDefault="0071784C" w:rsidP="002D58C5">
      <w:pPr>
        <w:ind w:firstLine="0"/>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6432" behindDoc="0" locked="0" layoutInCell="1" allowOverlap="1">
            <wp:simplePos x="0" y="0"/>
            <wp:positionH relativeFrom="column">
              <wp:posOffset>3867150</wp:posOffset>
            </wp:positionH>
            <wp:positionV relativeFrom="paragraph">
              <wp:posOffset>1099185</wp:posOffset>
            </wp:positionV>
            <wp:extent cx="2076450" cy="1819275"/>
            <wp:effectExtent l="19050" t="0" r="0" b="0"/>
            <wp:wrapSquare wrapText="bothSides"/>
            <wp:docPr id="22" name="Picture 4" descr="G:\DCIM\100MSDCF\DSC0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MSDCF\DSC07902.JPG"/>
                    <pic:cNvPicPr>
                      <a:picLocks noChangeAspect="1" noChangeArrowheads="1"/>
                    </pic:cNvPicPr>
                  </pic:nvPicPr>
                  <pic:blipFill>
                    <a:blip r:embed="rId19" cstate="print"/>
                    <a:srcRect/>
                    <a:stretch>
                      <a:fillRect/>
                    </a:stretch>
                  </pic:blipFill>
                  <pic:spPr bwMode="auto">
                    <a:xfrm>
                      <a:off x="0" y="0"/>
                      <a:ext cx="2076450" cy="1819275"/>
                    </a:xfrm>
                    <a:prstGeom prst="rect">
                      <a:avLst/>
                    </a:prstGeom>
                    <a:noFill/>
                    <a:ln w="9525">
                      <a:noFill/>
                      <a:miter lim="800000"/>
                      <a:headEnd/>
                      <a:tailEnd/>
                    </a:ln>
                  </pic:spPr>
                </pic:pic>
              </a:graphicData>
            </a:graphic>
          </wp:anchor>
        </w:drawing>
      </w:r>
      <w:r w:rsidR="002D58C5">
        <w:rPr>
          <w:rFonts w:ascii="Times New Roman" w:hAnsi="Times New Roman"/>
          <w:sz w:val="24"/>
          <w:szCs w:val="24"/>
        </w:rPr>
        <w:t xml:space="preserve">The people did not come forward to pay tax voluntarily as there was poor basic amenities and infrastructure and hence the revenue generation was low. Hence, to convince </w:t>
      </w:r>
      <w:r w:rsidR="002D58C5" w:rsidRPr="00F31261">
        <w:rPr>
          <w:rFonts w:ascii="Times New Roman" w:hAnsi="Times New Roman"/>
          <w:sz w:val="24"/>
          <w:szCs w:val="24"/>
        </w:rPr>
        <w:t>the thought process of people, public gathering</w:t>
      </w:r>
      <w:r w:rsidR="002D58C5">
        <w:rPr>
          <w:rFonts w:ascii="Times New Roman" w:hAnsi="Times New Roman"/>
          <w:sz w:val="24"/>
          <w:szCs w:val="24"/>
        </w:rPr>
        <w:t>s</w:t>
      </w:r>
      <w:r w:rsidR="002D58C5" w:rsidRPr="00F31261">
        <w:rPr>
          <w:rFonts w:ascii="Times New Roman" w:hAnsi="Times New Roman"/>
          <w:sz w:val="24"/>
          <w:szCs w:val="24"/>
        </w:rPr>
        <w:t xml:space="preserve"> like celebration of National Festival, Ward Sabhas and Grama Sabhas were identified as potential place</w:t>
      </w:r>
      <w:r w:rsidR="002D58C5">
        <w:rPr>
          <w:rFonts w:ascii="Times New Roman" w:hAnsi="Times New Roman"/>
          <w:sz w:val="24"/>
          <w:szCs w:val="24"/>
        </w:rPr>
        <w:t>s for better interaction and the f</w:t>
      </w:r>
      <w:r w:rsidR="002D58C5" w:rsidRPr="00F31261">
        <w:rPr>
          <w:rFonts w:ascii="Times New Roman" w:hAnsi="Times New Roman"/>
          <w:sz w:val="24"/>
          <w:szCs w:val="24"/>
        </w:rPr>
        <w:t xml:space="preserve">unctionaries </w:t>
      </w:r>
      <w:r w:rsidR="002D58C5">
        <w:rPr>
          <w:rFonts w:ascii="Times New Roman" w:hAnsi="Times New Roman"/>
          <w:sz w:val="24"/>
          <w:szCs w:val="24"/>
        </w:rPr>
        <w:t xml:space="preserve">of </w:t>
      </w:r>
      <w:r w:rsidR="002D58C5" w:rsidRPr="00F31261">
        <w:rPr>
          <w:rFonts w:ascii="Times New Roman" w:hAnsi="Times New Roman"/>
          <w:sz w:val="24"/>
          <w:szCs w:val="24"/>
        </w:rPr>
        <w:t>GP explain</w:t>
      </w:r>
      <w:r w:rsidR="002D58C5">
        <w:rPr>
          <w:rFonts w:ascii="Times New Roman" w:hAnsi="Times New Roman"/>
          <w:sz w:val="24"/>
          <w:szCs w:val="24"/>
        </w:rPr>
        <w:t>ed</w:t>
      </w:r>
      <w:r w:rsidR="002D58C5" w:rsidRPr="00F31261">
        <w:rPr>
          <w:rFonts w:ascii="Times New Roman" w:hAnsi="Times New Roman"/>
          <w:sz w:val="24"/>
          <w:szCs w:val="24"/>
        </w:rPr>
        <w:t xml:space="preserve"> the importance of paying tax and revenue to the institution</w:t>
      </w:r>
      <w:r w:rsidR="002D58C5">
        <w:rPr>
          <w:rFonts w:ascii="Times New Roman" w:hAnsi="Times New Roman"/>
          <w:sz w:val="24"/>
          <w:szCs w:val="24"/>
        </w:rPr>
        <w:t>s</w:t>
      </w:r>
      <w:r w:rsidR="002D58C5" w:rsidRPr="00F31261">
        <w:rPr>
          <w:rFonts w:ascii="Times New Roman" w:hAnsi="Times New Roman"/>
          <w:sz w:val="24"/>
          <w:szCs w:val="24"/>
        </w:rPr>
        <w:t xml:space="preserve">. </w:t>
      </w:r>
      <w:r w:rsidR="002D58C5">
        <w:rPr>
          <w:rFonts w:ascii="Times New Roman" w:hAnsi="Times New Roman"/>
          <w:sz w:val="24"/>
          <w:szCs w:val="24"/>
        </w:rPr>
        <w:t>Simultaneously, the GP functionary provided the basic amenities and the infrastructure required like Cement Concrete Road (CC Road), Drainage under MGNREGA, Suvarna</w:t>
      </w:r>
      <w:r>
        <w:rPr>
          <w:rFonts w:ascii="Times New Roman" w:hAnsi="Times New Roman"/>
          <w:sz w:val="24"/>
          <w:szCs w:val="24"/>
        </w:rPr>
        <w:t xml:space="preserve"> </w:t>
      </w:r>
      <w:r w:rsidR="002D58C5">
        <w:rPr>
          <w:rFonts w:ascii="Times New Roman" w:hAnsi="Times New Roman"/>
          <w:sz w:val="24"/>
          <w:szCs w:val="24"/>
        </w:rPr>
        <w:t xml:space="preserve">Grama etc., and then approached the people of GP for </w:t>
      </w:r>
      <w:r w:rsidR="002D58C5" w:rsidRPr="00F31261">
        <w:rPr>
          <w:rFonts w:ascii="Times New Roman" w:hAnsi="Times New Roman"/>
          <w:sz w:val="24"/>
          <w:szCs w:val="24"/>
        </w:rPr>
        <w:t>explain</w:t>
      </w:r>
      <w:r w:rsidR="002D58C5">
        <w:rPr>
          <w:rFonts w:ascii="Times New Roman" w:hAnsi="Times New Roman"/>
          <w:sz w:val="24"/>
          <w:szCs w:val="24"/>
        </w:rPr>
        <w:t>ing</w:t>
      </w:r>
      <w:r w:rsidR="002D58C5" w:rsidRPr="00F31261">
        <w:rPr>
          <w:rFonts w:ascii="Times New Roman" w:hAnsi="Times New Roman"/>
          <w:sz w:val="24"/>
          <w:szCs w:val="24"/>
        </w:rPr>
        <w:t xml:space="preserve"> the citizens that demanding quality services</w:t>
      </w:r>
      <w:r w:rsidR="002D58C5">
        <w:rPr>
          <w:rFonts w:ascii="Times New Roman" w:hAnsi="Times New Roman"/>
          <w:sz w:val="24"/>
          <w:szCs w:val="24"/>
        </w:rPr>
        <w:t xml:space="preserve"> and basic amenities</w:t>
      </w:r>
      <w:r w:rsidR="002D58C5" w:rsidRPr="00F31261">
        <w:rPr>
          <w:rFonts w:ascii="Times New Roman" w:hAnsi="Times New Roman"/>
          <w:sz w:val="24"/>
          <w:szCs w:val="24"/>
        </w:rPr>
        <w:t xml:space="preserve"> from GP is their right and at the same time paying tax</w:t>
      </w:r>
      <w:r w:rsidR="002D58C5">
        <w:rPr>
          <w:rFonts w:ascii="Times New Roman" w:hAnsi="Times New Roman"/>
          <w:sz w:val="24"/>
          <w:szCs w:val="24"/>
        </w:rPr>
        <w:t xml:space="preserve">es </w:t>
      </w:r>
      <w:r w:rsidR="002D58C5" w:rsidRPr="00F31261">
        <w:rPr>
          <w:rFonts w:ascii="Times New Roman" w:hAnsi="Times New Roman"/>
          <w:sz w:val="24"/>
          <w:szCs w:val="24"/>
        </w:rPr>
        <w:t xml:space="preserve">timely is also </w:t>
      </w:r>
      <w:r w:rsidR="002D58C5">
        <w:rPr>
          <w:rFonts w:ascii="Times New Roman" w:hAnsi="Times New Roman"/>
          <w:sz w:val="24"/>
          <w:szCs w:val="24"/>
        </w:rPr>
        <w:t>a</w:t>
      </w:r>
      <w:r w:rsidR="002D58C5" w:rsidRPr="00F31261">
        <w:rPr>
          <w:rFonts w:ascii="Times New Roman" w:hAnsi="Times New Roman"/>
          <w:sz w:val="24"/>
          <w:szCs w:val="24"/>
        </w:rPr>
        <w:t xml:space="preserve"> vital duty of the citizen.  Continued effort of functionaries and elected members resulted in increase of voluntary tax payment from 40 percent to 70- 75 Percent. </w:t>
      </w:r>
      <w:r w:rsidR="002D58C5">
        <w:rPr>
          <w:rFonts w:ascii="Times New Roman" w:hAnsi="Times New Roman"/>
          <w:sz w:val="24"/>
          <w:szCs w:val="24"/>
        </w:rPr>
        <w:t>Using this OSR, 5 new commercial buildings were constructed and now there are about 29 shops which are yielding about Rs. 4.5 lakhs or more of revenue every year.</w:t>
      </w:r>
    </w:p>
    <w:p w:rsidR="002D58C5" w:rsidRDefault="002D58C5" w:rsidP="002D58C5">
      <w:pPr>
        <w:ind w:firstLine="0"/>
        <w:rPr>
          <w:rFonts w:ascii="Times New Roman" w:hAnsi="Times New Roman"/>
          <w:sz w:val="24"/>
          <w:szCs w:val="24"/>
        </w:rPr>
      </w:pPr>
    </w:p>
    <w:p w:rsidR="002D58C5" w:rsidRPr="00F31261" w:rsidRDefault="002D58C5" w:rsidP="002D58C5">
      <w:pPr>
        <w:ind w:firstLine="0"/>
        <w:rPr>
          <w:rFonts w:ascii="Times New Roman" w:hAnsi="Times New Roman"/>
          <w:sz w:val="24"/>
          <w:szCs w:val="24"/>
        </w:rPr>
      </w:pPr>
      <w:r>
        <w:rPr>
          <w:rFonts w:ascii="Times New Roman" w:hAnsi="Times New Roman"/>
          <w:sz w:val="24"/>
          <w:szCs w:val="24"/>
        </w:rPr>
        <w:t xml:space="preserve">Further, </w:t>
      </w:r>
    </w:p>
    <w:p w:rsidR="002D58C5" w:rsidRDefault="002D58C5" w:rsidP="002D58C5">
      <w:pPr>
        <w:ind w:firstLine="0"/>
        <w:rPr>
          <w:rFonts w:ascii="Times New Roman" w:hAnsi="Times New Roman"/>
          <w:b/>
          <w:sz w:val="24"/>
          <w:szCs w:val="24"/>
        </w:rPr>
      </w:pPr>
    </w:p>
    <w:p w:rsidR="002D58C5" w:rsidRPr="00F31261" w:rsidRDefault="002D58C5" w:rsidP="002D58C5">
      <w:pPr>
        <w:ind w:firstLine="0"/>
        <w:rPr>
          <w:rFonts w:ascii="Times New Roman" w:hAnsi="Times New Roman"/>
          <w:sz w:val="24"/>
          <w:szCs w:val="24"/>
        </w:rPr>
      </w:pPr>
      <w:r>
        <w:rPr>
          <w:rFonts w:ascii="Times New Roman" w:hAnsi="Times New Roman"/>
          <w:b/>
          <w:sz w:val="24"/>
          <w:szCs w:val="24"/>
        </w:rPr>
        <w:t xml:space="preserve">Decreasing </w:t>
      </w:r>
      <w:r w:rsidRPr="00F31261">
        <w:rPr>
          <w:rFonts w:ascii="Times New Roman" w:hAnsi="Times New Roman"/>
          <w:b/>
          <w:sz w:val="24"/>
          <w:szCs w:val="24"/>
        </w:rPr>
        <w:t xml:space="preserve">expenses </w:t>
      </w:r>
      <w:r>
        <w:rPr>
          <w:rFonts w:ascii="Times New Roman" w:hAnsi="Times New Roman"/>
          <w:b/>
          <w:sz w:val="24"/>
          <w:szCs w:val="24"/>
        </w:rPr>
        <w:t xml:space="preserve">of GP </w:t>
      </w:r>
      <w:r w:rsidRPr="00F31261">
        <w:rPr>
          <w:rFonts w:ascii="Times New Roman" w:hAnsi="Times New Roman"/>
          <w:b/>
          <w:sz w:val="24"/>
          <w:szCs w:val="24"/>
        </w:rPr>
        <w:t>by Annual Contract</w:t>
      </w:r>
      <w:r w:rsidRPr="00F31261">
        <w:rPr>
          <w:rFonts w:ascii="Times New Roman" w:hAnsi="Times New Roman"/>
          <w:sz w:val="24"/>
          <w:szCs w:val="24"/>
        </w:rPr>
        <w:t>.</w:t>
      </w:r>
    </w:p>
    <w:p w:rsidR="002D58C5" w:rsidRDefault="002D58C5" w:rsidP="002D58C5">
      <w:pPr>
        <w:ind w:firstLine="0"/>
        <w:rPr>
          <w:rFonts w:ascii="Times New Roman" w:hAnsi="Times New Roman"/>
          <w:b/>
          <w:sz w:val="24"/>
          <w:szCs w:val="24"/>
        </w:rPr>
      </w:pPr>
    </w:p>
    <w:p w:rsidR="002D58C5" w:rsidRDefault="002D58C5" w:rsidP="006B7C4B">
      <w:pPr>
        <w:pStyle w:val="ListParagraph"/>
        <w:numPr>
          <w:ilvl w:val="0"/>
          <w:numId w:val="15"/>
        </w:numPr>
        <w:ind w:left="360"/>
        <w:jc w:val="both"/>
        <w:rPr>
          <w:rFonts w:ascii="Times New Roman" w:hAnsi="Times New Roman"/>
          <w:sz w:val="24"/>
          <w:szCs w:val="24"/>
        </w:rPr>
      </w:pPr>
      <w:r w:rsidRPr="00453A66">
        <w:rPr>
          <w:rFonts w:ascii="Times New Roman" w:hAnsi="Times New Roman"/>
          <w:b/>
          <w:sz w:val="24"/>
          <w:szCs w:val="24"/>
        </w:rPr>
        <w:t xml:space="preserve">Drinking water motors: </w:t>
      </w:r>
      <w:r w:rsidRPr="00453A66">
        <w:rPr>
          <w:rFonts w:ascii="Times New Roman" w:hAnsi="Times New Roman"/>
          <w:sz w:val="24"/>
          <w:szCs w:val="24"/>
        </w:rPr>
        <w:t xml:space="preserve">Providing drinking water to citizen is prime duty of GP and it get water from  bore wells, tanks, and from open wells, it has 23 motors to lift water  and in a year it requires repairs of an average of 2 to 3 times. Earlier around 3,50,000/- was spent on repair of motors and transportation.  To reduce the financial burden on GP, functionaries and elected body have combined and come out with a solution of getting in to annual maintenance contract(AMC) with the locally recognized and registered Contractor for 1,84,000/-( Per unit 8,000/- per annum) and this saved around 1,70,000/-  per year. </w:t>
      </w:r>
    </w:p>
    <w:p w:rsidR="002D58C5" w:rsidRPr="00453A66" w:rsidRDefault="002D58C5" w:rsidP="002D58C5">
      <w:pPr>
        <w:pStyle w:val="ListParagraph"/>
        <w:ind w:left="360"/>
        <w:jc w:val="both"/>
        <w:rPr>
          <w:rFonts w:ascii="Times New Roman" w:hAnsi="Times New Roman"/>
          <w:sz w:val="24"/>
          <w:szCs w:val="24"/>
        </w:rPr>
      </w:pPr>
    </w:p>
    <w:p w:rsidR="002D58C5" w:rsidRDefault="002D58C5" w:rsidP="006B7C4B">
      <w:pPr>
        <w:pStyle w:val="ListParagraph"/>
        <w:numPr>
          <w:ilvl w:val="0"/>
          <w:numId w:val="15"/>
        </w:numPr>
        <w:ind w:left="360"/>
        <w:jc w:val="both"/>
        <w:rPr>
          <w:rFonts w:ascii="Times New Roman" w:hAnsi="Times New Roman"/>
          <w:sz w:val="24"/>
          <w:szCs w:val="24"/>
        </w:rPr>
      </w:pPr>
      <w:r w:rsidRPr="00453A66">
        <w:rPr>
          <w:rFonts w:ascii="Times New Roman" w:hAnsi="Times New Roman"/>
          <w:b/>
          <w:sz w:val="24"/>
          <w:szCs w:val="24"/>
        </w:rPr>
        <w:t xml:space="preserve">Street Light </w:t>
      </w:r>
      <w:r w:rsidRPr="00453A66">
        <w:rPr>
          <w:rFonts w:ascii="Times New Roman" w:hAnsi="Times New Roman"/>
          <w:sz w:val="24"/>
          <w:szCs w:val="24"/>
        </w:rPr>
        <w:t>Installation, maintenance and repair of street lights were the main concern of GP. In total, GP has 463 street lights and to get skilled workers for timely repair was again a tough task.  To address the issue, annual maintenance contract was given to a registered contractor for Rs 300/- per unit and GP was able to save around 50- 60,000/- per year.</w:t>
      </w:r>
    </w:p>
    <w:p w:rsidR="002D58C5" w:rsidRPr="00453A66" w:rsidRDefault="002D58C5" w:rsidP="002D58C5">
      <w:pPr>
        <w:pStyle w:val="ListParagraph"/>
        <w:ind w:left="360"/>
        <w:jc w:val="both"/>
        <w:rPr>
          <w:rFonts w:ascii="Times New Roman" w:hAnsi="Times New Roman"/>
          <w:sz w:val="24"/>
          <w:szCs w:val="24"/>
        </w:rPr>
      </w:pPr>
    </w:p>
    <w:p w:rsidR="002D58C5" w:rsidRDefault="002D58C5" w:rsidP="006B7C4B">
      <w:pPr>
        <w:pStyle w:val="ListParagraph"/>
        <w:numPr>
          <w:ilvl w:val="0"/>
          <w:numId w:val="15"/>
        </w:numPr>
        <w:ind w:left="360"/>
        <w:jc w:val="both"/>
        <w:rPr>
          <w:rFonts w:ascii="Times New Roman" w:hAnsi="Times New Roman"/>
          <w:sz w:val="24"/>
          <w:szCs w:val="24"/>
        </w:rPr>
      </w:pPr>
      <w:r w:rsidRPr="00453A66">
        <w:rPr>
          <w:rFonts w:ascii="Times New Roman" w:hAnsi="Times New Roman"/>
          <w:b/>
          <w:sz w:val="24"/>
          <w:szCs w:val="24"/>
        </w:rPr>
        <w:t>Computer Maintenance:</w:t>
      </w:r>
      <w:r w:rsidRPr="00453A66">
        <w:rPr>
          <w:rFonts w:ascii="Times New Roman" w:hAnsi="Times New Roman"/>
          <w:sz w:val="24"/>
          <w:szCs w:val="24"/>
        </w:rPr>
        <w:t xml:space="preserve"> GP office has 2 computers and the annual maintenance agreement was signed for Rs.7968/-, this includes 2 services, repair and protection of system.</w:t>
      </w:r>
    </w:p>
    <w:p w:rsidR="002D58C5" w:rsidRPr="00453A66" w:rsidRDefault="002D58C5" w:rsidP="002D58C5">
      <w:pPr>
        <w:pStyle w:val="ListParagraph"/>
        <w:ind w:left="360"/>
        <w:jc w:val="both"/>
        <w:rPr>
          <w:rFonts w:ascii="Times New Roman" w:hAnsi="Times New Roman"/>
          <w:sz w:val="24"/>
          <w:szCs w:val="24"/>
        </w:rPr>
      </w:pPr>
    </w:p>
    <w:p w:rsidR="002D58C5" w:rsidRPr="00453A66" w:rsidRDefault="002D58C5" w:rsidP="006B7C4B">
      <w:pPr>
        <w:pStyle w:val="ListParagraph"/>
        <w:numPr>
          <w:ilvl w:val="0"/>
          <w:numId w:val="15"/>
        </w:numPr>
        <w:ind w:left="360"/>
        <w:jc w:val="both"/>
        <w:rPr>
          <w:rFonts w:ascii="Times New Roman" w:hAnsi="Times New Roman"/>
          <w:sz w:val="24"/>
          <w:szCs w:val="24"/>
        </w:rPr>
      </w:pPr>
      <w:r w:rsidRPr="00453A66">
        <w:rPr>
          <w:rFonts w:ascii="Times New Roman" w:hAnsi="Times New Roman"/>
          <w:b/>
          <w:sz w:val="24"/>
          <w:szCs w:val="24"/>
        </w:rPr>
        <w:t xml:space="preserve">Open Bid of GP's Complex: </w:t>
      </w:r>
      <w:r w:rsidRPr="00453A66">
        <w:rPr>
          <w:rFonts w:ascii="Times New Roman" w:hAnsi="Times New Roman"/>
          <w:sz w:val="24"/>
          <w:szCs w:val="24"/>
        </w:rPr>
        <w:t>Gram Panchayat owns 29 shops and used to generate Rs. 14,500/- in a month. GP decided to go for open bid to rent the shops. The users/beneficiaries of the shop lead the GP to court and court denied giving stay order.  The collective effort of GP in conducting open bid resulted in massive increase of institution’s income to Rs 41,100/- per month.</w:t>
      </w:r>
    </w:p>
    <w:p w:rsidR="002D58C5" w:rsidRDefault="002D58C5" w:rsidP="002D58C5">
      <w:pPr>
        <w:ind w:firstLine="0"/>
        <w:rPr>
          <w:rFonts w:ascii="Times New Roman" w:hAnsi="Times New Roman"/>
          <w:b/>
          <w:sz w:val="24"/>
          <w:szCs w:val="24"/>
        </w:rPr>
      </w:pPr>
    </w:p>
    <w:p w:rsidR="002D58C5" w:rsidRDefault="002D58C5" w:rsidP="002D58C5">
      <w:pPr>
        <w:ind w:firstLine="0"/>
        <w:rPr>
          <w:rFonts w:ascii="Times New Roman" w:hAnsi="Times New Roman"/>
          <w:sz w:val="24"/>
          <w:szCs w:val="24"/>
        </w:rPr>
      </w:pPr>
      <w:r w:rsidRPr="00F31261">
        <w:rPr>
          <w:rFonts w:ascii="Times New Roman" w:hAnsi="Times New Roman"/>
          <w:b/>
          <w:sz w:val="24"/>
          <w:szCs w:val="24"/>
        </w:rPr>
        <w:t>Own Experience:</w:t>
      </w:r>
      <w:r w:rsidRPr="00F31261">
        <w:rPr>
          <w:rFonts w:ascii="Times New Roman" w:hAnsi="Times New Roman"/>
          <w:sz w:val="24"/>
          <w:szCs w:val="24"/>
        </w:rPr>
        <w:t xml:space="preserve"> </w:t>
      </w:r>
    </w:p>
    <w:p w:rsidR="002D58C5" w:rsidRPr="00F31261" w:rsidRDefault="002D58C5" w:rsidP="002D58C5">
      <w:pPr>
        <w:ind w:firstLine="0"/>
        <w:rPr>
          <w:rFonts w:ascii="Times New Roman" w:hAnsi="Times New Roman"/>
          <w:sz w:val="24"/>
          <w:szCs w:val="24"/>
        </w:rPr>
      </w:pPr>
    </w:p>
    <w:p w:rsidR="002D58C5" w:rsidRPr="00F31261" w:rsidRDefault="002D58C5" w:rsidP="002D58C5">
      <w:pPr>
        <w:ind w:firstLine="0"/>
        <w:rPr>
          <w:rFonts w:ascii="Times New Roman" w:hAnsi="Times New Roman"/>
          <w:sz w:val="24"/>
          <w:szCs w:val="24"/>
        </w:rPr>
      </w:pPr>
      <w:r w:rsidRPr="00F31261">
        <w:rPr>
          <w:rFonts w:ascii="Times New Roman" w:hAnsi="Times New Roman"/>
          <w:sz w:val="24"/>
          <w:szCs w:val="24"/>
        </w:rPr>
        <w:t>Rich field experience of the officials and elected functionaries helped in building  good rapport with public and helped in tax collection. Drinking water was supplied twice a week earlier due to un-notified power cut.  An interactive effort with the power supply board solved the problem, an</w:t>
      </w:r>
      <w:r w:rsidR="0071784C">
        <w:rPr>
          <w:rFonts w:ascii="Times New Roman" w:hAnsi="Times New Roman"/>
          <w:sz w:val="24"/>
          <w:szCs w:val="24"/>
        </w:rPr>
        <w:t>d villages were covered under "</w:t>
      </w:r>
      <w:r w:rsidRPr="00F31261">
        <w:rPr>
          <w:rFonts w:ascii="Times New Roman" w:hAnsi="Times New Roman"/>
          <w:sz w:val="24"/>
          <w:szCs w:val="24"/>
        </w:rPr>
        <w:t>Nirantara Jyothi" scheme. This provide</w:t>
      </w:r>
      <w:r w:rsidR="00BF0A0C">
        <w:rPr>
          <w:rFonts w:ascii="Times New Roman" w:hAnsi="Times New Roman"/>
          <w:sz w:val="24"/>
          <w:szCs w:val="24"/>
        </w:rPr>
        <w:t>d</w:t>
      </w:r>
      <w:r w:rsidRPr="00F31261">
        <w:rPr>
          <w:rFonts w:ascii="Times New Roman" w:hAnsi="Times New Roman"/>
          <w:sz w:val="24"/>
          <w:szCs w:val="24"/>
        </w:rPr>
        <w:t xml:space="preserve"> continuous power supply to the villagers with shorter duration of power cut. Power scarcity issue was addressed and it impacted in daily water supply to the households. The effort and commitment of GP functionaries in reaching the given assurance to the citizens built </w:t>
      </w:r>
      <w:r w:rsidR="00BF0A0C">
        <w:rPr>
          <w:rFonts w:ascii="Times New Roman" w:hAnsi="Times New Roman"/>
          <w:sz w:val="24"/>
          <w:szCs w:val="24"/>
        </w:rPr>
        <w:t xml:space="preserve">in the </w:t>
      </w:r>
      <w:r w:rsidRPr="00F31261">
        <w:rPr>
          <w:rFonts w:ascii="Times New Roman" w:hAnsi="Times New Roman"/>
          <w:sz w:val="24"/>
          <w:szCs w:val="24"/>
        </w:rPr>
        <w:t>confidence in public and influenced</w:t>
      </w:r>
      <w:r w:rsidR="00BF0A0C">
        <w:rPr>
          <w:rFonts w:ascii="Times New Roman" w:hAnsi="Times New Roman"/>
          <w:sz w:val="24"/>
          <w:szCs w:val="24"/>
        </w:rPr>
        <w:t xml:space="preserve"> on</w:t>
      </w:r>
      <w:r w:rsidRPr="00F31261">
        <w:rPr>
          <w:rFonts w:ascii="Times New Roman" w:hAnsi="Times New Roman"/>
          <w:sz w:val="24"/>
          <w:szCs w:val="24"/>
        </w:rPr>
        <w:t xml:space="preserve"> tax payment.</w:t>
      </w:r>
    </w:p>
    <w:p w:rsidR="002D58C5" w:rsidRDefault="002D58C5" w:rsidP="00B27879">
      <w:pPr>
        <w:ind w:firstLine="0"/>
        <w:rPr>
          <w:rFonts w:ascii="Times New Roman" w:hAnsi="Times New Roman"/>
          <w:sz w:val="24"/>
          <w:szCs w:val="24"/>
        </w:rPr>
      </w:pPr>
    </w:p>
    <w:p w:rsidR="00FA6F10" w:rsidRDefault="00FA6F10"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Default="006F6D29" w:rsidP="00B27879">
      <w:pPr>
        <w:ind w:firstLine="0"/>
        <w:rPr>
          <w:rFonts w:ascii="Times New Roman" w:hAnsi="Times New Roman"/>
          <w:sz w:val="24"/>
          <w:szCs w:val="24"/>
        </w:rPr>
      </w:pPr>
    </w:p>
    <w:p w:rsidR="006F6D29" w:rsidRPr="00F31261" w:rsidRDefault="006F6D29" w:rsidP="00B27879">
      <w:pPr>
        <w:ind w:firstLine="0"/>
        <w:rPr>
          <w:rFonts w:ascii="Times New Roman" w:hAnsi="Times New Roman"/>
          <w:sz w:val="24"/>
          <w:szCs w:val="24"/>
        </w:rPr>
      </w:pPr>
    </w:p>
    <w:p w:rsidR="006F6D29" w:rsidRPr="00FA6F10" w:rsidRDefault="006F6D29" w:rsidP="006F6D29">
      <w:pPr>
        <w:ind w:firstLine="0"/>
        <w:jc w:val="center"/>
        <w:rPr>
          <w:rFonts w:ascii="Times New Roman" w:hAnsi="Times New Roman"/>
          <w:b/>
          <w:color w:val="1F497D" w:themeColor="text2"/>
          <w:sz w:val="24"/>
          <w:szCs w:val="24"/>
        </w:rPr>
      </w:pPr>
      <w:r>
        <w:rPr>
          <w:rFonts w:ascii="Times New Roman" w:hAnsi="Times New Roman"/>
          <w:b/>
          <w:color w:val="1F497D" w:themeColor="text2"/>
          <w:sz w:val="24"/>
          <w:szCs w:val="24"/>
        </w:rPr>
        <w:t>Community approach toward c</w:t>
      </w:r>
      <w:r w:rsidRPr="00FA6F10">
        <w:rPr>
          <w:rFonts w:ascii="Times New Roman" w:hAnsi="Times New Roman"/>
          <w:b/>
          <w:color w:val="1F497D" w:themeColor="text2"/>
          <w:sz w:val="24"/>
          <w:szCs w:val="24"/>
        </w:rPr>
        <w:t>hang</w:t>
      </w:r>
      <w:r>
        <w:rPr>
          <w:rFonts w:ascii="Times New Roman" w:hAnsi="Times New Roman"/>
          <w:b/>
          <w:color w:val="1F497D" w:themeColor="text2"/>
          <w:sz w:val="24"/>
          <w:szCs w:val="24"/>
        </w:rPr>
        <w:t>ing in</w:t>
      </w:r>
      <w:r w:rsidRPr="00FA6F10">
        <w:rPr>
          <w:rFonts w:ascii="Times New Roman" w:hAnsi="Times New Roman"/>
          <w:b/>
          <w:color w:val="1F497D" w:themeColor="text2"/>
          <w:sz w:val="24"/>
          <w:szCs w:val="24"/>
        </w:rPr>
        <w:t xml:space="preserve"> the Attitude </w:t>
      </w:r>
      <w:r>
        <w:rPr>
          <w:rFonts w:ascii="Times New Roman" w:hAnsi="Times New Roman"/>
          <w:b/>
          <w:color w:val="1F497D" w:themeColor="text2"/>
          <w:sz w:val="24"/>
          <w:szCs w:val="24"/>
        </w:rPr>
        <w:t xml:space="preserve">of citizens to </w:t>
      </w:r>
      <w:r w:rsidRPr="00FA6F10">
        <w:rPr>
          <w:rFonts w:ascii="Times New Roman" w:hAnsi="Times New Roman"/>
          <w:b/>
          <w:color w:val="1F497D" w:themeColor="text2"/>
          <w:sz w:val="24"/>
          <w:szCs w:val="24"/>
        </w:rPr>
        <w:t>mobilize the resource and</w:t>
      </w:r>
      <w:r>
        <w:rPr>
          <w:rFonts w:ascii="Times New Roman" w:hAnsi="Times New Roman"/>
          <w:b/>
          <w:color w:val="1F497D" w:themeColor="text2"/>
          <w:sz w:val="24"/>
          <w:szCs w:val="24"/>
        </w:rPr>
        <w:t xml:space="preserve"> to bring in </w:t>
      </w:r>
      <w:r w:rsidRPr="00FA6F10">
        <w:rPr>
          <w:rFonts w:ascii="Times New Roman" w:hAnsi="Times New Roman"/>
          <w:b/>
          <w:color w:val="1F497D" w:themeColor="text2"/>
          <w:sz w:val="24"/>
          <w:szCs w:val="24"/>
        </w:rPr>
        <w:t>refo</w:t>
      </w:r>
      <w:r>
        <w:rPr>
          <w:rFonts w:ascii="Times New Roman" w:hAnsi="Times New Roman"/>
          <w:b/>
          <w:color w:val="1F497D" w:themeColor="text2"/>
          <w:sz w:val="24"/>
          <w:szCs w:val="24"/>
        </w:rPr>
        <w:t>rms at the local level</w:t>
      </w:r>
    </w:p>
    <w:p w:rsidR="006F6D29" w:rsidRDefault="006F6D29" w:rsidP="00B27879">
      <w:pPr>
        <w:ind w:firstLine="0"/>
        <w:jc w:val="center"/>
        <w:rPr>
          <w:rFonts w:ascii="Times New Roman" w:hAnsi="Times New Roman"/>
          <w:b/>
          <w:color w:val="1F497D" w:themeColor="text2"/>
          <w:sz w:val="24"/>
          <w:szCs w:val="24"/>
        </w:rPr>
      </w:pPr>
    </w:p>
    <w:p w:rsidR="00BF0A0C" w:rsidRDefault="00BF0A0C" w:rsidP="00B27879">
      <w:pPr>
        <w:ind w:firstLine="0"/>
        <w:jc w:val="center"/>
        <w:rPr>
          <w:rFonts w:ascii="Times New Roman" w:hAnsi="Times New Roman"/>
          <w:b/>
          <w:color w:val="1F497D" w:themeColor="text2"/>
          <w:sz w:val="24"/>
          <w:szCs w:val="24"/>
        </w:rPr>
      </w:pPr>
      <w:r w:rsidRPr="00FA6F10">
        <w:rPr>
          <w:rFonts w:ascii="Times New Roman" w:hAnsi="Times New Roman"/>
          <w:b/>
          <w:color w:val="1F497D" w:themeColor="text2"/>
          <w:sz w:val="24"/>
          <w:szCs w:val="24"/>
        </w:rPr>
        <w:t>Doddaba</w:t>
      </w:r>
      <w:r w:rsidR="006F6D29">
        <w:rPr>
          <w:rFonts w:ascii="Times New Roman" w:hAnsi="Times New Roman"/>
          <w:b/>
          <w:color w:val="1F497D" w:themeColor="text2"/>
          <w:sz w:val="24"/>
          <w:szCs w:val="24"/>
        </w:rPr>
        <w:t>a</w:t>
      </w:r>
      <w:r w:rsidRPr="00FA6F10">
        <w:rPr>
          <w:rFonts w:ascii="Times New Roman" w:hAnsi="Times New Roman"/>
          <w:b/>
          <w:color w:val="1F497D" w:themeColor="text2"/>
          <w:sz w:val="24"/>
          <w:szCs w:val="24"/>
        </w:rPr>
        <w:t xml:space="preserve">thi Gram Panchayat </w:t>
      </w:r>
    </w:p>
    <w:p w:rsidR="006F6D29" w:rsidRDefault="006F6D29" w:rsidP="006F6D29">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Taluk: Da</w:t>
      </w:r>
      <w:r w:rsidR="00AF0345">
        <w:rPr>
          <w:rFonts w:ascii="Times New Roman" w:hAnsi="Times New Roman"/>
          <w:b/>
          <w:color w:val="1F497D" w:themeColor="text2"/>
          <w:sz w:val="24"/>
          <w:szCs w:val="24"/>
        </w:rPr>
        <w:t>a</w:t>
      </w:r>
      <w:r>
        <w:rPr>
          <w:rFonts w:ascii="Times New Roman" w:hAnsi="Times New Roman"/>
          <w:b/>
          <w:color w:val="1F497D" w:themeColor="text2"/>
          <w:sz w:val="24"/>
          <w:szCs w:val="24"/>
        </w:rPr>
        <w:t xml:space="preserve">vanagere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w:t>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w:t>
      </w:r>
      <w:r w:rsidR="00AF0345">
        <w:rPr>
          <w:rFonts w:ascii="Times New Roman" w:hAnsi="Times New Roman"/>
          <w:b/>
          <w:color w:val="1F497D" w:themeColor="text2"/>
          <w:sz w:val="24"/>
          <w:szCs w:val="24"/>
        </w:rPr>
        <w:t xml:space="preserve">        </w:t>
      </w:r>
      <w:r>
        <w:rPr>
          <w:rFonts w:ascii="Times New Roman" w:hAnsi="Times New Roman"/>
          <w:b/>
          <w:color w:val="1F497D" w:themeColor="text2"/>
          <w:sz w:val="24"/>
          <w:szCs w:val="24"/>
        </w:rPr>
        <w:t xml:space="preserve"> District: Daavanagere</w:t>
      </w:r>
    </w:p>
    <w:p w:rsidR="006F6D29" w:rsidRDefault="006F6D29" w:rsidP="00B27879">
      <w:pPr>
        <w:ind w:firstLine="0"/>
        <w:jc w:val="center"/>
        <w:rPr>
          <w:rFonts w:ascii="Times New Roman" w:hAnsi="Times New Roman"/>
          <w:b/>
          <w:color w:val="1F497D" w:themeColor="text2"/>
          <w:sz w:val="24"/>
          <w:szCs w:val="24"/>
        </w:rPr>
      </w:pPr>
    </w:p>
    <w:p w:rsidR="00B27879" w:rsidRPr="00AF0345" w:rsidRDefault="006F6D29" w:rsidP="00AF0345">
      <w:pPr>
        <w:ind w:firstLine="0"/>
        <w:rPr>
          <w:rFonts w:ascii="Times New Roman" w:hAnsi="Times New Roman"/>
          <w:sz w:val="24"/>
          <w:szCs w:val="24"/>
        </w:rPr>
      </w:pPr>
      <w:r w:rsidRPr="00AF0345">
        <w:rPr>
          <w:rFonts w:ascii="Times New Roman" w:hAnsi="Times New Roman"/>
          <w:sz w:val="24"/>
          <w:szCs w:val="24"/>
        </w:rPr>
        <w:t>The D</w:t>
      </w:r>
      <w:r w:rsidR="00AF0345" w:rsidRPr="00AF0345">
        <w:rPr>
          <w:rFonts w:ascii="Times New Roman" w:hAnsi="Times New Roman"/>
          <w:sz w:val="24"/>
          <w:szCs w:val="24"/>
        </w:rPr>
        <w:t xml:space="preserve">oddabaathi GP under Davanagere district comes under Relatively Developed category of taluk. </w:t>
      </w:r>
      <w:r w:rsidR="00AF0345">
        <w:rPr>
          <w:rFonts w:ascii="Times New Roman" w:hAnsi="Times New Roman"/>
          <w:sz w:val="24"/>
          <w:szCs w:val="24"/>
        </w:rPr>
        <w:t xml:space="preserve">The GP </w:t>
      </w:r>
      <w:r w:rsidR="00AF0345" w:rsidRPr="00AF0345">
        <w:rPr>
          <w:rFonts w:ascii="Times New Roman" w:hAnsi="Times New Roman"/>
          <w:sz w:val="24"/>
          <w:szCs w:val="24"/>
        </w:rPr>
        <w:t xml:space="preserve">team </w:t>
      </w:r>
      <w:r w:rsidR="00AF0345">
        <w:rPr>
          <w:rFonts w:ascii="Times New Roman" w:hAnsi="Times New Roman"/>
          <w:sz w:val="24"/>
          <w:szCs w:val="24"/>
        </w:rPr>
        <w:t xml:space="preserve">with </w:t>
      </w:r>
      <w:r w:rsidR="00B27879" w:rsidRPr="00AF0345">
        <w:rPr>
          <w:rFonts w:ascii="Times New Roman" w:hAnsi="Times New Roman"/>
          <w:sz w:val="24"/>
          <w:szCs w:val="24"/>
        </w:rPr>
        <w:t xml:space="preserve">elected members, functionaries and the staff of GP resulted in increase of own source revenue collection of GP. As </w:t>
      </w:r>
      <w:r w:rsidR="002D7E2B" w:rsidRPr="00AF0345">
        <w:rPr>
          <w:rFonts w:ascii="Times New Roman" w:hAnsi="Times New Roman"/>
          <w:sz w:val="24"/>
          <w:szCs w:val="24"/>
        </w:rPr>
        <w:t xml:space="preserve">per </w:t>
      </w:r>
      <w:r w:rsidR="00B27879" w:rsidRPr="00AF0345">
        <w:rPr>
          <w:rFonts w:ascii="Times New Roman" w:hAnsi="Times New Roman"/>
          <w:sz w:val="24"/>
          <w:szCs w:val="24"/>
        </w:rPr>
        <w:t xml:space="preserve">2011 census, GP has 2026 family, with 10,439 </w:t>
      </w:r>
      <w:r w:rsidR="002D7E2B" w:rsidRPr="00AF0345">
        <w:rPr>
          <w:rFonts w:ascii="Times New Roman" w:hAnsi="Times New Roman"/>
          <w:sz w:val="24"/>
          <w:szCs w:val="24"/>
        </w:rPr>
        <w:t>populations</w:t>
      </w:r>
      <w:r w:rsidR="00B27879" w:rsidRPr="00AF0345">
        <w:rPr>
          <w:rFonts w:ascii="Times New Roman" w:hAnsi="Times New Roman"/>
          <w:sz w:val="24"/>
          <w:szCs w:val="24"/>
        </w:rPr>
        <w:t xml:space="preserve"> in which 5330 ar</w:t>
      </w:r>
      <w:r w:rsidR="00AF0345">
        <w:rPr>
          <w:rFonts w:ascii="Times New Roman" w:hAnsi="Times New Roman"/>
          <w:sz w:val="24"/>
          <w:szCs w:val="24"/>
        </w:rPr>
        <w:t>e men and 5109 are women. Doddaba</w:t>
      </w:r>
      <w:r w:rsidR="00B27879" w:rsidRPr="00AF0345">
        <w:rPr>
          <w:rFonts w:ascii="Times New Roman" w:hAnsi="Times New Roman"/>
          <w:sz w:val="24"/>
          <w:szCs w:val="24"/>
        </w:rPr>
        <w:t xml:space="preserve">athi GP </w:t>
      </w:r>
      <w:r w:rsidR="002D7E2B" w:rsidRPr="00AF0345">
        <w:rPr>
          <w:rFonts w:ascii="Times New Roman" w:hAnsi="Times New Roman"/>
          <w:sz w:val="24"/>
          <w:szCs w:val="24"/>
        </w:rPr>
        <w:t>consists</w:t>
      </w:r>
      <w:r w:rsidR="00B27879" w:rsidRPr="00AF0345">
        <w:rPr>
          <w:rFonts w:ascii="Times New Roman" w:hAnsi="Times New Roman"/>
          <w:sz w:val="24"/>
          <w:szCs w:val="24"/>
        </w:rPr>
        <w:t xml:space="preserve"> of 3 revenue villages, 7 wards with 27 elected GP members.</w:t>
      </w:r>
    </w:p>
    <w:p w:rsidR="002D7E2B" w:rsidRPr="00F31261" w:rsidRDefault="002D7E2B" w:rsidP="00B27879">
      <w:pPr>
        <w:ind w:firstLine="0"/>
        <w:rPr>
          <w:rFonts w:ascii="Times New Roman" w:hAnsi="Times New Roman"/>
          <w:sz w:val="24"/>
          <w:szCs w:val="24"/>
        </w:rPr>
      </w:pPr>
    </w:p>
    <w:p w:rsidR="00B27879" w:rsidRPr="00F31261" w:rsidRDefault="00B27879" w:rsidP="00B27879">
      <w:pPr>
        <w:ind w:firstLine="0"/>
        <w:rPr>
          <w:rFonts w:ascii="Times New Roman" w:hAnsi="Times New Roman"/>
          <w:b/>
          <w:sz w:val="24"/>
          <w:szCs w:val="24"/>
        </w:rPr>
      </w:pPr>
      <w:r w:rsidRPr="00F31261">
        <w:rPr>
          <w:rFonts w:ascii="Times New Roman" w:hAnsi="Times New Roman"/>
          <w:b/>
          <w:sz w:val="24"/>
          <w:szCs w:val="24"/>
        </w:rPr>
        <w:t>Initiation</w:t>
      </w:r>
    </w:p>
    <w:p w:rsidR="00750831" w:rsidRDefault="00B27879" w:rsidP="006B7C4B">
      <w:pPr>
        <w:numPr>
          <w:ilvl w:val="0"/>
          <w:numId w:val="1"/>
        </w:numPr>
        <w:spacing w:line="240" w:lineRule="auto"/>
        <w:ind w:left="720" w:hanging="360"/>
        <w:rPr>
          <w:rFonts w:ascii="Times New Roman" w:hAnsi="Times New Roman"/>
          <w:sz w:val="24"/>
          <w:szCs w:val="24"/>
        </w:rPr>
      </w:pPr>
      <w:r w:rsidRPr="00750831">
        <w:rPr>
          <w:rFonts w:ascii="Times New Roman" w:hAnsi="Times New Roman"/>
          <w:sz w:val="24"/>
          <w:szCs w:val="24"/>
        </w:rPr>
        <w:t>GP functionaries collected qualitative data on residential, commercial, industrial buildings and sites.</w:t>
      </w:r>
    </w:p>
    <w:p w:rsidR="00B27879" w:rsidRPr="00750831" w:rsidRDefault="00B27879" w:rsidP="006B7C4B">
      <w:pPr>
        <w:numPr>
          <w:ilvl w:val="0"/>
          <w:numId w:val="1"/>
        </w:numPr>
        <w:spacing w:line="240" w:lineRule="auto"/>
        <w:ind w:left="720" w:hanging="360"/>
        <w:rPr>
          <w:rFonts w:ascii="Times New Roman" w:hAnsi="Times New Roman"/>
          <w:sz w:val="24"/>
          <w:szCs w:val="24"/>
        </w:rPr>
      </w:pPr>
      <w:r w:rsidRPr="00750831">
        <w:rPr>
          <w:rFonts w:ascii="Times New Roman" w:hAnsi="Times New Roman"/>
          <w:sz w:val="24"/>
          <w:szCs w:val="24"/>
        </w:rPr>
        <w:t>The services provided by the GP to the villagers or users</w:t>
      </w:r>
    </w:p>
    <w:p w:rsidR="00B27879" w:rsidRPr="00F31261" w:rsidRDefault="00B27879" w:rsidP="006B7C4B">
      <w:pPr>
        <w:numPr>
          <w:ilvl w:val="0"/>
          <w:numId w:val="1"/>
        </w:numPr>
        <w:spacing w:line="240" w:lineRule="auto"/>
        <w:ind w:left="720" w:hanging="360"/>
        <w:rPr>
          <w:rFonts w:ascii="Times New Roman" w:hAnsi="Times New Roman"/>
          <w:sz w:val="24"/>
          <w:szCs w:val="24"/>
        </w:rPr>
      </w:pPr>
      <w:r w:rsidRPr="00F31261">
        <w:rPr>
          <w:rFonts w:ascii="Times New Roman" w:hAnsi="Times New Roman"/>
          <w:sz w:val="24"/>
          <w:szCs w:val="24"/>
        </w:rPr>
        <w:t>Identified own revenue sources in GP limit</w:t>
      </w:r>
    </w:p>
    <w:p w:rsidR="00B27879" w:rsidRPr="00F31261" w:rsidRDefault="00B27879" w:rsidP="006B7C4B">
      <w:pPr>
        <w:numPr>
          <w:ilvl w:val="0"/>
          <w:numId w:val="1"/>
        </w:numPr>
        <w:spacing w:line="240" w:lineRule="auto"/>
        <w:ind w:left="720" w:hanging="360"/>
        <w:rPr>
          <w:rFonts w:ascii="Times New Roman" w:hAnsi="Times New Roman"/>
          <w:sz w:val="24"/>
          <w:szCs w:val="24"/>
        </w:rPr>
      </w:pPr>
      <w:r w:rsidRPr="00F31261">
        <w:rPr>
          <w:rFonts w:ascii="Times New Roman" w:hAnsi="Times New Roman"/>
          <w:sz w:val="24"/>
          <w:szCs w:val="24"/>
        </w:rPr>
        <w:t>At revenue generation the importance of team work was explained to elected body and functionaries</w:t>
      </w:r>
    </w:p>
    <w:p w:rsidR="00B27879" w:rsidRPr="00F31261" w:rsidRDefault="002D7E2B" w:rsidP="006B7C4B">
      <w:pPr>
        <w:numPr>
          <w:ilvl w:val="0"/>
          <w:numId w:val="1"/>
        </w:numPr>
        <w:spacing w:line="240" w:lineRule="auto"/>
        <w:ind w:left="720" w:hanging="360"/>
        <w:rPr>
          <w:rFonts w:ascii="Times New Roman" w:hAnsi="Times New Roman"/>
          <w:sz w:val="24"/>
          <w:szCs w:val="24"/>
        </w:rPr>
      </w:pPr>
      <w:r w:rsidRPr="00F31261">
        <w:rPr>
          <w:rFonts w:ascii="Times New Roman" w:hAnsi="Times New Roman"/>
          <w:sz w:val="24"/>
          <w:szCs w:val="24"/>
        </w:rPr>
        <w:t>A team consists</w:t>
      </w:r>
      <w:r w:rsidR="00B27879" w:rsidRPr="00F31261">
        <w:rPr>
          <w:rFonts w:ascii="Times New Roman" w:hAnsi="Times New Roman"/>
          <w:sz w:val="24"/>
          <w:szCs w:val="24"/>
        </w:rPr>
        <w:t xml:space="preserve"> of elected member of the ward, </w:t>
      </w:r>
      <w:r>
        <w:rPr>
          <w:rFonts w:ascii="Times New Roman" w:hAnsi="Times New Roman"/>
          <w:sz w:val="24"/>
          <w:szCs w:val="24"/>
        </w:rPr>
        <w:t xml:space="preserve">Panchayath Development Officer, </w:t>
      </w:r>
      <w:r w:rsidRPr="00F31261">
        <w:rPr>
          <w:rFonts w:ascii="Times New Roman" w:hAnsi="Times New Roman"/>
          <w:sz w:val="24"/>
          <w:szCs w:val="24"/>
        </w:rPr>
        <w:t>Secretary</w:t>
      </w:r>
      <w:r w:rsidR="00B27879" w:rsidRPr="00F31261">
        <w:rPr>
          <w:rFonts w:ascii="Times New Roman" w:hAnsi="Times New Roman"/>
          <w:sz w:val="24"/>
          <w:szCs w:val="24"/>
        </w:rPr>
        <w:t xml:space="preserve">, Bill Collector </w:t>
      </w:r>
      <w:r w:rsidRPr="00F31261">
        <w:rPr>
          <w:rFonts w:ascii="Times New Roman" w:hAnsi="Times New Roman"/>
          <w:sz w:val="24"/>
          <w:szCs w:val="24"/>
        </w:rPr>
        <w:t>and Watermen</w:t>
      </w:r>
      <w:r w:rsidR="00B27879" w:rsidRPr="00F31261">
        <w:rPr>
          <w:rFonts w:ascii="Times New Roman" w:hAnsi="Times New Roman"/>
          <w:sz w:val="24"/>
          <w:szCs w:val="24"/>
        </w:rPr>
        <w:t xml:space="preserve"> visited </w:t>
      </w:r>
      <w:r w:rsidRPr="00F31261">
        <w:rPr>
          <w:rFonts w:ascii="Times New Roman" w:hAnsi="Times New Roman"/>
          <w:sz w:val="24"/>
          <w:szCs w:val="24"/>
        </w:rPr>
        <w:t>every ward</w:t>
      </w:r>
      <w:r w:rsidR="00B27879" w:rsidRPr="00F31261">
        <w:rPr>
          <w:rFonts w:ascii="Times New Roman" w:hAnsi="Times New Roman"/>
          <w:sz w:val="24"/>
          <w:szCs w:val="24"/>
        </w:rPr>
        <w:t>. Members interact</w:t>
      </w:r>
      <w:r>
        <w:rPr>
          <w:rFonts w:ascii="Times New Roman" w:hAnsi="Times New Roman"/>
          <w:sz w:val="24"/>
          <w:szCs w:val="24"/>
        </w:rPr>
        <w:t>s</w:t>
      </w:r>
      <w:r w:rsidR="00B27879" w:rsidRPr="00F31261">
        <w:rPr>
          <w:rFonts w:ascii="Times New Roman" w:hAnsi="Times New Roman"/>
          <w:sz w:val="24"/>
          <w:szCs w:val="24"/>
        </w:rPr>
        <w:t xml:space="preserve"> with the public and work towards  creating awareness on importance of tax payment</w:t>
      </w:r>
    </w:p>
    <w:p w:rsidR="00B27879" w:rsidRPr="00F31261" w:rsidRDefault="00B27879" w:rsidP="006B7C4B">
      <w:pPr>
        <w:numPr>
          <w:ilvl w:val="0"/>
          <w:numId w:val="1"/>
        </w:numPr>
        <w:spacing w:line="240" w:lineRule="auto"/>
        <w:ind w:left="720" w:hanging="360"/>
        <w:rPr>
          <w:rFonts w:ascii="Times New Roman" w:hAnsi="Times New Roman"/>
          <w:sz w:val="24"/>
          <w:szCs w:val="24"/>
        </w:rPr>
      </w:pPr>
      <w:r w:rsidRPr="00F31261">
        <w:rPr>
          <w:rFonts w:ascii="Times New Roman" w:hAnsi="Times New Roman"/>
          <w:sz w:val="24"/>
          <w:szCs w:val="24"/>
        </w:rPr>
        <w:t xml:space="preserve">Team members </w:t>
      </w:r>
      <w:r w:rsidR="002D7E2B" w:rsidRPr="00F31261">
        <w:rPr>
          <w:rFonts w:ascii="Times New Roman" w:hAnsi="Times New Roman"/>
          <w:sz w:val="24"/>
          <w:szCs w:val="24"/>
        </w:rPr>
        <w:t>listen</w:t>
      </w:r>
      <w:r w:rsidRPr="00F31261">
        <w:rPr>
          <w:rFonts w:ascii="Times New Roman" w:hAnsi="Times New Roman"/>
          <w:sz w:val="24"/>
          <w:szCs w:val="24"/>
        </w:rPr>
        <w:t xml:space="preserve"> to the </w:t>
      </w:r>
      <w:r w:rsidR="002D7E2B" w:rsidRPr="00F31261">
        <w:rPr>
          <w:rFonts w:ascii="Times New Roman" w:hAnsi="Times New Roman"/>
          <w:sz w:val="24"/>
          <w:szCs w:val="24"/>
        </w:rPr>
        <w:t>issues;</w:t>
      </w:r>
      <w:r w:rsidRPr="00F31261">
        <w:rPr>
          <w:rFonts w:ascii="Times New Roman" w:hAnsi="Times New Roman"/>
          <w:sz w:val="24"/>
          <w:szCs w:val="24"/>
        </w:rPr>
        <w:t xml:space="preserve"> problems raised by the citizen calmly and responded to their queries.</w:t>
      </w:r>
    </w:p>
    <w:p w:rsidR="00B27879" w:rsidRPr="00F31261" w:rsidRDefault="002D7E2B" w:rsidP="006B7C4B">
      <w:pPr>
        <w:numPr>
          <w:ilvl w:val="0"/>
          <w:numId w:val="1"/>
        </w:numPr>
        <w:spacing w:line="240" w:lineRule="auto"/>
        <w:ind w:left="720" w:hanging="360"/>
        <w:rPr>
          <w:rFonts w:ascii="Times New Roman" w:hAnsi="Times New Roman"/>
          <w:sz w:val="24"/>
          <w:szCs w:val="24"/>
        </w:rPr>
      </w:pPr>
      <w:r w:rsidRPr="00F31261">
        <w:rPr>
          <w:rFonts w:ascii="Times New Roman" w:hAnsi="Times New Roman"/>
          <w:sz w:val="24"/>
          <w:szCs w:val="24"/>
        </w:rPr>
        <w:t>Explain existing</w:t>
      </w:r>
      <w:r w:rsidR="00B27879" w:rsidRPr="00F31261">
        <w:rPr>
          <w:rFonts w:ascii="Times New Roman" w:hAnsi="Times New Roman"/>
          <w:sz w:val="24"/>
          <w:szCs w:val="24"/>
        </w:rPr>
        <w:t xml:space="preserve"> bottle necks or hurdles in GP to provide the service demand by citizen and motivate them to pay the taxes to GP.</w:t>
      </w:r>
    </w:p>
    <w:p w:rsidR="00750831" w:rsidRDefault="00750831" w:rsidP="00B27879">
      <w:pPr>
        <w:ind w:firstLine="0"/>
        <w:rPr>
          <w:rFonts w:ascii="Times New Roman" w:hAnsi="Times New Roman"/>
          <w:b/>
          <w:sz w:val="24"/>
          <w:szCs w:val="24"/>
        </w:rPr>
      </w:pPr>
    </w:p>
    <w:p w:rsidR="00B27879" w:rsidRPr="00F31261" w:rsidRDefault="00B27879" w:rsidP="00B27879">
      <w:pPr>
        <w:ind w:firstLine="0"/>
        <w:rPr>
          <w:rFonts w:ascii="Times New Roman" w:hAnsi="Times New Roman"/>
          <w:b/>
          <w:sz w:val="24"/>
          <w:szCs w:val="24"/>
        </w:rPr>
      </w:pPr>
      <w:r w:rsidRPr="00F31261">
        <w:rPr>
          <w:rFonts w:ascii="Times New Roman" w:hAnsi="Times New Roman"/>
          <w:b/>
          <w:sz w:val="24"/>
          <w:szCs w:val="24"/>
        </w:rPr>
        <w:t>Change in Approach</w:t>
      </w:r>
    </w:p>
    <w:p w:rsidR="00DE6EE7" w:rsidRPr="00F31261" w:rsidRDefault="00DE6EE7" w:rsidP="00B27879">
      <w:pPr>
        <w:ind w:firstLine="0"/>
        <w:rPr>
          <w:rFonts w:ascii="Times New Roman" w:hAnsi="Times New Roman"/>
          <w:b/>
          <w:sz w:val="24"/>
          <w:szCs w:val="24"/>
        </w:rPr>
      </w:pPr>
    </w:p>
    <w:p w:rsidR="00B27879" w:rsidRPr="00F31261" w:rsidRDefault="00B27879" w:rsidP="006B7C4B">
      <w:pPr>
        <w:numPr>
          <w:ilvl w:val="0"/>
          <w:numId w:val="2"/>
        </w:numPr>
        <w:spacing w:after="200"/>
        <w:ind w:left="720" w:hanging="360"/>
        <w:rPr>
          <w:rFonts w:ascii="Times New Roman" w:hAnsi="Times New Roman"/>
          <w:sz w:val="24"/>
          <w:szCs w:val="24"/>
        </w:rPr>
      </w:pPr>
      <w:r w:rsidRPr="00F31261">
        <w:rPr>
          <w:rFonts w:ascii="Times New Roman" w:hAnsi="Times New Roman"/>
          <w:sz w:val="24"/>
          <w:szCs w:val="24"/>
        </w:rPr>
        <w:t xml:space="preserve">Instead of demanding </w:t>
      </w:r>
      <w:r w:rsidR="00D233FB">
        <w:rPr>
          <w:rFonts w:ascii="Times New Roman" w:hAnsi="Times New Roman"/>
          <w:sz w:val="24"/>
          <w:szCs w:val="24"/>
        </w:rPr>
        <w:t xml:space="preserve">collection of </w:t>
      </w:r>
      <w:r w:rsidRPr="00F31261">
        <w:rPr>
          <w:rFonts w:ascii="Times New Roman" w:hAnsi="Times New Roman"/>
          <w:sz w:val="24"/>
          <w:szCs w:val="24"/>
        </w:rPr>
        <w:t xml:space="preserve">water </w:t>
      </w:r>
      <w:r w:rsidR="00D233FB">
        <w:rPr>
          <w:rFonts w:ascii="Times New Roman" w:hAnsi="Times New Roman"/>
          <w:sz w:val="24"/>
          <w:szCs w:val="24"/>
        </w:rPr>
        <w:t>charges</w:t>
      </w:r>
      <w:r w:rsidRPr="00F31261">
        <w:rPr>
          <w:rFonts w:ascii="Times New Roman" w:hAnsi="Times New Roman"/>
          <w:sz w:val="24"/>
          <w:szCs w:val="24"/>
        </w:rPr>
        <w:t xml:space="preserve"> at the end of the financial year, GP initiated monthly water </w:t>
      </w:r>
      <w:r w:rsidR="00D233FB">
        <w:rPr>
          <w:rFonts w:ascii="Times New Roman" w:hAnsi="Times New Roman"/>
          <w:sz w:val="24"/>
          <w:szCs w:val="24"/>
        </w:rPr>
        <w:t>charge collection on specified dates</w:t>
      </w:r>
      <w:r w:rsidRPr="00F31261">
        <w:rPr>
          <w:rFonts w:ascii="Times New Roman" w:hAnsi="Times New Roman"/>
          <w:sz w:val="24"/>
          <w:szCs w:val="24"/>
        </w:rPr>
        <w:t xml:space="preserve">. </w:t>
      </w:r>
      <w:r w:rsidR="00D233FB" w:rsidRPr="00F31261">
        <w:rPr>
          <w:rFonts w:ascii="Times New Roman" w:hAnsi="Times New Roman"/>
          <w:sz w:val="24"/>
          <w:szCs w:val="24"/>
        </w:rPr>
        <w:t xml:space="preserve">Monthly </w:t>
      </w:r>
      <w:r w:rsidR="00D233FB">
        <w:rPr>
          <w:rFonts w:ascii="Times New Roman" w:hAnsi="Times New Roman"/>
          <w:sz w:val="24"/>
          <w:szCs w:val="24"/>
        </w:rPr>
        <w:t>charges</w:t>
      </w:r>
      <w:r w:rsidRPr="00F31261">
        <w:rPr>
          <w:rFonts w:ascii="Times New Roman" w:hAnsi="Times New Roman"/>
          <w:sz w:val="24"/>
          <w:szCs w:val="24"/>
        </w:rPr>
        <w:t xml:space="preserve"> </w:t>
      </w:r>
      <w:r w:rsidR="00D233FB">
        <w:rPr>
          <w:rFonts w:ascii="Times New Roman" w:hAnsi="Times New Roman"/>
          <w:sz w:val="24"/>
          <w:szCs w:val="24"/>
        </w:rPr>
        <w:t>are</w:t>
      </w:r>
      <w:r w:rsidRPr="00F31261">
        <w:rPr>
          <w:rFonts w:ascii="Times New Roman" w:hAnsi="Times New Roman"/>
          <w:sz w:val="24"/>
          <w:szCs w:val="24"/>
        </w:rPr>
        <w:t xml:space="preserve"> Rs. 10 for residential</w:t>
      </w:r>
      <w:r w:rsidR="00D233FB">
        <w:rPr>
          <w:rFonts w:ascii="Times New Roman" w:hAnsi="Times New Roman"/>
          <w:sz w:val="24"/>
          <w:szCs w:val="24"/>
        </w:rPr>
        <w:t>, Rs. 25 for individual households</w:t>
      </w:r>
      <w:r w:rsidRPr="00F31261">
        <w:rPr>
          <w:rFonts w:ascii="Times New Roman" w:hAnsi="Times New Roman"/>
          <w:sz w:val="24"/>
          <w:szCs w:val="24"/>
        </w:rPr>
        <w:t xml:space="preserve"> and Rs. 50 for commercial users.  </w:t>
      </w:r>
      <w:r w:rsidR="00D233FB">
        <w:rPr>
          <w:rFonts w:ascii="Times New Roman" w:hAnsi="Times New Roman"/>
          <w:sz w:val="24"/>
          <w:szCs w:val="24"/>
        </w:rPr>
        <w:t>This</w:t>
      </w:r>
      <w:r w:rsidRPr="00F31261">
        <w:rPr>
          <w:rFonts w:ascii="Times New Roman" w:hAnsi="Times New Roman"/>
          <w:sz w:val="24"/>
          <w:szCs w:val="24"/>
        </w:rPr>
        <w:t xml:space="preserve"> improved new approach reduce</w:t>
      </w:r>
      <w:r w:rsidR="00D233FB">
        <w:rPr>
          <w:rFonts w:ascii="Times New Roman" w:hAnsi="Times New Roman"/>
          <w:sz w:val="24"/>
          <w:szCs w:val="24"/>
        </w:rPr>
        <w:t>d</w:t>
      </w:r>
      <w:r w:rsidRPr="00F31261">
        <w:rPr>
          <w:rFonts w:ascii="Times New Roman" w:hAnsi="Times New Roman"/>
          <w:sz w:val="24"/>
          <w:szCs w:val="24"/>
        </w:rPr>
        <w:t xml:space="preserve"> the burden o</w:t>
      </w:r>
      <w:r w:rsidR="00BF0A0C">
        <w:rPr>
          <w:rFonts w:ascii="Times New Roman" w:hAnsi="Times New Roman"/>
          <w:sz w:val="24"/>
          <w:szCs w:val="24"/>
        </w:rPr>
        <w:t>f an</w:t>
      </w:r>
      <w:r w:rsidRPr="00F31261">
        <w:rPr>
          <w:rFonts w:ascii="Times New Roman" w:hAnsi="Times New Roman"/>
          <w:sz w:val="24"/>
          <w:szCs w:val="24"/>
        </w:rPr>
        <w:t xml:space="preserve"> individual as well as GP.</w:t>
      </w:r>
    </w:p>
    <w:p w:rsidR="00B27879" w:rsidRPr="00F31261" w:rsidRDefault="00B27879" w:rsidP="006B7C4B">
      <w:pPr>
        <w:numPr>
          <w:ilvl w:val="0"/>
          <w:numId w:val="2"/>
        </w:numPr>
        <w:spacing w:after="200"/>
        <w:ind w:left="720" w:hanging="360"/>
        <w:rPr>
          <w:rFonts w:ascii="Times New Roman" w:hAnsi="Times New Roman"/>
          <w:sz w:val="24"/>
          <w:szCs w:val="24"/>
        </w:rPr>
      </w:pPr>
      <w:r w:rsidRPr="00F31261">
        <w:rPr>
          <w:rFonts w:ascii="Times New Roman" w:hAnsi="Times New Roman"/>
          <w:sz w:val="24"/>
          <w:szCs w:val="24"/>
        </w:rPr>
        <w:t xml:space="preserve">Identified the Non Governmental </w:t>
      </w:r>
      <w:r w:rsidR="009A2DE1">
        <w:rPr>
          <w:rFonts w:ascii="Times New Roman" w:hAnsi="Times New Roman"/>
          <w:sz w:val="24"/>
          <w:szCs w:val="24"/>
        </w:rPr>
        <w:t>Organizations</w:t>
      </w:r>
      <w:r w:rsidRPr="00F31261">
        <w:rPr>
          <w:rFonts w:ascii="Times New Roman" w:hAnsi="Times New Roman"/>
          <w:sz w:val="24"/>
          <w:szCs w:val="24"/>
        </w:rPr>
        <w:t xml:space="preserve"> in GP limit and fixed the </w:t>
      </w:r>
      <w:r w:rsidR="009A2DE1">
        <w:rPr>
          <w:rFonts w:ascii="Times New Roman" w:hAnsi="Times New Roman"/>
          <w:sz w:val="24"/>
          <w:szCs w:val="24"/>
        </w:rPr>
        <w:t>tax</w:t>
      </w:r>
      <w:r w:rsidRPr="00F31261">
        <w:rPr>
          <w:rFonts w:ascii="Times New Roman" w:hAnsi="Times New Roman"/>
          <w:sz w:val="24"/>
          <w:szCs w:val="24"/>
        </w:rPr>
        <w:t xml:space="preserve">.  A Private Educational Institution is located inside GP limit </w:t>
      </w:r>
      <w:r w:rsidR="009A2DE1">
        <w:rPr>
          <w:rFonts w:ascii="Times New Roman" w:hAnsi="Times New Roman"/>
          <w:sz w:val="24"/>
          <w:szCs w:val="24"/>
        </w:rPr>
        <w:t>which</w:t>
      </w:r>
      <w:r w:rsidRPr="00F31261">
        <w:rPr>
          <w:rFonts w:ascii="Times New Roman" w:hAnsi="Times New Roman"/>
          <w:sz w:val="24"/>
          <w:szCs w:val="24"/>
        </w:rPr>
        <w:t xml:space="preserve"> resist</w:t>
      </w:r>
      <w:r w:rsidR="009A2DE1">
        <w:rPr>
          <w:rFonts w:ascii="Times New Roman" w:hAnsi="Times New Roman"/>
          <w:sz w:val="24"/>
          <w:szCs w:val="24"/>
        </w:rPr>
        <w:t>ed</w:t>
      </w:r>
      <w:r w:rsidRPr="00F31261">
        <w:rPr>
          <w:rFonts w:ascii="Times New Roman" w:hAnsi="Times New Roman"/>
          <w:sz w:val="24"/>
          <w:szCs w:val="24"/>
        </w:rPr>
        <w:t xml:space="preserve"> </w:t>
      </w:r>
      <w:r w:rsidR="009A2DE1" w:rsidRPr="00F31261">
        <w:rPr>
          <w:rFonts w:ascii="Times New Roman" w:hAnsi="Times New Roman"/>
          <w:sz w:val="24"/>
          <w:szCs w:val="24"/>
        </w:rPr>
        <w:t>paying</w:t>
      </w:r>
      <w:r w:rsidRPr="00F31261">
        <w:rPr>
          <w:rFonts w:ascii="Times New Roman" w:hAnsi="Times New Roman"/>
          <w:sz w:val="24"/>
          <w:szCs w:val="24"/>
        </w:rPr>
        <w:t xml:space="preserve"> tax </w:t>
      </w:r>
      <w:r w:rsidR="009A2DE1">
        <w:rPr>
          <w:rFonts w:ascii="Times New Roman" w:hAnsi="Times New Roman"/>
          <w:sz w:val="24"/>
          <w:szCs w:val="24"/>
        </w:rPr>
        <w:t>from</w:t>
      </w:r>
      <w:r w:rsidRPr="00F31261">
        <w:rPr>
          <w:rFonts w:ascii="Times New Roman" w:hAnsi="Times New Roman"/>
          <w:sz w:val="24"/>
          <w:szCs w:val="24"/>
        </w:rPr>
        <w:t xml:space="preserve"> past 4 years. GP officials </w:t>
      </w:r>
      <w:r w:rsidR="00D233FB">
        <w:rPr>
          <w:rFonts w:ascii="Times New Roman" w:hAnsi="Times New Roman"/>
          <w:sz w:val="24"/>
          <w:szCs w:val="24"/>
        </w:rPr>
        <w:t>brief</w:t>
      </w:r>
      <w:r w:rsidR="009A2DE1">
        <w:rPr>
          <w:rFonts w:ascii="Times New Roman" w:hAnsi="Times New Roman"/>
          <w:sz w:val="24"/>
          <w:szCs w:val="24"/>
        </w:rPr>
        <w:t>ed</w:t>
      </w:r>
      <w:r w:rsidR="00D233FB">
        <w:rPr>
          <w:rFonts w:ascii="Times New Roman" w:hAnsi="Times New Roman"/>
          <w:sz w:val="24"/>
          <w:szCs w:val="24"/>
        </w:rPr>
        <w:t xml:space="preserve"> </w:t>
      </w:r>
      <w:r w:rsidRPr="00F31261">
        <w:rPr>
          <w:rFonts w:ascii="Times New Roman" w:hAnsi="Times New Roman"/>
          <w:sz w:val="24"/>
          <w:szCs w:val="24"/>
        </w:rPr>
        <w:t>the provision</w:t>
      </w:r>
      <w:r w:rsidR="009A2DE1">
        <w:rPr>
          <w:rFonts w:ascii="Times New Roman" w:hAnsi="Times New Roman"/>
          <w:sz w:val="24"/>
          <w:szCs w:val="24"/>
        </w:rPr>
        <w:t>s</w:t>
      </w:r>
      <w:r w:rsidRPr="00F31261">
        <w:rPr>
          <w:rFonts w:ascii="Times New Roman" w:hAnsi="Times New Roman"/>
          <w:sz w:val="24"/>
          <w:szCs w:val="24"/>
        </w:rPr>
        <w:t xml:space="preserve"> </w:t>
      </w:r>
      <w:r w:rsidR="009A2DE1">
        <w:rPr>
          <w:rFonts w:ascii="Times New Roman" w:hAnsi="Times New Roman"/>
          <w:sz w:val="24"/>
          <w:szCs w:val="24"/>
        </w:rPr>
        <w:t>of</w:t>
      </w:r>
      <w:r w:rsidRPr="00F31261">
        <w:rPr>
          <w:rFonts w:ascii="Times New Roman" w:hAnsi="Times New Roman"/>
          <w:sz w:val="24"/>
          <w:szCs w:val="24"/>
        </w:rPr>
        <w:t xml:space="preserve"> Act to fix and revis</w:t>
      </w:r>
      <w:r w:rsidR="009A2DE1">
        <w:rPr>
          <w:rFonts w:ascii="Times New Roman" w:hAnsi="Times New Roman"/>
          <w:sz w:val="24"/>
          <w:szCs w:val="24"/>
        </w:rPr>
        <w:t>e</w:t>
      </w:r>
      <w:r w:rsidRPr="00F31261">
        <w:rPr>
          <w:rFonts w:ascii="Times New Roman" w:hAnsi="Times New Roman"/>
          <w:sz w:val="24"/>
          <w:szCs w:val="24"/>
        </w:rPr>
        <w:t xml:space="preserve"> the tax and explain</w:t>
      </w:r>
      <w:r w:rsidR="009A2DE1">
        <w:rPr>
          <w:rFonts w:ascii="Times New Roman" w:hAnsi="Times New Roman"/>
          <w:sz w:val="24"/>
          <w:szCs w:val="24"/>
        </w:rPr>
        <w:t>ed</w:t>
      </w:r>
      <w:r w:rsidRPr="00F31261">
        <w:rPr>
          <w:rFonts w:ascii="Times New Roman" w:hAnsi="Times New Roman"/>
          <w:sz w:val="24"/>
          <w:szCs w:val="24"/>
        </w:rPr>
        <w:t xml:space="preserve"> the reason for fixing the taxes.  </w:t>
      </w:r>
      <w:r w:rsidR="009A2DE1">
        <w:rPr>
          <w:rFonts w:ascii="Times New Roman" w:hAnsi="Times New Roman"/>
          <w:sz w:val="24"/>
          <w:szCs w:val="24"/>
        </w:rPr>
        <w:t xml:space="preserve">The </w:t>
      </w:r>
      <w:r w:rsidR="009A2DE1" w:rsidRPr="00F31261">
        <w:rPr>
          <w:rFonts w:ascii="Times New Roman" w:hAnsi="Times New Roman"/>
          <w:sz w:val="24"/>
          <w:szCs w:val="24"/>
        </w:rPr>
        <w:t xml:space="preserve">usage </w:t>
      </w:r>
      <w:r w:rsidRPr="00F31261">
        <w:rPr>
          <w:rFonts w:ascii="Times New Roman" w:hAnsi="Times New Roman"/>
          <w:sz w:val="24"/>
          <w:szCs w:val="24"/>
        </w:rPr>
        <w:t>of agricultural land for non agriculture purpose need</w:t>
      </w:r>
      <w:r w:rsidR="009A2DE1">
        <w:rPr>
          <w:rFonts w:ascii="Times New Roman" w:hAnsi="Times New Roman"/>
          <w:sz w:val="24"/>
          <w:szCs w:val="24"/>
        </w:rPr>
        <w:t>s</w:t>
      </w:r>
      <w:r w:rsidRPr="00F31261">
        <w:rPr>
          <w:rFonts w:ascii="Times New Roman" w:hAnsi="Times New Roman"/>
          <w:sz w:val="24"/>
          <w:szCs w:val="24"/>
        </w:rPr>
        <w:t xml:space="preserve"> permission from GP</w:t>
      </w:r>
      <w:r w:rsidR="009A2DE1">
        <w:rPr>
          <w:rFonts w:ascii="Times New Roman" w:hAnsi="Times New Roman"/>
          <w:sz w:val="24"/>
          <w:szCs w:val="24"/>
        </w:rPr>
        <w:t>, also the</w:t>
      </w:r>
      <w:r w:rsidRPr="00F31261">
        <w:rPr>
          <w:rFonts w:ascii="Times New Roman" w:hAnsi="Times New Roman"/>
          <w:sz w:val="24"/>
          <w:szCs w:val="24"/>
        </w:rPr>
        <w:t xml:space="preserve"> institution using the public roads and water sources belong</w:t>
      </w:r>
      <w:r w:rsidR="009A2DE1">
        <w:rPr>
          <w:rFonts w:ascii="Times New Roman" w:hAnsi="Times New Roman"/>
          <w:sz w:val="24"/>
          <w:szCs w:val="24"/>
        </w:rPr>
        <w:t>ed</w:t>
      </w:r>
      <w:r w:rsidRPr="00F31261">
        <w:rPr>
          <w:rFonts w:ascii="Times New Roman" w:hAnsi="Times New Roman"/>
          <w:sz w:val="24"/>
          <w:szCs w:val="24"/>
        </w:rPr>
        <w:t xml:space="preserve"> to GP</w:t>
      </w:r>
      <w:r w:rsidR="009A2DE1">
        <w:rPr>
          <w:rFonts w:ascii="Times New Roman" w:hAnsi="Times New Roman"/>
          <w:sz w:val="24"/>
          <w:szCs w:val="24"/>
        </w:rPr>
        <w:t xml:space="preserve"> which</w:t>
      </w:r>
      <w:r w:rsidRPr="00F31261">
        <w:rPr>
          <w:rFonts w:ascii="Times New Roman" w:hAnsi="Times New Roman"/>
          <w:sz w:val="24"/>
          <w:szCs w:val="24"/>
        </w:rPr>
        <w:t xml:space="preserve"> are taxable. With the collective effort</w:t>
      </w:r>
      <w:r w:rsidR="009A2DE1">
        <w:rPr>
          <w:rFonts w:ascii="Times New Roman" w:hAnsi="Times New Roman"/>
          <w:sz w:val="24"/>
          <w:szCs w:val="24"/>
        </w:rPr>
        <w:t>s of</w:t>
      </w:r>
      <w:r w:rsidRPr="00F31261">
        <w:rPr>
          <w:rFonts w:ascii="Times New Roman" w:hAnsi="Times New Roman"/>
          <w:sz w:val="24"/>
          <w:szCs w:val="24"/>
        </w:rPr>
        <w:t xml:space="preserve"> GP functionaries and elected body </w:t>
      </w:r>
      <w:r w:rsidR="009A2DE1">
        <w:rPr>
          <w:rFonts w:ascii="Times New Roman" w:hAnsi="Times New Roman"/>
          <w:sz w:val="24"/>
          <w:szCs w:val="24"/>
        </w:rPr>
        <w:t>it was</w:t>
      </w:r>
      <w:r w:rsidRPr="00F31261">
        <w:rPr>
          <w:rFonts w:ascii="Times New Roman" w:hAnsi="Times New Roman"/>
          <w:sz w:val="24"/>
          <w:szCs w:val="24"/>
        </w:rPr>
        <w:t xml:space="preserve"> able to mobilize Rs 60</w:t>
      </w:r>
      <w:r w:rsidR="009A2DE1">
        <w:rPr>
          <w:rFonts w:ascii="Times New Roman" w:hAnsi="Times New Roman"/>
          <w:sz w:val="24"/>
          <w:szCs w:val="24"/>
        </w:rPr>
        <w:t xml:space="preserve">, </w:t>
      </w:r>
      <w:r w:rsidRPr="00F31261">
        <w:rPr>
          <w:rFonts w:ascii="Times New Roman" w:hAnsi="Times New Roman"/>
          <w:sz w:val="24"/>
          <w:szCs w:val="24"/>
        </w:rPr>
        <w:t>000/-</w:t>
      </w:r>
      <w:r w:rsidR="00D233FB">
        <w:rPr>
          <w:rFonts w:ascii="Times New Roman" w:hAnsi="Times New Roman"/>
          <w:sz w:val="24"/>
          <w:szCs w:val="24"/>
        </w:rPr>
        <w:t xml:space="preserve"> tax </w:t>
      </w:r>
      <w:r w:rsidRPr="00F31261">
        <w:rPr>
          <w:rFonts w:ascii="Times New Roman" w:hAnsi="Times New Roman"/>
          <w:sz w:val="24"/>
          <w:szCs w:val="24"/>
        </w:rPr>
        <w:t xml:space="preserve">income from institution. </w:t>
      </w:r>
    </w:p>
    <w:p w:rsidR="00B27879" w:rsidRPr="00F31261" w:rsidRDefault="00B27879" w:rsidP="006B7C4B">
      <w:pPr>
        <w:numPr>
          <w:ilvl w:val="0"/>
          <w:numId w:val="2"/>
        </w:numPr>
        <w:spacing w:after="200"/>
        <w:ind w:left="720" w:hanging="360"/>
        <w:rPr>
          <w:rFonts w:ascii="Times New Roman" w:hAnsi="Times New Roman"/>
          <w:sz w:val="24"/>
          <w:szCs w:val="24"/>
        </w:rPr>
      </w:pPr>
      <w:r w:rsidRPr="00F31261">
        <w:rPr>
          <w:rFonts w:ascii="Times New Roman" w:hAnsi="Times New Roman"/>
          <w:sz w:val="24"/>
          <w:szCs w:val="24"/>
        </w:rPr>
        <w:t>Potential own revenue sources like, households, open site, Commercial building, hotels, shops, small scale industries, flourmills, education institutions, Private hospitals and  so on are identified and  fixation  of tax and collection  of tax occurred  effectively.</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When the campaign started few questions repeatedly asked by the citizens are as bellow</w:t>
      </w:r>
    </w:p>
    <w:p w:rsidR="00B27879" w:rsidRPr="00F31261" w:rsidRDefault="00B27879" w:rsidP="006B7C4B">
      <w:pPr>
        <w:numPr>
          <w:ilvl w:val="0"/>
          <w:numId w:val="3"/>
        </w:numPr>
        <w:ind w:left="720" w:hanging="360"/>
        <w:jc w:val="left"/>
        <w:rPr>
          <w:rFonts w:ascii="Times New Roman" w:hAnsi="Times New Roman"/>
          <w:sz w:val="24"/>
          <w:szCs w:val="24"/>
        </w:rPr>
      </w:pPr>
      <w:r w:rsidRPr="00F31261">
        <w:rPr>
          <w:rFonts w:ascii="Times New Roman" w:hAnsi="Times New Roman"/>
          <w:sz w:val="24"/>
          <w:szCs w:val="24"/>
        </w:rPr>
        <w:t>Why should i pay first</w:t>
      </w:r>
    </w:p>
    <w:p w:rsidR="00B27879" w:rsidRPr="00F31261" w:rsidRDefault="00B27879" w:rsidP="006B7C4B">
      <w:pPr>
        <w:numPr>
          <w:ilvl w:val="0"/>
          <w:numId w:val="3"/>
        </w:numPr>
        <w:ind w:left="720" w:hanging="360"/>
        <w:jc w:val="left"/>
        <w:rPr>
          <w:rFonts w:ascii="Times New Roman" w:hAnsi="Times New Roman"/>
          <w:sz w:val="24"/>
          <w:szCs w:val="24"/>
        </w:rPr>
      </w:pPr>
      <w:r w:rsidRPr="00F31261">
        <w:rPr>
          <w:rFonts w:ascii="Times New Roman" w:hAnsi="Times New Roman"/>
          <w:sz w:val="24"/>
          <w:szCs w:val="24"/>
        </w:rPr>
        <w:t>No services or few services are provided by  GP</w:t>
      </w:r>
    </w:p>
    <w:p w:rsidR="00B27879" w:rsidRPr="00F31261" w:rsidRDefault="00B27879" w:rsidP="006B7C4B">
      <w:pPr>
        <w:numPr>
          <w:ilvl w:val="0"/>
          <w:numId w:val="3"/>
        </w:numPr>
        <w:ind w:left="720" w:hanging="360"/>
        <w:jc w:val="left"/>
        <w:rPr>
          <w:rFonts w:ascii="Times New Roman" w:hAnsi="Times New Roman"/>
          <w:sz w:val="24"/>
          <w:szCs w:val="24"/>
        </w:rPr>
      </w:pPr>
      <w:r w:rsidRPr="00F31261">
        <w:rPr>
          <w:rFonts w:ascii="Times New Roman" w:hAnsi="Times New Roman"/>
          <w:sz w:val="24"/>
          <w:szCs w:val="24"/>
        </w:rPr>
        <w:t>State and Central  Government release funds to GP, then why should we pay</w:t>
      </w:r>
    </w:p>
    <w:p w:rsidR="00B27879" w:rsidRPr="00F31261" w:rsidRDefault="00B27879" w:rsidP="006B7C4B">
      <w:pPr>
        <w:numPr>
          <w:ilvl w:val="0"/>
          <w:numId w:val="3"/>
        </w:numPr>
        <w:ind w:left="720" w:hanging="360"/>
        <w:jc w:val="left"/>
        <w:rPr>
          <w:rFonts w:ascii="Times New Roman" w:hAnsi="Times New Roman"/>
          <w:sz w:val="24"/>
          <w:szCs w:val="24"/>
        </w:rPr>
      </w:pPr>
      <w:r w:rsidRPr="00F31261">
        <w:rPr>
          <w:rFonts w:ascii="Times New Roman" w:hAnsi="Times New Roman"/>
          <w:sz w:val="24"/>
          <w:szCs w:val="24"/>
        </w:rPr>
        <w:t>The amount we pay is not used to improve infrastructure of our ward</w:t>
      </w:r>
    </w:p>
    <w:p w:rsidR="004328CA" w:rsidRDefault="004328CA" w:rsidP="00B27879">
      <w:pPr>
        <w:ind w:firstLine="0"/>
        <w:rPr>
          <w:rFonts w:ascii="Times New Roman" w:hAnsi="Times New Roman"/>
          <w:b/>
          <w:sz w:val="24"/>
          <w:szCs w:val="24"/>
        </w:rPr>
      </w:pPr>
    </w:p>
    <w:p w:rsidR="00B27879" w:rsidRDefault="00B27879" w:rsidP="00B27879">
      <w:pPr>
        <w:ind w:firstLine="0"/>
        <w:rPr>
          <w:rFonts w:ascii="Times New Roman" w:hAnsi="Times New Roman"/>
          <w:b/>
          <w:sz w:val="24"/>
          <w:szCs w:val="24"/>
        </w:rPr>
      </w:pPr>
      <w:r w:rsidRPr="00F31261">
        <w:rPr>
          <w:rFonts w:ascii="Times New Roman" w:hAnsi="Times New Roman"/>
          <w:b/>
          <w:sz w:val="24"/>
          <w:szCs w:val="24"/>
        </w:rPr>
        <w:t>Conclusion</w:t>
      </w:r>
    </w:p>
    <w:p w:rsidR="004328CA" w:rsidRPr="00F31261" w:rsidRDefault="004328CA" w:rsidP="00B27879">
      <w:pPr>
        <w:ind w:firstLine="0"/>
        <w:rPr>
          <w:rFonts w:ascii="Times New Roman" w:hAnsi="Times New Roman"/>
          <w:sz w:val="24"/>
          <w:szCs w:val="24"/>
        </w:rPr>
      </w:pPr>
    </w:p>
    <w:p w:rsidR="00B27879" w:rsidRPr="009A2DE1" w:rsidRDefault="009A2DE1" w:rsidP="00B27879">
      <w:pPr>
        <w:ind w:firstLine="0"/>
        <w:rPr>
          <w:rFonts w:ascii="Times New Roman" w:hAnsi="Times New Roman"/>
          <w:i/>
          <w:sz w:val="24"/>
          <w:szCs w:val="24"/>
        </w:rPr>
      </w:pPr>
      <w:r w:rsidRPr="009A2DE1">
        <w:rPr>
          <w:rFonts w:ascii="Times New Roman" w:hAnsi="Times New Roman"/>
          <w:i/>
          <w:sz w:val="24"/>
          <w:szCs w:val="24"/>
        </w:rPr>
        <w:t>Innovation needs</w:t>
      </w:r>
      <w:r>
        <w:rPr>
          <w:rFonts w:ascii="Times New Roman" w:hAnsi="Times New Roman"/>
          <w:i/>
          <w:sz w:val="24"/>
          <w:szCs w:val="24"/>
        </w:rPr>
        <w:t xml:space="preserve"> effective/active functionaries</w:t>
      </w:r>
      <w:r w:rsidR="00B27879" w:rsidRPr="009A2DE1">
        <w:rPr>
          <w:rFonts w:ascii="Times New Roman" w:hAnsi="Times New Roman"/>
          <w:i/>
          <w:sz w:val="24"/>
          <w:szCs w:val="24"/>
        </w:rPr>
        <w:t xml:space="preserve"> to identify the avenues, opportunities and ideas which suits to convince the people to work hand in hand. As a result Doddabathi has 2 to 3 lakhs savings in its account and planning to use it to improve the service delivery mechanism in GP limit</w:t>
      </w:r>
      <w:r w:rsidRPr="009A2DE1">
        <w:rPr>
          <w:rFonts w:ascii="Times New Roman" w:hAnsi="Times New Roman"/>
          <w:i/>
          <w:sz w:val="24"/>
          <w:szCs w:val="24"/>
        </w:rPr>
        <w:t>s</w:t>
      </w:r>
      <w:r w:rsidR="00B27879" w:rsidRPr="009A2DE1">
        <w:rPr>
          <w:rFonts w:ascii="Times New Roman" w:hAnsi="Times New Roman"/>
          <w:i/>
          <w:sz w:val="24"/>
          <w:szCs w:val="24"/>
        </w:rPr>
        <w:t xml:space="preserve"> and expected to achieve 100% revenue in water </w:t>
      </w:r>
      <w:r w:rsidRPr="009A2DE1">
        <w:rPr>
          <w:rFonts w:ascii="Times New Roman" w:hAnsi="Times New Roman"/>
          <w:i/>
          <w:sz w:val="24"/>
          <w:szCs w:val="24"/>
        </w:rPr>
        <w:t>charges</w:t>
      </w:r>
      <w:r w:rsidR="00B27879" w:rsidRPr="009A2DE1">
        <w:rPr>
          <w:rFonts w:ascii="Times New Roman" w:hAnsi="Times New Roman"/>
          <w:i/>
          <w:sz w:val="24"/>
          <w:szCs w:val="24"/>
        </w:rPr>
        <w:t xml:space="preserve">. </w:t>
      </w:r>
      <w:r w:rsidRPr="009A2DE1">
        <w:rPr>
          <w:rFonts w:ascii="Times New Roman" w:hAnsi="Times New Roman"/>
          <w:i/>
          <w:sz w:val="24"/>
          <w:szCs w:val="24"/>
        </w:rPr>
        <w:t>This was possible by motivation of Elected Representatives, who in-turn assured the public, that the collected tax in a particular ward would be spent of the same ward to improve the services.</w:t>
      </w:r>
    </w:p>
    <w:p w:rsidR="006F6D29" w:rsidRDefault="006F6D29">
      <w:pPr>
        <w:spacing w:line="240" w:lineRule="auto"/>
        <w:ind w:firstLine="0"/>
        <w:jc w:val="left"/>
        <w:rPr>
          <w:rFonts w:ascii="Times New Roman" w:hAnsi="Times New Roman"/>
          <w:b/>
          <w:color w:val="1F497D" w:themeColor="text2"/>
          <w:sz w:val="24"/>
          <w:szCs w:val="24"/>
        </w:rPr>
      </w:pPr>
      <w:r>
        <w:rPr>
          <w:rFonts w:ascii="Times New Roman" w:hAnsi="Times New Roman"/>
          <w:b/>
          <w:color w:val="1F497D" w:themeColor="text2"/>
          <w:sz w:val="24"/>
          <w:szCs w:val="24"/>
        </w:rPr>
        <w:br w:type="page"/>
      </w:r>
    </w:p>
    <w:p w:rsidR="00647078" w:rsidRPr="00CC7B63" w:rsidRDefault="00647078" w:rsidP="00647078">
      <w:pPr>
        <w:ind w:firstLine="0"/>
        <w:jc w:val="center"/>
        <w:rPr>
          <w:rFonts w:ascii="Times New Roman" w:hAnsi="Times New Roman"/>
          <w:b/>
          <w:color w:val="1F497D" w:themeColor="text2"/>
          <w:sz w:val="24"/>
          <w:szCs w:val="24"/>
        </w:rPr>
      </w:pPr>
      <w:r>
        <w:rPr>
          <w:rFonts w:ascii="Times New Roman" w:hAnsi="Times New Roman"/>
          <w:b/>
          <w:color w:val="1F497D" w:themeColor="text2"/>
          <w:sz w:val="24"/>
          <w:szCs w:val="24"/>
        </w:rPr>
        <w:t xml:space="preserve">Fixation of Water Rate/Tax on Scientific approach </w:t>
      </w:r>
    </w:p>
    <w:p w:rsidR="00647078" w:rsidRDefault="00647078" w:rsidP="00B27879">
      <w:pPr>
        <w:ind w:firstLine="0"/>
        <w:jc w:val="center"/>
        <w:rPr>
          <w:rFonts w:ascii="Times New Roman" w:hAnsi="Times New Roman"/>
          <w:b/>
          <w:color w:val="1F497D" w:themeColor="text2"/>
          <w:sz w:val="24"/>
          <w:szCs w:val="24"/>
        </w:rPr>
      </w:pPr>
    </w:p>
    <w:p w:rsidR="009A2DE1" w:rsidRDefault="009A2DE1" w:rsidP="00B27879">
      <w:pPr>
        <w:ind w:firstLine="0"/>
        <w:jc w:val="center"/>
        <w:rPr>
          <w:rFonts w:ascii="Times New Roman" w:hAnsi="Times New Roman"/>
          <w:b/>
          <w:color w:val="1F497D" w:themeColor="text2"/>
          <w:sz w:val="24"/>
          <w:szCs w:val="24"/>
        </w:rPr>
      </w:pPr>
      <w:r w:rsidRPr="00CC7B63">
        <w:rPr>
          <w:rFonts w:ascii="Times New Roman" w:hAnsi="Times New Roman"/>
          <w:b/>
          <w:color w:val="1F497D" w:themeColor="text2"/>
          <w:sz w:val="24"/>
          <w:szCs w:val="24"/>
        </w:rPr>
        <w:t xml:space="preserve">Haleyangadi </w:t>
      </w:r>
      <w:r w:rsidR="00B27879" w:rsidRPr="00CC7B63">
        <w:rPr>
          <w:rFonts w:ascii="Times New Roman" w:hAnsi="Times New Roman"/>
          <w:b/>
          <w:color w:val="1F497D" w:themeColor="text2"/>
          <w:sz w:val="24"/>
          <w:szCs w:val="24"/>
        </w:rPr>
        <w:t>G</w:t>
      </w:r>
      <w:r w:rsidR="00CC7B63" w:rsidRPr="00CC7B63">
        <w:rPr>
          <w:rFonts w:ascii="Times New Roman" w:hAnsi="Times New Roman"/>
          <w:b/>
          <w:color w:val="1F497D" w:themeColor="text2"/>
          <w:sz w:val="24"/>
          <w:szCs w:val="24"/>
        </w:rPr>
        <w:t>ram Panchayat</w:t>
      </w:r>
    </w:p>
    <w:p w:rsidR="00647078" w:rsidRDefault="00647078" w:rsidP="00B27879">
      <w:pPr>
        <w:ind w:firstLine="0"/>
        <w:jc w:val="center"/>
        <w:rPr>
          <w:rFonts w:ascii="Times New Roman" w:hAnsi="Times New Roman"/>
          <w:b/>
          <w:color w:val="1F497D" w:themeColor="text2"/>
          <w:sz w:val="24"/>
          <w:szCs w:val="24"/>
        </w:rPr>
      </w:pPr>
    </w:p>
    <w:p w:rsidR="00647078" w:rsidRDefault="00647078" w:rsidP="00647078">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Mangaluru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Dakshina Kannada</w:t>
      </w:r>
    </w:p>
    <w:p w:rsidR="00CC7B63" w:rsidRPr="00F31261" w:rsidRDefault="00CC7B63" w:rsidP="00B27879">
      <w:pPr>
        <w:ind w:firstLine="0"/>
        <w:jc w:val="center"/>
        <w:rPr>
          <w:rFonts w:ascii="Times New Roman" w:hAnsi="Times New Roman"/>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Providing Portable Drinking water was the dream of the Panchayat, this dream came in reality with Rajiv Gandhi Rural Drinking Water Supply Scheme and to begin with GP selected 3 villages and form</w:t>
      </w:r>
      <w:r w:rsidR="00BB58CA">
        <w:rPr>
          <w:rFonts w:ascii="Times New Roman" w:hAnsi="Times New Roman"/>
          <w:sz w:val="24"/>
          <w:szCs w:val="24"/>
        </w:rPr>
        <w:t>ed</w:t>
      </w:r>
      <w:r w:rsidRPr="00F31261">
        <w:rPr>
          <w:rFonts w:ascii="Times New Roman" w:hAnsi="Times New Roman"/>
          <w:sz w:val="24"/>
          <w:szCs w:val="24"/>
        </w:rPr>
        <w:t xml:space="preserve"> a water committee consist</w:t>
      </w:r>
      <w:r w:rsidR="00BB58CA">
        <w:rPr>
          <w:rFonts w:ascii="Times New Roman" w:hAnsi="Times New Roman"/>
          <w:sz w:val="24"/>
          <w:szCs w:val="24"/>
        </w:rPr>
        <w:t>ing</w:t>
      </w:r>
      <w:r w:rsidRPr="00F31261">
        <w:rPr>
          <w:rFonts w:ascii="Times New Roman" w:hAnsi="Times New Roman"/>
          <w:sz w:val="24"/>
          <w:szCs w:val="24"/>
        </w:rPr>
        <w:t xml:space="preserve"> of President, vice president, secretary and beneficiaries as members. The elected member</w:t>
      </w:r>
      <w:r w:rsidR="00BB58CA">
        <w:rPr>
          <w:rFonts w:ascii="Times New Roman" w:hAnsi="Times New Roman"/>
          <w:sz w:val="24"/>
          <w:szCs w:val="24"/>
        </w:rPr>
        <w:t>s</w:t>
      </w:r>
      <w:r w:rsidRPr="00F31261">
        <w:rPr>
          <w:rFonts w:ascii="Times New Roman" w:hAnsi="Times New Roman"/>
          <w:sz w:val="24"/>
          <w:szCs w:val="24"/>
        </w:rPr>
        <w:t xml:space="preserve"> of the GP </w:t>
      </w:r>
      <w:r w:rsidR="00BB58CA">
        <w:rPr>
          <w:rFonts w:ascii="Times New Roman" w:hAnsi="Times New Roman"/>
          <w:sz w:val="24"/>
          <w:szCs w:val="24"/>
        </w:rPr>
        <w:t>should</w:t>
      </w:r>
      <w:r w:rsidRPr="00F31261">
        <w:rPr>
          <w:rFonts w:ascii="Times New Roman" w:hAnsi="Times New Roman"/>
          <w:sz w:val="24"/>
          <w:szCs w:val="24"/>
        </w:rPr>
        <w:t xml:space="preserve"> chair the Ward Water committee a</w:t>
      </w:r>
      <w:r w:rsidR="00BB58CA">
        <w:rPr>
          <w:rFonts w:ascii="Times New Roman" w:hAnsi="Times New Roman"/>
          <w:sz w:val="24"/>
          <w:szCs w:val="24"/>
        </w:rPr>
        <w:t xml:space="preserve">s president and vice president, </w:t>
      </w:r>
      <w:r w:rsidRPr="00F31261">
        <w:rPr>
          <w:rFonts w:ascii="Times New Roman" w:hAnsi="Times New Roman"/>
          <w:sz w:val="24"/>
          <w:szCs w:val="24"/>
        </w:rPr>
        <w:t xml:space="preserve">PDO act as </w:t>
      </w:r>
      <w:r w:rsidR="00BB58CA">
        <w:rPr>
          <w:rFonts w:ascii="Times New Roman" w:hAnsi="Times New Roman"/>
          <w:sz w:val="24"/>
          <w:szCs w:val="24"/>
        </w:rPr>
        <w:t xml:space="preserve">a </w:t>
      </w:r>
      <w:r w:rsidRPr="00F31261">
        <w:rPr>
          <w:rFonts w:ascii="Times New Roman" w:hAnsi="Times New Roman"/>
          <w:sz w:val="24"/>
          <w:szCs w:val="24"/>
        </w:rPr>
        <w:t>secretary and the beneficiaries are the members of the committee</w:t>
      </w:r>
      <w:r w:rsidR="00BB58CA">
        <w:rPr>
          <w:rFonts w:ascii="Times New Roman" w:hAnsi="Times New Roman"/>
          <w:sz w:val="24"/>
          <w:szCs w:val="24"/>
        </w:rPr>
        <w:t>.</w:t>
      </w:r>
      <w:r w:rsidR="00AF0345">
        <w:rPr>
          <w:rFonts w:ascii="Times New Roman" w:hAnsi="Times New Roman"/>
          <w:sz w:val="24"/>
          <w:szCs w:val="24"/>
        </w:rPr>
        <w:t xml:space="preserve"> This shows the attitude of the panchayat functionaries in relatively developed category talukas.</w:t>
      </w:r>
    </w:p>
    <w:p w:rsidR="00BB58CA" w:rsidRPr="00F31261" w:rsidRDefault="00BB58CA" w:rsidP="00B27879">
      <w:pPr>
        <w:ind w:firstLine="0"/>
        <w:rPr>
          <w:rFonts w:ascii="Times New Roman" w:hAnsi="Times New Roman"/>
          <w:sz w:val="24"/>
          <w:szCs w:val="24"/>
        </w:rPr>
      </w:pPr>
    </w:p>
    <w:p w:rsidR="00B27879" w:rsidRDefault="00BB58CA" w:rsidP="00B27879">
      <w:pPr>
        <w:ind w:firstLine="0"/>
        <w:rPr>
          <w:rFonts w:ascii="Times New Roman" w:hAnsi="Times New Roman"/>
          <w:sz w:val="24"/>
          <w:szCs w:val="24"/>
        </w:rPr>
      </w:pPr>
      <w:r>
        <w:rPr>
          <w:rFonts w:ascii="Times New Roman" w:hAnsi="Times New Roman"/>
          <w:sz w:val="24"/>
          <w:szCs w:val="24"/>
        </w:rPr>
        <w:t>All v</w:t>
      </w:r>
      <w:r w:rsidR="00B27879" w:rsidRPr="00F31261">
        <w:rPr>
          <w:rFonts w:ascii="Times New Roman" w:hAnsi="Times New Roman"/>
          <w:sz w:val="24"/>
          <w:szCs w:val="24"/>
        </w:rPr>
        <w:t>illages</w:t>
      </w:r>
      <w:r>
        <w:rPr>
          <w:rFonts w:ascii="Times New Roman" w:hAnsi="Times New Roman"/>
          <w:sz w:val="24"/>
          <w:szCs w:val="24"/>
        </w:rPr>
        <w:t xml:space="preserve"> coming under GP</w:t>
      </w:r>
      <w:r w:rsidR="00B27879" w:rsidRPr="00F31261">
        <w:rPr>
          <w:rFonts w:ascii="Times New Roman" w:hAnsi="Times New Roman"/>
          <w:sz w:val="24"/>
          <w:szCs w:val="24"/>
        </w:rPr>
        <w:t xml:space="preserve"> fixed unique price</w:t>
      </w:r>
      <w:r>
        <w:rPr>
          <w:rFonts w:ascii="Times New Roman" w:hAnsi="Times New Roman"/>
          <w:sz w:val="24"/>
          <w:szCs w:val="24"/>
        </w:rPr>
        <w:t>s</w:t>
      </w:r>
      <w:r w:rsidR="00B27879" w:rsidRPr="00F31261">
        <w:rPr>
          <w:rFonts w:ascii="Times New Roman" w:hAnsi="Times New Roman"/>
          <w:sz w:val="24"/>
          <w:szCs w:val="24"/>
        </w:rPr>
        <w:t xml:space="preserve"> for new water connection in </w:t>
      </w:r>
      <w:r>
        <w:rPr>
          <w:rFonts w:ascii="Times New Roman" w:hAnsi="Times New Roman"/>
          <w:sz w:val="24"/>
          <w:szCs w:val="24"/>
        </w:rPr>
        <w:t xml:space="preserve">their villages </w:t>
      </w:r>
      <w:r w:rsidRPr="00F31261">
        <w:rPr>
          <w:rFonts w:ascii="Times New Roman" w:hAnsi="Times New Roman"/>
          <w:sz w:val="24"/>
          <w:szCs w:val="24"/>
        </w:rPr>
        <w:t>based on availability and distance of water source</w:t>
      </w:r>
      <w:r>
        <w:rPr>
          <w:rFonts w:ascii="Times New Roman" w:hAnsi="Times New Roman"/>
          <w:sz w:val="24"/>
          <w:szCs w:val="24"/>
        </w:rPr>
        <w:t xml:space="preserve"> as follows:</w:t>
      </w:r>
    </w:p>
    <w:p w:rsidR="00BB58CA" w:rsidRPr="00F31261" w:rsidRDefault="00BB58CA" w:rsidP="00B27879">
      <w:pPr>
        <w:ind w:firstLine="0"/>
        <w:rPr>
          <w:rFonts w:ascii="Times New Roman" w:hAnsi="Times New Roman"/>
          <w:sz w:val="24"/>
          <w:szCs w:val="24"/>
        </w:rPr>
      </w:pPr>
    </w:p>
    <w:p w:rsidR="00B27879" w:rsidRPr="00F31261" w:rsidRDefault="00B27879" w:rsidP="006B7C4B">
      <w:pPr>
        <w:pStyle w:val="ListParagraph"/>
        <w:numPr>
          <w:ilvl w:val="0"/>
          <w:numId w:val="5"/>
        </w:numPr>
        <w:spacing w:after="200" w:line="276" w:lineRule="auto"/>
        <w:rPr>
          <w:rFonts w:ascii="Times New Roman" w:hAnsi="Times New Roman"/>
          <w:sz w:val="24"/>
          <w:szCs w:val="24"/>
        </w:rPr>
      </w:pPr>
      <w:r w:rsidRPr="00F31261">
        <w:rPr>
          <w:rFonts w:ascii="Times New Roman" w:hAnsi="Times New Roman"/>
          <w:sz w:val="24"/>
          <w:szCs w:val="24"/>
        </w:rPr>
        <w:t>Haleyangadi village Rs1500/-</w:t>
      </w:r>
    </w:p>
    <w:p w:rsidR="00B27879" w:rsidRPr="00F31261" w:rsidRDefault="00B27879" w:rsidP="006B7C4B">
      <w:pPr>
        <w:pStyle w:val="ListParagraph"/>
        <w:numPr>
          <w:ilvl w:val="0"/>
          <w:numId w:val="5"/>
        </w:numPr>
        <w:spacing w:after="200" w:line="276" w:lineRule="auto"/>
        <w:rPr>
          <w:rFonts w:ascii="Times New Roman" w:hAnsi="Times New Roman"/>
          <w:sz w:val="24"/>
          <w:szCs w:val="24"/>
        </w:rPr>
      </w:pPr>
      <w:r w:rsidRPr="00F31261">
        <w:rPr>
          <w:rFonts w:ascii="Times New Roman" w:hAnsi="Times New Roman"/>
          <w:sz w:val="24"/>
          <w:szCs w:val="24"/>
        </w:rPr>
        <w:t xml:space="preserve">Pavangi Village Rs 2000/- </w:t>
      </w:r>
    </w:p>
    <w:p w:rsidR="00B27879" w:rsidRPr="00F31261" w:rsidRDefault="00B27879" w:rsidP="006B7C4B">
      <w:pPr>
        <w:pStyle w:val="ListParagraph"/>
        <w:numPr>
          <w:ilvl w:val="0"/>
          <w:numId w:val="5"/>
        </w:numPr>
        <w:spacing w:after="200" w:line="276" w:lineRule="auto"/>
        <w:rPr>
          <w:rFonts w:ascii="Times New Roman" w:hAnsi="Times New Roman"/>
          <w:sz w:val="24"/>
          <w:szCs w:val="24"/>
        </w:rPr>
      </w:pPr>
      <w:r w:rsidRPr="00F31261">
        <w:rPr>
          <w:rFonts w:ascii="Times New Roman" w:hAnsi="Times New Roman"/>
          <w:sz w:val="24"/>
          <w:szCs w:val="24"/>
        </w:rPr>
        <w:t xml:space="preserve">Sasihithlu Village Rs 3000/- </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For smooth and proper function of water supply 6 pump operator, 2 bill collectors, and one account staffs </w:t>
      </w:r>
      <w:r w:rsidR="001220F8">
        <w:rPr>
          <w:rFonts w:ascii="Times New Roman" w:hAnsi="Times New Roman"/>
          <w:sz w:val="24"/>
          <w:szCs w:val="24"/>
        </w:rPr>
        <w:t>are</w:t>
      </w:r>
      <w:r w:rsidRPr="00F31261">
        <w:rPr>
          <w:rFonts w:ascii="Times New Roman" w:hAnsi="Times New Roman"/>
          <w:sz w:val="24"/>
          <w:szCs w:val="24"/>
        </w:rPr>
        <w:t xml:space="preserve"> recruited and they are paid by village water committee fund.  </w:t>
      </w:r>
    </w:p>
    <w:p w:rsidR="00B27879" w:rsidRPr="00F31261" w:rsidRDefault="00B27879" w:rsidP="00B27879">
      <w:pPr>
        <w:ind w:firstLine="0"/>
        <w:rPr>
          <w:rFonts w:ascii="Times New Roman" w:hAnsi="Times New Roman"/>
          <w:sz w:val="24"/>
          <w:szCs w:val="24"/>
        </w:rPr>
      </w:pP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Daily 2 hours water </w:t>
      </w:r>
      <w:r w:rsidR="001220F8">
        <w:rPr>
          <w:rFonts w:ascii="Times New Roman" w:hAnsi="Times New Roman"/>
          <w:sz w:val="24"/>
          <w:szCs w:val="24"/>
        </w:rPr>
        <w:t xml:space="preserve">is </w:t>
      </w:r>
      <w:r w:rsidRPr="00F31261">
        <w:rPr>
          <w:rFonts w:ascii="Times New Roman" w:hAnsi="Times New Roman"/>
          <w:sz w:val="24"/>
          <w:szCs w:val="24"/>
        </w:rPr>
        <w:t>supplied to each ward and each village has bore wells, overhead tanks and pumps and water storage tanks to reach the demand of the user.</w:t>
      </w:r>
    </w:p>
    <w:p w:rsidR="00B27879" w:rsidRPr="00F31261" w:rsidRDefault="00B27879" w:rsidP="00B27879">
      <w:pPr>
        <w:ind w:firstLine="0"/>
        <w:rPr>
          <w:rFonts w:ascii="Times New Roman" w:hAnsi="Times New Roman"/>
          <w:sz w:val="24"/>
          <w:szCs w:val="24"/>
        </w:rPr>
      </w:pP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In Haleyangadi out of 895 households 645 has individual metered water taps</w:t>
      </w:r>
      <w:r w:rsidR="001220F8">
        <w:rPr>
          <w:rFonts w:ascii="Times New Roman" w:hAnsi="Times New Roman"/>
          <w:sz w:val="24"/>
          <w:szCs w:val="24"/>
        </w:rPr>
        <w:t xml:space="preserve">; The </w:t>
      </w:r>
      <w:r w:rsidRPr="00F31261">
        <w:rPr>
          <w:rFonts w:ascii="Times New Roman" w:hAnsi="Times New Roman"/>
          <w:sz w:val="24"/>
          <w:szCs w:val="24"/>
        </w:rPr>
        <w:t xml:space="preserve">Pavanje village has 365 household </w:t>
      </w:r>
      <w:r w:rsidR="001220F8">
        <w:rPr>
          <w:rFonts w:ascii="Times New Roman" w:hAnsi="Times New Roman"/>
          <w:sz w:val="24"/>
          <w:szCs w:val="24"/>
        </w:rPr>
        <w:t>of which</w:t>
      </w:r>
      <w:r w:rsidRPr="00F31261">
        <w:rPr>
          <w:rFonts w:ascii="Times New Roman" w:hAnsi="Times New Roman"/>
          <w:sz w:val="24"/>
          <w:szCs w:val="24"/>
        </w:rPr>
        <w:t xml:space="preserve"> 205 families have individual meter</w:t>
      </w:r>
      <w:r w:rsidR="001220F8">
        <w:rPr>
          <w:rFonts w:ascii="Times New Roman" w:hAnsi="Times New Roman"/>
          <w:sz w:val="24"/>
          <w:szCs w:val="24"/>
        </w:rPr>
        <w:t>ed</w:t>
      </w:r>
      <w:r w:rsidRPr="00F31261">
        <w:rPr>
          <w:rFonts w:ascii="Times New Roman" w:hAnsi="Times New Roman"/>
          <w:sz w:val="24"/>
          <w:szCs w:val="24"/>
        </w:rPr>
        <w:t xml:space="preserve"> water tap. Similarly Sasihithly village has 471 </w:t>
      </w:r>
      <w:r w:rsidR="001220F8" w:rsidRPr="00F31261">
        <w:rPr>
          <w:rFonts w:ascii="Times New Roman" w:hAnsi="Times New Roman"/>
          <w:sz w:val="24"/>
          <w:szCs w:val="24"/>
        </w:rPr>
        <w:t xml:space="preserve">families </w:t>
      </w:r>
      <w:r w:rsidR="001220F8">
        <w:rPr>
          <w:rFonts w:ascii="Times New Roman" w:hAnsi="Times New Roman"/>
          <w:sz w:val="24"/>
          <w:szCs w:val="24"/>
        </w:rPr>
        <w:t>of which</w:t>
      </w:r>
      <w:r w:rsidR="001220F8" w:rsidRPr="00F31261">
        <w:rPr>
          <w:rFonts w:ascii="Times New Roman" w:hAnsi="Times New Roman"/>
          <w:sz w:val="24"/>
          <w:szCs w:val="24"/>
        </w:rPr>
        <w:t xml:space="preserve"> 138 households have</w:t>
      </w:r>
      <w:r w:rsidRPr="00F31261">
        <w:rPr>
          <w:rFonts w:ascii="Times New Roman" w:hAnsi="Times New Roman"/>
          <w:sz w:val="24"/>
          <w:szCs w:val="24"/>
        </w:rPr>
        <w:t xml:space="preserve"> individual water connection. Overall 1731 families from 3 villages has individual water connection </w:t>
      </w:r>
      <w:r w:rsidR="001220F8" w:rsidRPr="00F31261">
        <w:rPr>
          <w:rFonts w:ascii="Times New Roman" w:hAnsi="Times New Roman"/>
          <w:sz w:val="24"/>
          <w:szCs w:val="24"/>
        </w:rPr>
        <w:t xml:space="preserve">rate </w:t>
      </w:r>
      <w:r w:rsidRPr="00F31261">
        <w:rPr>
          <w:rFonts w:ascii="Times New Roman" w:hAnsi="Times New Roman"/>
          <w:sz w:val="24"/>
          <w:szCs w:val="24"/>
        </w:rPr>
        <w:t xml:space="preserve">fixed </w:t>
      </w:r>
      <w:r w:rsidR="001220F8" w:rsidRPr="00F31261">
        <w:rPr>
          <w:rFonts w:ascii="Times New Roman" w:hAnsi="Times New Roman"/>
          <w:sz w:val="24"/>
          <w:szCs w:val="24"/>
        </w:rPr>
        <w:t xml:space="preserve">based </w:t>
      </w:r>
      <w:r w:rsidRPr="00F31261">
        <w:rPr>
          <w:rFonts w:ascii="Times New Roman" w:hAnsi="Times New Roman"/>
          <w:sz w:val="24"/>
          <w:szCs w:val="24"/>
        </w:rPr>
        <w:t>on the usage, household, commercial and construction work has different rates.</w:t>
      </w:r>
    </w:p>
    <w:p w:rsidR="00B27879" w:rsidRPr="00F31261" w:rsidRDefault="00B27879" w:rsidP="00B27879">
      <w:pPr>
        <w:ind w:firstLine="0"/>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6"/>
        <w:gridCol w:w="1892"/>
        <w:gridCol w:w="2047"/>
        <w:gridCol w:w="2741"/>
      </w:tblGrid>
      <w:tr w:rsidR="00B27879" w:rsidRPr="00F31261" w:rsidTr="00647078">
        <w:trPr>
          <w:trHeight w:val="287"/>
        </w:trPr>
        <w:tc>
          <w:tcPr>
            <w:tcW w:w="1512" w:type="pct"/>
            <w:tcBorders>
              <w:right w:val="single" w:sz="4" w:space="0" w:color="auto"/>
            </w:tcBorders>
          </w:tcPr>
          <w:p w:rsidR="00B27879" w:rsidRPr="00F31261" w:rsidRDefault="00E8657D" w:rsidP="001220F8">
            <w:pPr>
              <w:spacing w:line="240" w:lineRule="auto"/>
              <w:ind w:firstLine="0"/>
              <w:rPr>
                <w:rFonts w:ascii="Times New Roman" w:hAnsi="Times New Roman"/>
                <w:sz w:val="24"/>
                <w:szCs w:val="24"/>
              </w:rPr>
            </w:pPr>
            <w:r>
              <w:rPr>
                <w:rFonts w:ascii="Times New Roman" w:hAnsi="Times New Roman"/>
                <w:sz w:val="24"/>
                <w:szCs w:val="24"/>
              </w:rPr>
              <w:t>Water supply</w:t>
            </w:r>
          </w:p>
        </w:tc>
        <w:tc>
          <w:tcPr>
            <w:tcW w:w="988" w:type="pct"/>
            <w:tcBorders>
              <w:lef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Household Use</w:t>
            </w:r>
          </w:p>
        </w:tc>
        <w:tc>
          <w:tcPr>
            <w:tcW w:w="1069" w:type="pct"/>
            <w:tcBorders>
              <w:righ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Commercial Use</w:t>
            </w:r>
          </w:p>
        </w:tc>
        <w:tc>
          <w:tcPr>
            <w:tcW w:w="1431" w:type="pct"/>
            <w:tcBorders>
              <w:righ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 xml:space="preserve">Construction work use </w:t>
            </w:r>
          </w:p>
        </w:tc>
      </w:tr>
      <w:tr w:rsidR="00B27879" w:rsidRPr="00F31261" w:rsidTr="001220F8">
        <w:trPr>
          <w:trHeight w:val="273"/>
        </w:trPr>
        <w:tc>
          <w:tcPr>
            <w:tcW w:w="1512" w:type="pct"/>
            <w:tcBorders>
              <w:righ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Litre</w:t>
            </w:r>
            <w:r w:rsidR="00E8657D">
              <w:rPr>
                <w:rFonts w:ascii="Times New Roman" w:hAnsi="Times New Roman"/>
                <w:sz w:val="24"/>
                <w:szCs w:val="24"/>
              </w:rPr>
              <w:t xml:space="preserve"> </w:t>
            </w:r>
          </w:p>
        </w:tc>
        <w:tc>
          <w:tcPr>
            <w:tcW w:w="988" w:type="pct"/>
            <w:tcBorders>
              <w:lef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Amount</w:t>
            </w:r>
          </w:p>
        </w:tc>
        <w:tc>
          <w:tcPr>
            <w:tcW w:w="1069"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Amount</w:t>
            </w:r>
          </w:p>
        </w:tc>
        <w:tc>
          <w:tcPr>
            <w:tcW w:w="1431"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Amount</w:t>
            </w:r>
          </w:p>
        </w:tc>
      </w:tr>
      <w:tr w:rsidR="00B27879" w:rsidRPr="00F31261" w:rsidTr="001220F8">
        <w:trPr>
          <w:trHeight w:val="323"/>
        </w:trPr>
        <w:tc>
          <w:tcPr>
            <w:tcW w:w="1512" w:type="pct"/>
            <w:tcBorders>
              <w:righ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For minimum use</w:t>
            </w:r>
          </w:p>
        </w:tc>
        <w:tc>
          <w:tcPr>
            <w:tcW w:w="988" w:type="pct"/>
            <w:tcBorders>
              <w:lef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 50/-</w:t>
            </w:r>
          </w:p>
        </w:tc>
        <w:tc>
          <w:tcPr>
            <w:tcW w:w="1069"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 150/-</w:t>
            </w:r>
          </w:p>
        </w:tc>
        <w:tc>
          <w:tcPr>
            <w:tcW w:w="1431"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Rs.500/-</w:t>
            </w:r>
          </w:p>
        </w:tc>
      </w:tr>
      <w:tr w:rsidR="00B27879" w:rsidRPr="00F31261" w:rsidTr="001220F8">
        <w:trPr>
          <w:trHeight w:val="611"/>
        </w:trPr>
        <w:tc>
          <w:tcPr>
            <w:tcW w:w="1512" w:type="pct"/>
            <w:tcBorders>
              <w:righ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10,000- 25,000 litre, (per 1,000 litre of additional use)</w:t>
            </w:r>
          </w:p>
        </w:tc>
        <w:tc>
          <w:tcPr>
            <w:tcW w:w="988" w:type="pct"/>
            <w:tcBorders>
              <w:lef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Rs.2/-</w:t>
            </w:r>
          </w:p>
        </w:tc>
        <w:tc>
          <w:tcPr>
            <w:tcW w:w="1069"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Rs.10/-</w:t>
            </w:r>
          </w:p>
        </w:tc>
        <w:tc>
          <w:tcPr>
            <w:tcW w:w="1431"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Rs.15/-</w:t>
            </w:r>
          </w:p>
        </w:tc>
      </w:tr>
      <w:tr w:rsidR="00B27879" w:rsidRPr="00F31261" w:rsidTr="001220F8">
        <w:trPr>
          <w:trHeight w:val="719"/>
        </w:trPr>
        <w:tc>
          <w:tcPr>
            <w:tcW w:w="1512" w:type="pct"/>
            <w:tcBorders>
              <w:right w:val="single" w:sz="4" w:space="0" w:color="auto"/>
            </w:tcBorders>
          </w:tcPr>
          <w:p w:rsidR="00B27879" w:rsidRPr="00F31261" w:rsidRDefault="00B27879" w:rsidP="001220F8">
            <w:pPr>
              <w:spacing w:line="240" w:lineRule="auto"/>
              <w:ind w:firstLine="0"/>
              <w:rPr>
                <w:rFonts w:ascii="Times New Roman" w:hAnsi="Times New Roman"/>
                <w:sz w:val="24"/>
                <w:szCs w:val="24"/>
              </w:rPr>
            </w:pPr>
            <w:r w:rsidRPr="00F31261">
              <w:rPr>
                <w:rFonts w:ascii="Times New Roman" w:hAnsi="Times New Roman"/>
                <w:sz w:val="24"/>
                <w:szCs w:val="24"/>
              </w:rPr>
              <w:t>25,000-50,000 (per 1,000 litre of additional use)</w:t>
            </w:r>
          </w:p>
        </w:tc>
        <w:tc>
          <w:tcPr>
            <w:tcW w:w="988" w:type="pct"/>
            <w:tcBorders>
              <w:lef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 3</w:t>
            </w:r>
          </w:p>
        </w:tc>
        <w:tc>
          <w:tcPr>
            <w:tcW w:w="1069"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r w:rsidRPr="00F31261">
              <w:rPr>
                <w:rFonts w:ascii="Times New Roman" w:hAnsi="Times New Roman"/>
                <w:sz w:val="24"/>
                <w:szCs w:val="24"/>
              </w:rPr>
              <w:t>Rs.12/-</w:t>
            </w:r>
          </w:p>
        </w:tc>
        <w:tc>
          <w:tcPr>
            <w:tcW w:w="1431" w:type="pct"/>
            <w:tcBorders>
              <w:right w:val="single" w:sz="4" w:space="0" w:color="auto"/>
            </w:tcBorders>
          </w:tcPr>
          <w:p w:rsidR="00B27879" w:rsidRPr="00F31261" w:rsidRDefault="00B27879" w:rsidP="00E8657D">
            <w:pPr>
              <w:spacing w:line="240" w:lineRule="auto"/>
              <w:ind w:firstLine="0"/>
              <w:jc w:val="center"/>
              <w:rPr>
                <w:rFonts w:ascii="Times New Roman" w:hAnsi="Times New Roman"/>
                <w:sz w:val="24"/>
                <w:szCs w:val="24"/>
              </w:rPr>
            </w:pPr>
          </w:p>
        </w:tc>
      </w:tr>
    </w:tbl>
    <w:p w:rsidR="00B27879" w:rsidRPr="00F31261" w:rsidRDefault="00B27879" w:rsidP="00B27879">
      <w:pPr>
        <w:rPr>
          <w:rFonts w:ascii="Times New Roman" w:hAnsi="Times New Roman"/>
          <w:sz w:val="24"/>
          <w:szCs w:val="24"/>
        </w:rPr>
      </w:pPr>
    </w:p>
    <w:p w:rsidR="00647078" w:rsidRDefault="00647078" w:rsidP="00B27879">
      <w:pPr>
        <w:ind w:firstLine="0"/>
        <w:rPr>
          <w:rFonts w:ascii="Times New Roman" w:hAnsi="Times New Roman"/>
          <w:b/>
          <w:sz w:val="24"/>
          <w:szCs w:val="24"/>
        </w:rPr>
      </w:pPr>
    </w:p>
    <w:p w:rsidR="00B27879" w:rsidRPr="00F31261" w:rsidRDefault="00B27879" w:rsidP="00B27879">
      <w:pPr>
        <w:ind w:firstLine="0"/>
        <w:rPr>
          <w:rFonts w:ascii="Times New Roman" w:hAnsi="Times New Roman"/>
          <w:b/>
          <w:sz w:val="24"/>
          <w:szCs w:val="24"/>
        </w:rPr>
      </w:pPr>
      <w:r w:rsidRPr="00F31261">
        <w:rPr>
          <w:rFonts w:ascii="Times New Roman" w:hAnsi="Times New Roman"/>
          <w:b/>
          <w:sz w:val="24"/>
          <w:szCs w:val="24"/>
        </w:rPr>
        <w:t xml:space="preserve">Approach </w:t>
      </w:r>
      <w:r w:rsidR="00647078">
        <w:rPr>
          <w:rFonts w:ascii="Times New Roman" w:hAnsi="Times New Roman"/>
          <w:b/>
          <w:sz w:val="24"/>
          <w:szCs w:val="24"/>
        </w:rPr>
        <w:t>on</w:t>
      </w:r>
      <w:r w:rsidRPr="00F31261">
        <w:rPr>
          <w:rFonts w:ascii="Times New Roman" w:hAnsi="Times New Roman"/>
          <w:b/>
          <w:sz w:val="24"/>
          <w:szCs w:val="24"/>
        </w:rPr>
        <w:t xml:space="preserve"> collection </w:t>
      </w:r>
    </w:p>
    <w:p w:rsidR="00DE6EE7" w:rsidRPr="00F31261" w:rsidRDefault="00DE6EE7" w:rsidP="00B27879">
      <w:pPr>
        <w:ind w:firstLine="0"/>
        <w:rPr>
          <w:rFonts w:ascii="Times New Roman" w:hAnsi="Times New Roman"/>
          <w:b/>
          <w:sz w:val="24"/>
          <w:szCs w:val="24"/>
        </w:rPr>
      </w:pPr>
    </w:p>
    <w:p w:rsidR="00B27879" w:rsidRPr="00F31261" w:rsidRDefault="00B27879" w:rsidP="006B7C4B">
      <w:pPr>
        <w:pStyle w:val="ListParagraph"/>
        <w:numPr>
          <w:ilvl w:val="0"/>
          <w:numId w:val="4"/>
        </w:numPr>
        <w:spacing w:after="200" w:line="276" w:lineRule="auto"/>
        <w:jc w:val="both"/>
        <w:rPr>
          <w:rFonts w:ascii="Times New Roman" w:hAnsi="Times New Roman"/>
          <w:sz w:val="24"/>
          <w:szCs w:val="24"/>
        </w:rPr>
      </w:pPr>
      <w:r w:rsidRPr="00F31261">
        <w:rPr>
          <w:rFonts w:ascii="Times New Roman" w:hAnsi="Times New Roman"/>
          <w:sz w:val="24"/>
          <w:szCs w:val="24"/>
        </w:rPr>
        <w:t xml:space="preserve">From the day bill served to the household, within 10 days the amount has to be paid to GP, otherwise the water supply will be disconnected without any prior instruction </w:t>
      </w:r>
    </w:p>
    <w:p w:rsidR="00B27879" w:rsidRPr="00F31261" w:rsidRDefault="00B27879" w:rsidP="006B7C4B">
      <w:pPr>
        <w:pStyle w:val="ListParagraph"/>
        <w:numPr>
          <w:ilvl w:val="0"/>
          <w:numId w:val="4"/>
        </w:numPr>
        <w:spacing w:after="200" w:line="276" w:lineRule="auto"/>
        <w:jc w:val="both"/>
        <w:rPr>
          <w:rFonts w:ascii="Times New Roman" w:hAnsi="Times New Roman"/>
          <w:sz w:val="24"/>
          <w:szCs w:val="24"/>
        </w:rPr>
      </w:pPr>
      <w:r w:rsidRPr="00F31261">
        <w:rPr>
          <w:rFonts w:ascii="Times New Roman" w:hAnsi="Times New Roman"/>
          <w:sz w:val="24"/>
          <w:szCs w:val="24"/>
        </w:rPr>
        <w:t xml:space="preserve">Water </w:t>
      </w:r>
      <w:r w:rsidR="001220F8">
        <w:rPr>
          <w:rFonts w:ascii="Times New Roman" w:hAnsi="Times New Roman"/>
          <w:sz w:val="24"/>
          <w:szCs w:val="24"/>
        </w:rPr>
        <w:t>charges</w:t>
      </w:r>
      <w:r w:rsidRPr="00F31261">
        <w:rPr>
          <w:rFonts w:ascii="Times New Roman" w:hAnsi="Times New Roman"/>
          <w:sz w:val="24"/>
          <w:szCs w:val="24"/>
        </w:rPr>
        <w:t xml:space="preserve"> can be paid to meter reader at the time of billing or to panchayat office and collect the receipt</w:t>
      </w:r>
    </w:p>
    <w:p w:rsidR="00B27879" w:rsidRPr="00F31261" w:rsidRDefault="00B27879" w:rsidP="006B7C4B">
      <w:pPr>
        <w:pStyle w:val="ListParagraph"/>
        <w:numPr>
          <w:ilvl w:val="0"/>
          <w:numId w:val="4"/>
        </w:numPr>
        <w:spacing w:after="200" w:line="276" w:lineRule="auto"/>
        <w:jc w:val="both"/>
        <w:rPr>
          <w:rFonts w:ascii="Times New Roman" w:hAnsi="Times New Roman"/>
          <w:sz w:val="24"/>
          <w:szCs w:val="24"/>
        </w:rPr>
      </w:pPr>
      <w:r w:rsidRPr="00F31261">
        <w:rPr>
          <w:rFonts w:ascii="Times New Roman" w:hAnsi="Times New Roman"/>
          <w:sz w:val="24"/>
          <w:szCs w:val="24"/>
        </w:rPr>
        <w:t xml:space="preserve">In case of repair of meter, in first month the nominal charges </w:t>
      </w:r>
      <w:r w:rsidR="001220F8">
        <w:rPr>
          <w:rFonts w:ascii="Times New Roman" w:hAnsi="Times New Roman"/>
          <w:sz w:val="24"/>
          <w:szCs w:val="24"/>
        </w:rPr>
        <w:t>are</w:t>
      </w:r>
      <w:r w:rsidRPr="00F31261">
        <w:rPr>
          <w:rFonts w:ascii="Times New Roman" w:hAnsi="Times New Roman"/>
          <w:sz w:val="24"/>
          <w:szCs w:val="24"/>
        </w:rPr>
        <w:t xml:space="preserve"> charged, for second month this amount </w:t>
      </w:r>
      <w:r w:rsidR="001220F8">
        <w:rPr>
          <w:rFonts w:ascii="Times New Roman" w:hAnsi="Times New Roman"/>
          <w:sz w:val="24"/>
          <w:szCs w:val="24"/>
        </w:rPr>
        <w:t>would</w:t>
      </w:r>
      <w:r w:rsidRPr="00F31261">
        <w:rPr>
          <w:rFonts w:ascii="Times New Roman" w:hAnsi="Times New Roman"/>
          <w:sz w:val="24"/>
          <w:szCs w:val="24"/>
        </w:rPr>
        <w:t xml:space="preserve"> be doubled and for the third month thrice of the charge</w:t>
      </w:r>
      <w:r w:rsidR="001220F8">
        <w:rPr>
          <w:rFonts w:ascii="Times New Roman" w:hAnsi="Times New Roman"/>
          <w:sz w:val="24"/>
          <w:szCs w:val="24"/>
        </w:rPr>
        <w:t>s</w:t>
      </w:r>
      <w:r w:rsidRPr="00F31261">
        <w:rPr>
          <w:rFonts w:ascii="Times New Roman" w:hAnsi="Times New Roman"/>
          <w:sz w:val="24"/>
          <w:szCs w:val="24"/>
        </w:rPr>
        <w:t xml:space="preserve"> of nominal will be charged. Even though if they failed to repair the meter, the water supply will be disconnected.</w:t>
      </w:r>
    </w:p>
    <w:p w:rsidR="00B27879" w:rsidRPr="00F31261" w:rsidRDefault="00B27879" w:rsidP="006B7C4B">
      <w:pPr>
        <w:pStyle w:val="ListParagraph"/>
        <w:numPr>
          <w:ilvl w:val="0"/>
          <w:numId w:val="4"/>
        </w:numPr>
        <w:spacing w:after="200" w:line="276" w:lineRule="auto"/>
        <w:jc w:val="both"/>
        <w:rPr>
          <w:rFonts w:ascii="Times New Roman" w:hAnsi="Times New Roman"/>
          <w:sz w:val="24"/>
          <w:szCs w:val="24"/>
        </w:rPr>
      </w:pPr>
      <w:r w:rsidRPr="00F31261">
        <w:rPr>
          <w:rFonts w:ascii="Times New Roman" w:hAnsi="Times New Roman"/>
          <w:sz w:val="24"/>
          <w:szCs w:val="24"/>
        </w:rPr>
        <w:t>Mis</w:t>
      </w:r>
      <w:r w:rsidR="001220F8">
        <w:rPr>
          <w:rFonts w:ascii="Times New Roman" w:hAnsi="Times New Roman"/>
          <w:sz w:val="24"/>
          <w:szCs w:val="24"/>
        </w:rPr>
        <w:t>u</w:t>
      </w:r>
      <w:r w:rsidRPr="00F31261">
        <w:rPr>
          <w:rFonts w:ascii="Times New Roman" w:hAnsi="Times New Roman"/>
          <w:sz w:val="24"/>
          <w:szCs w:val="24"/>
        </w:rPr>
        <w:t xml:space="preserve">se of household or commercials water connection are </w:t>
      </w:r>
      <w:r w:rsidR="001220F8">
        <w:rPr>
          <w:rFonts w:ascii="Times New Roman" w:hAnsi="Times New Roman"/>
          <w:sz w:val="24"/>
          <w:szCs w:val="24"/>
        </w:rPr>
        <w:t>disconnected permanently and un</w:t>
      </w:r>
      <w:r w:rsidRPr="00F31261">
        <w:rPr>
          <w:rFonts w:ascii="Times New Roman" w:hAnsi="Times New Roman"/>
          <w:sz w:val="24"/>
          <w:szCs w:val="24"/>
        </w:rPr>
        <w:t>authorised connections are fined with Rs.500/-</w:t>
      </w:r>
    </w:p>
    <w:p w:rsidR="00B27879" w:rsidRPr="00F31261" w:rsidRDefault="00B27879" w:rsidP="006B7C4B">
      <w:pPr>
        <w:pStyle w:val="ListParagraph"/>
        <w:numPr>
          <w:ilvl w:val="0"/>
          <w:numId w:val="4"/>
        </w:numPr>
        <w:spacing w:after="200" w:line="276" w:lineRule="auto"/>
        <w:jc w:val="both"/>
        <w:rPr>
          <w:rFonts w:ascii="Times New Roman" w:hAnsi="Times New Roman"/>
          <w:sz w:val="24"/>
          <w:szCs w:val="24"/>
        </w:rPr>
      </w:pPr>
      <w:r w:rsidRPr="00F31261">
        <w:rPr>
          <w:rFonts w:ascii="Times New Roman" w:hAnsi="Times New Roman"/>
          <w:sz w:val="24"/>
          <w:szCs w:val="24"/>
        </w:rPr>
        <w:t xml:space="preserve">Water cess due are tolerable up to Rs.250/- after the limit meter chamber will be locked </w:t>
      </w:r>
    </w:p>
    <w:p w:rsidR="00B27879" w:rsidRPr="00F31261" w:rsidRDefault="00B27879" w:rsidP="006B7C4B">
      <w:pPr>
        <w:pStyle w:val="ListParagraph"/>
        <w:numPr>
          <w:ilvl w:val="0"/>
          <w:numId w:val="4"/>
        </w:numPr>
        <w:spacing w:after="200" w:line="276" w:lineRule="auto"/>
        <w:jc w:val="both"/>
        <w:rPr>
          <w:rFonts w:ascii="Times New Roman" w:hAnsi="Times New Roman"/>
          <w:sz w:val="24"/>
          <w:szCs w:val="24"/>
        </w:rPr>
      </w:pPr>
      <w:r w:rsidRPr="00F31261">
        <w:rPr>
          <w:rFonts w:ascii="Times New Roman" w:hAnsi="Times New Roman"/>
          <w:sz w:val="24"/>
          <w:szCs w:val="24"/>
        </w:rPr>
        <w:t>If  meter or the meter lock are damaged initially Rs.100/- is fixed as fine and enforced on user</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Committee meets once in a month and discuss</w:t>
      </w:r>
      <w:r w:rsidR="001220F8">
        <w:rPr>
          <w:rFonts w:ascii="Times New Roman" w:hAnsi="Times New Roman"/>
          <w:sz w:val="24"/>
          <w:szCs w:val="24"/>
        </w:rPr>
        <w:t>es</w:t>
      </w:r>
      <w:r w:rsidRPr="00F31261">
        <w:rPr>
          <w:rFonts w:ascii="Times New Roman" w:hAnsi="Times New Roman"/>
          <w:sz w:val="24"/>
          <w:szCs w:val="24"/>
        </w:rPr>
        <w:t xml:space="preserve"> the issues related to the water supply. Construction of new tank, bore wells</w:t>
      </w:r>
      <w:r w:rsidR="001220F8" w:rsidRPr="00F31261">
        <w:rPr>
          <w:rFonts w:ascii="Times New Roman" w:hAnsi="Times New Roman"/>
          <w:sz w:val="24"/>
          <w:szCs w:val="24"/>
        </w:rPr>
        <w:t>, repair</w:t>
      </w:r>
      <w:r w:rsidRPr="00F31261">
        <w:rPr>
          <w:rFonts w:ascii="Times New Roman" w:hAnsi="Times New Roman"/>
          <w:sz w:val="24"/>
          <w:szCs w:val="24"/>
        </w:rPr>
        <w:t xml:space="preserve"> of wells are through Tender.</w:t>
      </w:r>
      <w:r w:rsidR="001220F8">
        <w:rPr>
          <w:rFonts w:ascii="Times New Roman" w:hAnsi="Times New Roman"/>
          <w:sz w:val="24"/>
          <w:szCs w:val="24"/>
        </w:rPr>
        <w:t xml:space="preserve"> </w:t>
      </w:r>
      <w:r w:rsidRPr="00F31261">
        <w:rPr>
          <w:rFonts w:ascii="Times New Roman" w:hAnsi="Times New Roman"/>
          <w:sz w:val="24"/>
          <w:szCs w:val="24"/>
        </w:rPr>
        <w:t xml:space="preserve">Overall water supply committees are in position to pay the honorarium of the staffs and able to manage the crisis in summer and functioning according to the expectation of citizens. </w:t>
      </w:r>
    </w:p>
    <w:p w:rsidR="00B27879" w:rsidRPr="00F31261" w:rsidRDefault="00B27879" w:rsidP="00B27879">
      <w:pPr>
        <w:rPr>
          <w:rFonts w:ascii="Times New Roman" w:hAnsi="Times New Roman"/>
          <w:sz w:val="24"/>
          <w:szCs w:val="24"/>
        </w:rPr>
      </w:pPr>
    </w:p>
    <w:p w:rsidR="006F6D29" w:rsidRDefault="006F6D29">
      <w:pPr>
        <w:spacing w:line="240" w:lineRule="auto"/>
        <w:ind w:firstLine="0"/>
        <w:jc w:val="left"/>
        <w:rPr>
          <w:rFonts w:ascii="Times New Roman" w:hAnsi="Times New Roman"/>
          <w:b/>
          <w:color w:val="1F497D" w:themeColor="text2"/>
          <w:sz w:val="24"/>
          <w:szCs w:val="24"/>
        </w:rPr>
      </w:pPr>
      <w:r>
        <w:rPr>
          <w:rFonts w:ascii="Times New Roman" w:hAnsi="Times New Roman"/>
          <w:b/>
          <w:color w:val="1F497D" w:themeColor="text2"/>
          <w:sz w:val="24"/>
          <w:szCs w:val="24"/>
        </w:rPr>
        <w:br w:type="page"/>
      </w:r>
    </w:p>
    <w:p w:rsidR="00647078" w:rsidRDefault="00CC7B63" w:rsidP="00B27879">
      <w:pPr>
        <w:ind w:firstLine="0"/>
        <w:jc w:val="center"/>
        <w:rPr>
          <w:rFonts w:ascii="Times New Roman" w:hAnsi="Times New Roman"/>
          <w:b/>
          <w:color w:val="1F497D" w:themeColor="text2"/>
          <w:sz w:val="24"/>
          <w:szCs w:val="24"/>
        </w:rPr>
      </w:pPr>
      <w:r w:rsidRPr="00CC7B63">
        <w:rPr>
          <w:rFonts w:ascii="Times New Roman" w:hAnsi="Times New Roman"/>
          <w:b/>
          <w:color w:val="1F497D" w:themeColor="text2"/>
          <w:sz w:val="24"/>
          <w:szCs w:val="24"/>
        </w:rPr>
        <w:t xml:space="preserve">Improved Water tax Collection in </w:t>
      </w:r>
    </w:p>
    <w:p w:rsidR="00EF5100" w:rsidRDefault="00EF5100" w:rsidP="00B27879">
      <w:pPr>
        <w:ind w:firstLine="0"/>
        <w:jc w:val="center"/>
        <w:rPr>
          <w:rFonts w:ascii="Times New Roman" w:hAnsi="Times New Roman"/>
          <w:b/>
          <w:color w:val="1F497D" w:themeColor="text2"/>
          <w:sz w:val="24"/>
          <w:szCs w:val="24"/>
        </w:rPr>
      </w:pPr>
    </w:p>
    <w:p w:rsidR="00647078" w:rsidRDefault="00B27879" w:rsidP="00B27879">
      <w:pPr>
        <w:ind w:firstLine="0"/>
        <w:jc w:val="center"/>
        <w:rPr>
          <w:rFonts w:ascii="Times New Roman" w:hAnsi="Times New Roman"/>
          <w:b/>
          <w:color w:val="1F497D" w:themeColor="text2"/>
          <w:sz w:val="24"/>
          <w:szCs w:val="24"/>
        </w:rPr>
      </w:pPr>
      <w:r w:rsidRPr="00CC7B63">
        <w:rPr>
          <w:rFonts w:ascii="Times New Roman" w:hAnsi="Times New Roman"/>
          <w:b/>
          <w:color w:val="1F497D" w:themeColor="text2"/>
          <w:sz w:val="24"/>
          <w:szCs w:val="24"/>
        </w:rPr>
        <w:t>Kinnigoli G</w:t>
      </w:r>
      <w:r w:rsidR="00CC7B63" w:rsidRPr="00CC7B63">
        <w:rPr>
          <w:rFonts w:ascii="Times New Roman" w:hAnsi="Times New Roman"/>
          <w:b/>
          <w:color w:val="1F497D" w:themeColor="text2"/>
          <w:sz w:val="24"/>
          <w:szCs w:val="24"/>
        </w:rPr>
        <w:t>ram Panchayat</w:t>
      </w:r>
    </w:p>
    <w:p w:rsidR="00EF5100" w:rsidRDefault="00EF5100" w:rsidP="00EF5100">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Mangaluru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Dakshina Kannada</w:t>
      </w:r>
    </w:p>
    <w:p w:rsidR="00B27879" w:rsidRPr="00CC7B63" w:rsidRDefault="00CC7B63" w:rsidP="00B27879">
      <w:pPr>
        <w:ind w:firstLine="0"/>
        <w:jc w:val="center"/>
        <w:rPr>
          <w:rFonts w:ascii="Times New Roman" w:hAnsi="Times New Roman"/>
          <w:b/>
          <w:color w:val="1F497D" w:themeColor="text2"/>
          <w:sz w:val="24"/>
          <w:szCs w:val="24"/>
        </w:rPr>
      </w:pPr>
      <w:r w:rsidRPr="00CC7B63">
        <w:rPr>
          <w:rFonts w:ascii="Times New Roman" w:hAnsi="Times New Roman"/>
          <w:b/>
          <w:color w:val="1F497D" w:themeColor="text2"/>
          <w:sz w:val="24"/>
          <w:szCs w:val="24"/>
        </w:rPr>
        <w:t xml:space="preserve"> </w:t>
      </w:r>
    </w:p>
    <w:p w:rsidR="00CC7B63" w:rsidRPr="00F31261" w:rsidRDefault="00CC7B63" w:rsidP="00B27879">
      <w:pPr>
        <w:ind w:firstLine="0"/>
        <w:jc w:val="center"/>
        <w:rPr>
          <w:rFonts w:ascii="Times New Roman" w:hAnsi="Times New Roman"/>
          <w:b/>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 xml:space="preserve">Central Government </w:t>
      </w:r>
      <w:r w:rsidR="00FA5176">
        <w:rPr>
          <w:rFonts w:ascii="Times New Roman" w:hAnsi="Times New Roman"/>
          <w:sz w:val="24"/>
          <w:szCs w:val="24"/>
        </w:rPr>
        <w:t xml:space="preserve">has </w:t>
      </w:r>
      <w:r w:rsidRPr="00F31261">
        <w:rPr>
          <w:rFonts w:ascii="Times New Roman" w:hAnsi="Times New Roman"/>
          <w:sz w:val="24"/>
          <w:szCs w:val="24"/>
        </w:rPr>
        <w:t>launched Rajiv Gandhi Rural Water Supply Scheme in 2000 with a</w:t>
      </w:r>
      <w:r w:rsidR="00FA5176">
        <w:rPr>
          <w:rFonts w:ascii="Times New Roman" w:hAnsi="Times New Roman"/>
          <w:sz w:val="24"/>
          <w:szCs w:val="24"/>
        </w:rPr>
        <w:t>n</w:t>
      </w:r>
      <w:r w:rsidRPr="00F31261">
        <w:rPr>
          <w:rFonts w:ascii="Times New Roman" w:hAnsi="Times New Roman"/>
          <w:sz w:val="24"/>
          <w:szCs w:val="24"/>
        </w:rPr>
        <w:t xml:space="preserve"> aim of providing portable drinking water to ever</w:t>
      </w:r>
      <w:r w:rsidR="00FA5176">
        <w:rPr>
          <w:rFonts w:ascii="Times New Roman" w:hAnsi="Times New Roman"/>
          <w:sz w:val="24"/>
          <w:szCs w:val="24"/>
        </w:rPr>
        <w:t>y</w:t>
      </w:r>
      <w:r w:rsidRPr="00F31261">
        <w:rPr>
          <w:rFonts w:ascii="Times New Roman" w:hAnsi="Times New Roman"/>
          <w:sz w:val="24"/>
          <w:szCs w:val="24"/>
        </w:rPr>
        <w:t xml:space="preserve"> household with 90% subsidy f</w:t>
      </w:r>
      <w:r w:rsidR="00FA5176">
        <w:rPr>
          <w:rFonts w:ascii="Times New Roman" w:hAnsi="Times New Roman"/>
          <w:sz w:val="24"/>
          <w:szCs w:val="24"/>
        </w:rPr>
        <w:t xml:space="preserve">rom Central Government and 10% </w:t>
      </w:r>
      <w:r w:rsidRPr="00F31261">
        <w:rPr>
          <w:rFonts w:ascii="Times New Roman" w:hAnsi="Times New Roman"/>
          <w:sz w:val="24"/>
          <w:szCs w:val="24"/>
        </w:rPr>
        <w:t xml:space="preserve">contribution from the </w:t>
      </w:r>
      <w:r w:rsidR="00CC7B63" w:rsidRPr="00F31261">
        <w:rPr>
          <w:rFonts w:ascii="Times New Roman" w:hAnsi="Times New Roman"/>
          <w:sz w:val="24"/>
          <w:szCs w:val="24"/>
        </w:rPr>
        <w:t>beneficiary end</w:t>
      </w:r>
      <w:r w:rsidRPr="00F31261">
        <w:rPr>
          <w:rFonts w:ascii="Times New Roman" w:hAnsi="Times New Roman"/>
          <w:sz w:val="24"/>
          <w:szCs w:val="24"/>
        </w:rPr>
        <w:t xml:space="preserve">. </w:t>
      </w:r>
    </w:p>
    <w:p w:rsidR="00FA5176" w:rsidRPr="00F31261" w:rsidRDefault="00FA5176" w:rsidP="00B27879">
      <w:pPr>
        <w:ind w:firstLine="0"/>
        <w:rPr>
          <w:rFonts w:ascii="Times New Roman" w:hAnsi="Times New Roman"/>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As a pilot project Haleyangadi and Kinnigodli Gram P</w:t>
      </w:r>
      <w:r w:rsidR="00FA5176">
        <w:rPr>
          <w:rFonts w:ascii="Times New Roman" w:hAnsi="Times New Roman"/>
          <w:sz w:val="24"/>
          <w:szCs w:val="24"/>
        </w:rPr>
        <w:t xml:space="preserve">anchayat from Dakshina Kannada </w:t>
      </w:r>
      <w:r w:rsidRPr="00F31261">
        <w:rPr>
          <w:rFonts w:ascii="Times New Roman" w:hAnsi="Times New Roman"/>
          <w:sz w:val="24"/>
          <w:szCs w:val="24"/>
        </w:rPr>
        <w:t>District</w:t>
      </w:r>
      <w:r w:rsidR="00AF0345">
        <w:rPr>
          <w:rFonts w:ascii="Times New Roman" w:hAnsi="Times New Roman"/>
          <w:sz w:val="24"/>
          <w:szCs w:val="24"/>
        </w:rPr>
        <w:t xml:space="preserve"> of Relatively Developed category </w:t>
      </w:r>
      <w:r w:rsidRPr="00F31261">
        <w:rPr>
          <w:rFonts w:ascii="Times New Roman" w:hAnsi="Times New Roman"/>
          <w:sz w:val="24"/>
          <w:szCs w:val="24"/>
        </w:rPr>
        <w:t xml:space="preserve">in Karnataka were selected and scheme was implemented in 90 house hold in a ward with Rs. 1000/- contribution from beneficiary. In </w:t>
      </w:r>
      <w:r w:rsidR="00FA5176">
        <w:rPr>
          <w:rFonts w:ascii="Times New Roman" w:hAnsi="Times New Roman"/>
          <w:sz w:val="24"/>
          <w:szCs w:val="24"/>
        </w:rPr>
        <w:t xml:space="preserve">the </w:t>
      </w:r>
      <w:r w:rsidRPr="00F31261">
        <w:rPr>
          <w:rFonts w:ascii="Times New Roman" w:hAnsi="Times New Roman"/>
          <w:sz w:val="24"/>
          <w:szCs w:val="24"/>
        </w:rPr>
        <w:t>second phase 210 households were covered under th</w:t>
      </w:r>
      <w:r w:rsidR="00FA5176">
        <w:rPr>
          <w:rFonts w:ascii="Times New Roman" w:hAnsi="Times New Roman"/>
          <w:sz w:val="24"/>
          <w:szCs w:val="24"/>
        </w:rPr>
        <w:t>is</w:t>
      </w:r>
      <w:r w:rsidRPr="00F31261">
        <w:rPr>
          <w:rFonts w:ascii="Times New Roman" w:hAnsi="Times New Roman"/>
          <w:sz w:val="24"/>
          <w:szCs w:val="24"/>
        </w:rPr>
        <w:t xml:space="preserve"> scheme. The usage and benefits were able to convince the other families of village</w:t>
      </w:r>
      <w:r w:rsidR="00FA5176">
        <w:rPr>
          <w:rFonts w:ascii="Times New Roman" w:hAnsi="Times New Roman"/>
          <w:sz w:val="24"/>
          <w:szCs w:val="24"/>
        </w:rPr>
        <w:t>s</w:t>
      </w:r>
      <w:r w:rsidRPr="00F31261">
        <w:rPr>
          <w:rFonts w:ascii="Times New Roman" w:hAnsi="Times New Roman"/>
          <w:sz w:val="24"/>
          <w:szCs w:val="24"/>
        </w:rPr>
        <w:t xml:space="preserve"> in GP limit to own a water tap.</w:t>
      </w:r>
    </w:p>
    <w:p w:rsidR="00FA5176" w:rsidRPr="00F31261" w:rsidRDefault="00FA5176" w:rsidP="00B27879">
      <w:pPr>
        <w:ind w:firstLine="0"/>
        <w:rPr>
          <w:rFonts w:ascii="Times New Roman" w:hAnsi="Times New Roman"/>
          <w:sz w:val="24"/>
          <w:szCs w:val="24"/>
        </w:rPr>
      </w:pPr>
    </w:p>
    <w:p w:rsidR="00B27879" w:rsidRDefault="00B27879" w:rsidP="00B27879">
      <w:pPr>
        <w:ind w:firstLine="0"/>
        <w:rPr>
          <w:rFonts w:ascii="Times New Roman" w:hAnsi="Times New Roman"/>
          <w:b/>
          <w:sz w:val="24"/>
          <w:szCs w:val="24"/>
        </w:rPr>
      </w:pPr>
      <w:r w:rsidRPr="00F31261">
        <w:rPr>
          <w:rFonts w:ascii="Times New Roman" w:hAnsi="Times New Roman"/>
          <w:b/>
          <w:sz w:val="24"/>
          <w:szCs w:val="24"/>
        </w:rPr>
        <w:t>Water Supply Committee</w:t>
      </w:r>
    </w:p>
    <w:p w:rsidR="00735B34" w:rsidRPr="00F31261" w:rsidRDefault="00735B34" w:rsidP="00B27879">
      <w:pPr>
        <w:ind w:firstLine="0"/>
        <w:rPr>
          <w:rFonts w:ascii="Times New Roman" w:hAnsi="Times New Roman"/>
          <w:b/>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 xml:space="preserve">Elected Gram Panchayat member of a particular ward will be the president of </w:t>
      </w:r>
      <w:r w:rsidR="00FA5176">
        <w:rPr>
          <w:rFonts w:ascii="Times New Roman" w:hAnsi="Times New Roman"/>
          <w:sz w:val="24"/>
          <w:szCs w:val="24"/>
        </w:rPr>
        <w:t xml:space="preserve">the </w:t>
      </w:r>
      <w:r w:rsidRPr="00F31261">
        <w:rPr>
          <w:rFonts w:ascii="Times New Roman" w:hAnsi="Times New Roman"/>
          <w:sz w:val="24"/>
          <w:szCs w:val="24"/>
        </w:rPr>
        <w:t>ward water committee consist</w:t>
      </w:r>
      <w:r w:rsidR="00FA5176">
        <w:rPr>
          <w:rFonts w:ascii="Times New Roman" w:hAnsi="Times New Roman"/>
          <w:sz w:val="24"/>
          <w:szCs w:val="24"/>
        </w:rPr>
        <w:t>ing</w:t>
      </w:r>
      <w:r w:rsidRPr="00F31261">
        <w:rPr>
          <w:rFonts w:ascii="Times New Roman" w:hAnsi="Times New Roman"/>
          <w:sz w:val="24"/>
          <w:szCs w:val="24"/>
        </w:rPr>
        <w:t xml:space="preserve"> of 9 to 13 members. To manage the system</w:t>
      </w:r>
      <w:r w:rsidR="00FA5176">
        <w:rPr>
          <w:rFonts w:ascii="Times New Roman" w:hAnsi="Times New Roman"/>
          <w:sz w:val="24"/>
          <w:szCs w:val="24"/>
        </w:rPr>
        <w:t>,</w:t>
      </w:r>
      <w:r w:rsidRPr="00F31261">
        <w:rPr>
          <w:rFonts w:ascii="Times New Roman" w:hAnsi="Times New Roman"/>
          <w:sz w:val="24"/>
          <w:szCs w:val="24"/>
        </w:rPr>
        <w:t xml:space="preserve"> GP recruit</w:t>
      </w:r>
      <w:r w:rsidR="00FA5176">
        <w:rPr>
          <w:rFonts w:ascii="Times New Roman" w:hAnsi="Times New Roman"/>
          <w:sz w:val="24"/>
          <w:szCs w:val="24"/>
        </w:rPr>
        <w:t>s</w:t>
      </w:r>
      <w:r w:rsidRPr="00F31261">
        <w:rPr>
          <w:rFonts w:ascii="Times New Roman" w:hAnsi="Times New Roman"/>
          <w:sz w:val="24"/>
          <w:szCs w:val="24"/>
        </w:rPr>
        <w:t xml:space="preserve">  2 meter readers, 10 pump operators and one account staff and their honorarium is paid by Village water and sanitation committee fund</w:t>
      </w:r>
    </w:p>
    <w:p w:rsidR="00FA5176" w:rsidRDefault="00FA5176" w:rsidP="00B27879">
      <w:pPr>
        <w:ind w:firstLine="0"/>
        <w:rPr>
          <w:rFonts w:ascii="Times New Roman" w:hAnsi="Times New Roman"/>
          <w:sz w:val="24"/>
          <w:szCs w:val="24"/>
        </w:rPr>
      </w:pPr>
    </w:p>
    <w:p w:rsidR="00B27879" w:rsidRDefault="00FA5176" w:rsidP="00B27879">
      <w:pPr>
        <w:ind w:firstLine="0"/>
        <w:rPr>
          <w:rFonts w:ascii="Times New Roman" w:hAnsi="Times New Roman"/>
          <w:b/>
          <w:sz w:val="24"/>
          <w:szCs w:val="24"/>
        </w:rPr>
      </w:pPr>
      <w:r>
        <w:rPr>
          <w:rFonts w:ascii="Times New Roman" w:hAnsi="Times New Roman"/>
          <w:b/>
          <w:sz w:val="24"/>
          <w:szCs w:val="24"/>
        </w:rPr>
        <w:t>Water Cess</w:t>
      </w:r>
    </w:p>
    <w:p w:rsidR="00FA5176" w:rsidRPr="00F31261" w:rsidRDefault="00FA5176" w:rsidP="00B27879">
      <w:pPr>
        <w:ind w:firstLine="0"/>
        <w:rPr>
          <w:rFonts w:ascii="Times New Roman" w:hAnsi="Times New Roman"/>
          <w:b/>
          <w:sz w:val="24"/>
          <w:szCs w:val="24"/>
        </w:rPr>
      </w:pP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The rate fixed for water usage is as below</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First 10,000 litre is Rs. 50/-</w:t>
      </w:r>
    </w:p>
    <w:p w:rsidR="00B27879" w:rsidRPr="00F31261" w:rsidRDefault="00B27879" w:rsidP="006B7C4B">
      <w:pPr>
        <w:pStyle w:val="ListParagraph"/>
        <w:numPr>
          <w:ilvl w:val="0"/>
          <w:numId w:val="6"/>
        </w:numPr>
        <w:spacing w:after="200" w:line="276" w:lineRule="auto"/>
        <w:rPr>
          <w:rFonts w:ascii="Times New Roman" w:hAnsi="Times New Roman"/>
          <w:sz w:val="24"/>
          <w:szCs w:val="24"/>
        </w:rPr>
      </w:pPr>
      <w:r w:rsidRPr="00F31261">
        <w:rPr>
          <w:rFonts w:ascii="Times New Roman" w:hAnsi="Times New Roman"/>
          <w:sz w:val="24"/>
          <w:szCs w:val="24"/>
        </w:rPr>
        <w:t>10,000-20,000 limit per 1,000 litre Rs. 10/- is charged</w:t>
      </w:r>
    </w:p>
    <w:p w:rsidR="00B27879" w:rsidRPr="00F31261" w:rsidRDefault="00B27879" w:rsidP="006B7C4B">
      <w:pPr>
        <w:pStyle w:val="ListParagraph"/>
        <w:numPr>
          <w:ilvl w:val="0"/>
          <w:numId w:val="6"/>
        </w:numPr>
        <w:spacing w:after="200" w:line="276" w:lineRule="auto"/>
        <w:rPr>
          <w:rFonts w:ascii="Times New Roman" w:hAnsi="Times New Roman"/>
          <w:sz w:val="24"/>
          <w:szCs w:val="24"/>
        </w:rPr>
      </w:pPr>
      <w:r w:rsidRPr="00F31261">
        <w:rPr>
          <w:rFonts w:ascii="Times New Roman" w:hAnsi="Times New Roman"/>
          <w:sz w:val="24"/>
          <w:szCs w:val="24"/>
        </w:rPr>
        <w:t>20,000-30,000 litre limit per 1000 litre Rs. 20/- is charged</w:t>
      </w:r>
    </w:p>
    <w:p w:rsidR="00B27879" w:rsidRPr="00F31261" w:rsidRDefault="00B27879" w:rsidP="006B7C4B">
      <w:pPr>
        <w:pStyle w:val="ListParagraph"/>
        <w:numPr>
          <w:ilvl w:val="0"/>
          <w:numId w:val="6"/>
        </w:numPr>
        <w:spacing w:after="200" w:line="276" w:lineRule="auto"/>
        <w:rPr>
          <w:rFonts w:ascii="Times New Roman" w:hAnsi="Times New Roman"/>
          <w:sz w:val="24"/>
          <w:szCs w:val="24"/>
        </w:rPr>
      </w:pPr>
      <w:r w:rsidRPr="00F31261">
        <w:rPr>
          <w:rFonts w:ascii="Times New Roman" w:hAnsi="Times New Roman"/>
          <w:sz w:val="24"/>
          <w:szCs w:val="24"/>
        </w:rPr>
        <w:t>30,000-40,000 litre limit per 1,000 litre Rs 30/- is fixed and charged</w:t>
      </w:r>
    </w:p>
    <w:p w:rsidR="00B27879" w:rsidRPr="00F31261" w:rsidRDefault="00B27879" w:rsidP="006B7C4B">
      <w:pPr>
        <w:pStyle w:val="ListParagraph"/>
        <w:numPr>
          <w:ilvl w:val="0"/>
          <w:numId w:val="6"/>
        </w:numPr>
        <w:spacing w:after="200" w:line="276" w:lineRule="auto"/>
        <w:rPr>
          <w:rFonts w:ascii="Times New Roman" w:hAnsi="Times New Roman"/>
          <w:sz w:val="24"/>
          <w:szCs w:val="24"/>
        </w:rPr>
      </w:pPr>
      <w:r w:rsidRPr="00F31261">
        <w:rPr>
          <w:rFonts w:ascii="Times New Roman" w:hAnsi="Times New Roman"/>
          <w:sz w:val="24"/>
          <w:szCs w:val="24"/>
        </w:rPr>
        <w:t>40,000-50,000 litre limit per 1,000  liter Rs 40/- is charged</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Water committee meet</w:t>
      </w:r>
      <w:r w:rsidR="00FA5176">
        <w:rPr>
          <w:rFonts w:ascii="Times New Roman" w:hAnsi="Times New Roman"/>
          <w:sz w:val="24"/>
          <w:szCs w:val="24"/>
        </w:rPr>
        <w:t>s</w:t>
      </w:r>
      <w:r w:rsidRPr="00F31261">
        <w:rPr>
          <w:rFonts w:ascii="Times New Roman" w:hAnsi="Times New Roman"/>
          <w:sz w:val="24"/>
          <w:szCs w:val="24"/>
        </w:rPr>
        <w:t xml:space="preserve"> once in month and discuss</w:t>
      </w:r>
      <w:r w:rsidR="00FA5176">
        <w:rPr>
          <w:rFonts w:ascii="Times New Roman" w:hAnsi="Times New Roman"/>
          <w:sz w:val="24"/>
          <w:szCs w:val="24"/>
        </w:rPr>
        <w:t>es</w:t>
      </w:r>
      <w:r w:rsidRPr="00F31261">
        <w:rPr>
          <w:rFonts w:ascii="Times New Roman" w:hAnsi="Times New Roman"/>
          <w:sz w:val="24"/>
          <w:szCs w:val="24"/>
        </w:rPr>
        <w:t xml:space="preserve"> the </w:t>
      </w:r>
      <w:r w:rsidR="00FA5176">
        <w:rPr>
          <w:rFonts w:ascii="Times New Roman" w:hAnsi="Times New Roman"/>
          <w:sz w:val="24"/>
          <w:szCs w:val="24"/>
        </w:rPr>
        <w:t xml:space="preserve">issues related to water supply </w:t>
      </w:r>
      <w:r w:rsidRPr="00F31261">
        <w:rPr>
          <w:rFonts w:ascii="Times New Roman" w:hAnsi="Times New Roman"/>
          <w:sz w:val="24"/>
          <w:szCs w:val="24"/>
        </w:rPr>
        <w:t xml:space="preserve">and water cess </w:t>
      </w:r>
      <w:r w:rsidR="00FA5176">
        <w:rPr>
          <w:rFonts w:ascii="Times New Roman" w:hAnsi="Times New Roman"/>
          <w:sz w:val="24"/>
          <w:szCs w:val="24"/>
        </w:rPr>
        <w:t>when to be revised on the demand basis</w:t>
      </w:r>
      <w:r w:rsidRPr="00F31261">
        <w:rPr>
          <w:rFonts w:ascii="Times New Roman" w:hAnsi="Times New Roman"/>
          <w:sz w:val="24"/>
          <w:szCs w:val="24"/>
        </w:rPr>
        <w:t xml:space="preserve">. </w:t>
      </w:r>
    </w:p>
    <w:p w:rsidR="00FA5176" w:rsidRDefault="00FA5176" w:rsidP="00B27879">
      <w:pPr>
        <w:ind w:firstLine="0"/>
        <w:rPr>
          <w:rFonts w:ascii="Times New Roman" w:hAnsi="Times New Roman"/>
          <w:sz w:val="24"/>
          <w:szCs w:val="24"/>
        </w:rPr>
      </w:pP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Cess Collection Pattern </w:t>
      </w:r>
    </w:p>
    <w:p w:rsidR="00B27879" w:rsidRPr="00F31261" w:rsidRDefault="00B27879" w:rsidP="006B7C4B">
      <w:pPr>
        <w:pStyle w:val="ListParagraph"/>
        <w:numPr>
          <w:ilvl w:val="0"/>
          <w:numId w:val="7"/>
        </w:numPr>
        <w:spacing w:after="200" w:line="276" w:lineRule="auto"/>
        <w:jc w:val="both"/>
        <w:rPr>
          <w:rFonts w:ascii="Times New Roman" w:hAnsi="Times New Roman"/>
          <w:sz w:val="24"/>
          <w:szCs w:val="24"/>
        </w:rPr>
      </w:pPr>
      <w:r w:rsidRPr="00F31261">
        <w:rPr>
          <w:rFonts w:ascii="Times New Roman" w:hAnsi="Times New Roman"/>
          <w:sz w:val="24"/>
          <w:szCs w:val="24"/>
        </w:rPr>
        <w:t>Water Meter Reading ends by 15th of every month</w:t>
      </w:r>
    </w:p>
    <w:p w:rsidR="00B27879" w:rsidRPr="00F31261" w:rsidRDefault="00B27879" w:rsidP="006B7C4B">
      <w:pPr>
        <w:pStyle w:val="ListParagraph"/>
        <w:numPr>
          <w:ilvl w:val="0"/>
          <w:numId w:val="7"/>
        </w:numPr>
        <w:spacing w:after="200" w:line="276" w:lineRule="auto"/>
        <w:jc w:val="both"/>
        <w:rPr>
          <w:rFonts w:ascii="Times New Roman" w:hAnsi="Times New Roman"/>
          <w:sz w:val="24"/>
          <w:szCs w:val="24"/>
        </w:rPr>
      </w:pPr>
      <w:r w:rsidRPr="00F31261">
        <w:rPr>
          <w:rFonts w:ascii="Times New Roman" w:hAnsi="Times New Roman"/>
          <w:sz w:val="24"/>
          <w:szCs w:val="24"/>
        </w:rPr>
        <w:t>25</w:t>
      </w:r>
      <w:r w:rsidRPr="00F31261">
        <w:rPr>
          <w:rFonts w:ascii="Times New Roman" w:hAnsi="Times New Roman"/>
          <w:sz w:val="24"/>
          <w:szCs w:val="24"/>
          <w:vertAlign w:val="superscript"/>
        </w:rPr>
        <w:t>th</w:t>
      </w:r>
      <w:r w:rsidRPr="00F31261">
        <w:rPr>
          <w:rFonts w:ascii="Times New Roman" w:hAnsi="Times New Roman"/>
          <w:sz w:val="24"/>
          <w:szCs w:val="24"/>
        </w:rPr>
        <w:t xml:space="preserve"> of the same month is the time </w:t>
      </w:r>
      <w:r w:rsidR="005A3102">
        <w:rPr>
          <w:rFonts w:ascii="Times New Roman" w:hAnsi="Times New Roman"/>
          <w:sz w:val="24"/>
          <w:szCs w:val="24"/>
        </w:rPr>
        <w:t>bound</w:t>
      </w:r>
      <w:r w:rsidRPr="00F31261">
        <w:rPr>
          <w:rFonts w:ascii="Times New Roman" w:hAnsi="Times New Roman"/>
          <w:sz w:val="24"/>
          <w:szCs w:val="24"/>
        </w:rPr>
        <w:t xml:space="preserve"> to pay the cess</w:t>
      </w:r>
    </w:p>
    <w:p w:rsidR="00B27879" w:rsidRPr="00F31261" w:rsidRDefault="00B27879" w:rsidP="006B7C4B">
      <w:pPr>
        <w:pStyle w:val="ListParagraph"/>
        <w:numPr>
          <w:ilvl w:val="0"/>
          <w:numId w:val="7"/>
        </w:numPr>
        <w:spacing w:after="200" w:line="276" w:lineRule="auto"/>
        <w:jc w:val="both"/>
        <w:rPr>
          <w:rFonts w:ascii="Times New Roman" w:hAnsi="Times New Roman"/>
          <w:sz w:val="24"/>
          <w:szCs w:val="24"/>
        </w:rPr>
      </w:pPr>
      <w:r w:rsidRPr="00F31261">
        <w:rPr>
          <w:rFonts w:ascii="Times New Roman" w:hAnsi="Times New Roman"/>
          <w:sz w:val="24"/>
          <w:szCs w:val="24"/>
        </w:rPr>
        <w:t>After 25</w:t>
      </w:r>
      <w:r w:rsidRPr="00F31261">
        <w:rPr>
          <w:rFonts w:ascii="Times New Roman" w:hAnsi="Times New Roman"/>
          <w:sz w:val="24"/>
          <w:szCs w:val="24"/>
          <w:vertAlign w:val="superscript"/>
        </w:rPr>
        <w:t>th</w:t>
      </w:r>
      <w:r w:rsidRPr="00F31261">
        <w:rPr>
          <w:rFonts w:ascii="Times New Roman" w:hAnsi="Times New Roman"/>
          <w:sz w:val="24"/>
          <w:szCs w:val="24"/>
        </w:rPr>
        <w:t xml:space="preserve"> every day delay add</w:t>
      </w:r>
      <w:r w:rsidR="005A3102">
        <w:rPr>
          <w:rFonts w:ascii="Times New Roman" w:hAnsi="Times New Roman"/>
          <w:sz w:val="24"/>
          <w:szCs w:val="24"/>
        </w:rPr>
        <w:t>s</w:t>
      </w:r>
      <w:r w:rsidRPr="00F31261">
        <w:rPr>
          <w:rFonts w:ascii="Times New Roman" w:hAnsi="Times New Roman"/>
          <w:sz w:val="24"/>
          <w:szCs w:val="24"/>
        </w:rPr>
        <w:t xml:space="preserve"> Rs. 2/- to the credit of payer. </w:t>
      </w:r>
      <w:r w:rsidR="005A3102" w:rsidRPr="00F31261">
        <w:rPr>
          <w:rFonts w:ascii="Times New Roman" w:hAnsi="Times New Roman"/>
          <w:sz w:val="24"/>
          <w:szCs w:val="24"/>
        </w:rPr>
        <w:t xml:space="preserve">After </w:t>
      </w:r>
      <w:r w:rsidRPr="00F31261">
        <w:rPr>
          <w:rFonts w:ascii="Times New Roman" w:hAnsi="Times New Roman"/>
          <w:sz w:val="24"/>
          <w:szCs w:val="24"/>
        </w:rPr>
        <w:t xml:space="preserve">90th day  if </w:t>
      </w:r>
      <w:r w:rsidR="005A3102">
        <w:rPr>
          <w:rFonts w:ascii="Times New Roman" w:hAnsi="Times New Roman"/>
          <w:sz w:val="24"/>
          <w:szCs w:val="24"/>
        </w:rPr>
        <w:t>the b</w:t>
      </w:r>
      <w:r w:rsidRPr="00F31261">
        <w:rPr>
          <w:rFonts w:ascii="Times New Roman" w:hAnsi="Times New Roman"/>
          <w:sz w:val="24"/>
          <w:szCs w:val="24"/>
        </w:rPr>
        <w:t>eneficiary failed to pay the total amount, water line will be disconnected and to get  reconnect</w:t>
      </w:r>
      <w:r w:rsidR="005A3102">
        <w:rPr>
          <w:rFonts w:ascii="Times New Roman" w:hAnsi="Times New Roman"/>
          <w:sz w:val="24"/>
          <w:szCs w:val="24"/>
        </w:rPr>
        <w:t xml:space="preserve">ed  Rs. </w:t>
      </w:r>
      <w:r w:rsidRPr="00F31261">
        <w:rPr>
          <w:rFonts w:ascii="Times New Roman" w:hAnsi="Times New Roman"/>
          <w:sz w:val="24"/>
          <w:szCs w:val="24"/>
        </w:rPr>
        <w:t xml:space="preserve">300/- charge is fixed and this amount is non refundable  </w:t>
      </w:r>
    </w:p>
    <w:p w:rsidR="00B27879" w:rsidRPr="00F31261" w:rsidRDefault="00B27879" w:rsidP="006B7C4B">
      <w:pPr>
        <w:pStyle w:val="ListParagraph"/>
        <w:numPr>
          <w:ilvl w:val="0"/>
          <w:numId w:val="7"/>
        </w:numPr>
        <w:spacing w:after="200" w:line="276" w:lineRule="auto"/>
        <w:jc w:val="both"/>
        <w:rPr>
          <w:rFonts w:ascii="Times New Roman" w:hAnsi="Times New Roman"/>
          <w:sz w:val="24"/>
          <w:szCs w:val="24"/>
        </w:rPr>
      </w:pPr>
      <w:r w:rsidRPr="00F31261">
        <w:rPr>
          <w:rFonts w:ascii="Times New Roman" w:hAnsi="Times New Roman"/>
          <w:sz w:val="24"/>
          <w:szCs w:val="24"/>
        </w:rPr>
        <w:t>Users can pay the cess in office of GP also</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For new connection</w:t>
      </w:r>
    </w:p>
    <w:p w:rsidR="00B27879" w:rsidRPr="00F31261" w:rsidRDefault="00B27879" w:rsidP="006B7C4B">
      <w:pPr>
        <w:pStyle w:val="ListParagraph"/>
        <w:numPr>
          <w:ilvl w:val="0"/>
          <w:numId w:val="8"/>
        </w:numPr>
        <w:spacing w:after="200" w:line="276" w:lineRule="auto"/>
        <w:rPr>
          <w:rFonts w:ascii="Times New Roman" w:hAnsi="Times New Roman"/>
          <w:sz w:val="24"/>
          <w:szCs w:val="24"/>
        </w:rPr>
      </w:pPr>
      <w:r w:rsidRPr="00F31261">
        <w:rPr>
          <w:rFonts w:ascii="Times New Roman" w:hAnsi="Times New Roman"/>
          <w:sz w:val="24"/>
          <w:szCs w:val="24"/>
        </w:rPr>
        <w:t xml:space="preserve">The capital amount of Rs. 1,000/- </w:t>
      </w:r>
      <w:r w:rsidR="005A3102">
        <w:rPr>
          <w:rFonts w:ascii="Times New Roman" w:hAnsi="Times New Roman"/>
          <w:sz w:val="24"/>
          <w:szCs w:val="24"/>
        </w:rPr>
        <w:t xml:space="preserve">is </w:t>
      </w:r>
      <w:r w:rsidRPr="00F31261">
        <w:rPr>
          <w:rFonts w:ascii="Times New Roman" w:hAnsi="Times New Roman"/>
          <w:sz w:val="24"/>
          <w:szCs w:val="24"/>
        </w:rPr>
        <w:t>fixed to get new connection and this amount is non refundable</w:t>
      </w:r>
    </w:p>
    <w:p w:rsidR="00B27879" w:rsidRPr="00F31261" w:rsidRDefault="00B27879" w:rsidP="006B7C4B">
      <w:pPr>
        <w:pStyle w:val="ListParagraph"/>
        <w:numPr>
          <w:ilvl w:val="0"/>
          <w:numId w:val="8"/>
        </w:numPr>
        <w:spacing w:after="200" w:line="276" w:lineRule="auto"/>
        <w:rPr>
          <w:rFonts w:ascii="Times New Roman" w:hAnsi="Times New Roman"/>
          <w:sz w:val="24"/>
          <w:szCs w:val="24"/>
        </w:rPr>
      </w:pPr>
      <w:r w:rsidRPr="00F31261">
        <w:rPr>
          <w:rFonts w:ascii="Times New Roman" w:hAnsi="Times New Roman"/>
          <w:sz w:val="24"/>
          <w:szCs w:val="24"/>
        </w:rPr>
        <w:t>User have to buy 1/2 inch water pipe, meter, meter chamber and gate Valves and fix them in presence of Pump operator</w:t>
      </w:r>
    </w:p>
    <w:p w:rsidR="00B27879" w:rsidRPr="00F31261" w:rsidRDefault="00B27879" w:rsidP="006B7C4B">
      <w:pPr>
        <w:pStyle w:val="ListParagraph"/>
        <w:numPr>
          <w:ilvl w:val="0"/>
          <w:numId w:val="8"/>
        </w:numPr>
        <w:spacing w:after="200" w:line="276" w:lineRule="auto"/>
        <w:rPr>
          <w:rFonts w:ascii="Times New Roman" w:hAnsi="Times New Roman"/>
          <w:sz w:val="24"/>
          <w:szCs w:val="24"/>
        </w:rPr>
      </w:pPr>
      <w:r w:rsidRPr="00F31261">
        <w:rPr>
          <w:rFonts w:ascii="Times New Roman" w:hAnsi="Times New Roman"/>
          <w:sz w:val="24"/>
          <w:szCs w:val="24"/>
        </w:rPr>
        <w:t xml:space="preserve">In case of diversion of line from meter or un-authorized connection from main pipeline, are noticed by Committee, the water connection is disconnected permanently </w:t>
      </w:r>
    </w:p>
    <w:p w:rsidR="00B27879" w:rsidRPr="00F31261" w:rsidRDefault="00B27879" w:rsidP="006B7C4B">
      <w:pPr>
        <w:pStyle w:val="ListParagraph"/>
        <w:numPr>
          <w:ilvl w:val="0"/>
          <w:numId w:val="8"/>
        </w:numPr>
        <w:spacing w:after="200" w:line="276" w:lineRule="auto"/>
        <w:rPr>
          <w:rFonts w:ascii="Times New Roman" w:hAnsi="Times New Roman"/>
          <w:sz w:val="24"/>
          <w:szCs w:val="24"/>
        </w:rPr>
      </w:pPr>
      <w:r w:rsidRPr="00F31261">
        <w:rPr>
          <w:rFonts w:ascii="Times New Roman" w:hAnsi="Times New Roman"/>
          <w:sz w:val="24"/>
          <w:szCs w:val="24"/>
        </w:rPr>
        <w:t xml:space="preserve">In case of repair the action need to taken by the owner in presence of pump operator </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GP consist of 7395 population with 2385 household </w:t>
      </w:r>
      <w:r w:rsidR="005A3102">
        <w:rPr>
          <w:rFonts w:ascii="Times New Roman" w:hAnsi="Times New Roman"/>
          <w:sz w:val="24"/>
          <w:szCs w:val="24"/>
        </w:rPr>
        <w:t>of which</w:t>
      </w:r>
      <w:r w:rsidRPr="00F31261">
        <w:rPr>
          <w:rFonts w:ascii="Times New Roman" w:hAnsi="Times New Roman"/>
          <w:sz w:val="24"/>
          <w:szCs w:val="24"/>
        </w:rPr>
        <w:t xml:space="preserve"> 999 families has individual water tap. From water alone</w:t>
      </w:r>
      <w:r w:rsidR="005A3102">
        <w:rPr>
          <w:rFonts w:ascii="Times New Roman" w:hAnsi="Times New Roman"/>
          <w:sz w:val="24"/>
          <w:szCs w:val="24"/>
        </w:rPr>
        <w:t>,</w:t>
      </w:r>
      <w:r w:rsidRPr="00F31261">
        <w:rPr>
          <w:rFonts w:ascii="Times New Roman" w:hAnsi="Times New Roman"/>
          <w:sz w:val="24"/>
          <w:szCs w:val="24"/>
        </w:rPr>
        <w:t xml:space="preserve"> GP collects Rs 5</w:t>
      </w:r>
      <w:r w:rsidR="005A3102" w:rsidRPr="00F31261">
        <w:rPr>
          <w:rFonts w:ascii="Times New Roman" w:hAnsi="Times New Roman"/>
          <w:sz w:val="24"/>
          <w:szCs w:val="24"/>
        </w:rPr>
        <w:t>, 31,020</w:t>
      </w:r>
      <w:r w:rsidRPr="00F31261">
        <w:rPr>
          <w:rFonts w:ascii="Times New Roman" w:hAnsi="Times New Roman"/>
          <w:sz w:val="24"/>
          <w:szCs w:val="24"/>
        </w:rPr>
        <w:t xml:space="preserve"> </w:t>
      </w:r>
      <w:r w:rsidR="00E1041D">
        <w:rPr>
          <w:rFonts w:ascii="Times New Roman" w:hAnsi="Times New Roman"/>
          <w:sz w:val="24"/>
          <w:szCs w:val="24"/>
        </w:rPr>
        <w:t>incomes</w:t>
      </w:r>
      <w:r w:rsidRPr="00F31261">
        <w:rPr>
          <w:rFonts w:ascii="Times New Roman" w:hAnsi="Times New Roman"/>
          <w:sz w:val="24"/>
          <w:szCs w:val="24"/>
        </w:rPr>
        <w:t xml:space="preserve"> and Govt. gives Rs. 8</w:t>
      </w:r>
      <w:r w:rsidR="005A3102" w:rsidRPr="00F31261">
        <w:rPr>
          <w:rFonts w:ascii="Times New Roman" w:hAnsi="Times New Roman"/>
          <w:sz w:val="24"/>
          <w:szCs w:val="24"/>
        </w:rPr>
        <w:t>, 00,000</w:t>
      </w:r>
      <w:r w:rsidRPr="00F31261">
        <w:rPr>
          <w:rFonts w:ascii="Times New Roman" w:hAnsi="Times New Roman"/>
          <w:sz w:val="24"/>
          <w:szCs w:val="24"/>
        </w:rPr>
        <w:t xml:space="preserve"> </w:t>
      </w:r>
      <w:r w:rsidR="00E1041D" w:rsidRPr="00F31261">
        <w:rPr>
          <w:rFonts w:ascii="Times New Roman" w:hAnsi="Times New Roman"/>
          <w:sz w:val="24"/>
          <w:szCs w:val="24"/>
        </w:rPr>
        <w:t>subsidies</w:t>
      </w:r>
      <w:r w:rsidRPr="00F31261">
        <w:rPr>
          <w:rFonts w:ascii="Times New Roman" w:hAnsi="Times New Roman"/>
          <w:sz w:val="24"/>
          <w:szCs w:val="24"/>
        </w:rPr>
        <w:t>. The total revenue of the GP is Rs 32</w:t>
      </w:r>
      <w:r w:rsidR="005A3102" w:rsidRPr="00F31261">
        <w:rPr>
          <w:rFonts w:ascii="Times New Roman" w:hAnsi="Times New Roman"/>
          <w:sz w:val="24"/>
          <w:szCs w:val="24"/>
        </w:rPr>
        <w:t>, 65,502</w:t>
      </w:r>
    </w:p>
    <w:p w:rsidR="005A3102" w:rsidRDefault="005A3102" w:rsidP="00B27879">
      <w:pPr>
        <w:ind w:firstLine="0"/>
        <w:rPr>
          <w:rFonts w:ascii="Times New Roman" w:hAnsi="Times New Roman"/>
          <w:b/>
          <w:sz w:val="24"/>
          <w:szCs w:val="24"/>
        </w:rPr>
      </w:pPr>
    </w:p>
    <w:p w:rsidR="00B27879" w:rsidRDefault="00B27879" w:rsidP="00B27879">
      <w:pPr>
        <w:ind w:firstLine="0"/>
        <w:rPr>
          <w:rFonts w:ascii="Times New Roman" w:hAnsi="Times New Roman"/>
          <w:b/>
          <w:sz w:val="24"/>
          <w:szCs w:val="24"/>
        </w:rPr>
      </w:pPr>
      <w:r w:rsidRPr="00F31261">
        <w:rPr>
          <w:rFonts w:ascii="Times New Roman" w:hAnsi="Times New Roman"/>
          <w:b/>
          <w:sz w:val="24"/>
          <w:szCs w:val="24"/>
        </w:rPr>
        <w:t>Water Committees</w:t>
      </w:r>
    </w:p>
    <w:p w:rsidR="00B83B19" w:rsidRPr="00F31261" w:rsidRDefault="00B83B19" w:rsidP="00B27879">
      <w:pPr>
        <w:ind w:firstLine="0"/>
        <w:rPr>
          <w:rFonts w:ascii="Times New Roman" w:hAnsi="Times New Roman"/>
          <w:b/>
          <w:sz w:val="24"/>
          <w:szCs w:val="24"/>
        </w:rPr>
      </w:pP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Water user groups at ward level are registered under Society registration Act 1960 and this units function independently without any financial support from GP. </w:t>
      </w:r>
    </w:p>
    <w:p w:rsidR="00CC7B63" w:rsidRDefault="00CC7B63">
      <w:pPr>
        <w:spacing w:line="240" w:lineRule="auto"/>
        <w:ind w:firstLine="0"/>
        <w:jc w:val="left"/>
        <w:rPr>
          <w:rFonts w:ascii="Times New Roman" w:hAnsi="Times New Roman"/>
          <w:sz w:val="24"/>
          <w:szCs w:val="24"/>
        </w:rPr>
      </w:pPr>
      <w:r>
        <w:rPr>
          <w:rFonts w:ascii="Times New Roman" w:hAnsi="Times New Roman"/>
          <w:sz w:val="24"/>
          <w:szCs w:val="24"/>
        </w:rPr>
        <w:br w:type="page"/>
      </w:r>
    </w:p>
    <w:p w:rsidR="009A26CE" w:rsidRDefault="00B27879" w:rsidP="00CC7B63">
      <w:pPr>
        <w:ind w:firstLine="0"/>
        <w:jc w:val="center"/>
        <w:rPr>
          <w:rFonts w:ascii="Times New Roman" w:hAnsi="Times New Roman"/>
          <w:b/>
          <w:color w:val="1F497D" w:themeColor="text2"/>
          <w:sz w:val="24"/>
          <w:szCs w:val="24"/>
        </w:rPr>
      </w:pPr>
      <w:r w:rsidRPr="00CC7B63">
        <w:rPr>
          <w:rFonts w:ascii="Times New Roman" w:hAnsi="Times New Roman"/>
          <w:b/>
          <w:color w:val="1F497D" w:themeColor="text2"/>
          <w:sz w:val="24"/>
          <w:szCs w:val="24"/>
        </w:rPr>
        <w:t>Uppinangadi Grama Panchayat</w:t>
      </w:r>
    </w:p>
    <w:p w:rsidR="00EF5100" w:rsidRDefault="00EF5100" w:rsidP="00EF5100">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Puttur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Dakshina Kannada</w:t>
      </w:r>
    </w:p>
    <w:p w:rsidR="00EF5100" w:rsidRDefault="00EF5100" w:rsidP="00EF5100">
      <w:pPr>
        <w:ind w:firstLine="0"/>
        <w:jc w:val="center"/>
        <w:rPr>
          <w:rFonts w:ascii="Times New Roman" w:hAnsi="Times New Roman"/>
          <w:b/>
          <w:color w:val="1F497D" w:themeColor="text2"/>
          <w:sz w:val="24"/>
          <w:szCs w:val="24"/>
        </w:rPr>
      </w:pPr>
    </w:p>
    <w:p w:rsidR="00EF5100" w:rsidRDefault="00EF5100" w:rsidP="00EF5100">
      <w:pPr>
        <w:ind w:firstLine="0"/>
        <w:jc w:val="center"/>
        <w:rPr>
          <w:rFonts w:ascii="Times New Roman" w:hAnsi="Times New Roman"/>
          <w:b/>
          <w:color w:val="1F497D" w:themeColor="text2"/>
          <w:sz w:val="24"/>
          <w:szCs w:val="24"/>
        </w:rPr>
      </w:pPr>
      <w:r>
        <w:rPr>
          <w:rFonts w:ascii="Times New Roman" w:hAnsi="Times New Roman"/>
          <w:b/>
          <w:color w:val="1F497D" w:themeColor="text2"/>
          <w:sz w:val="24"/>
          <w:szCs w:val="24"/>
        </w:rPr>
        <w:t>Establishment of Tax Bases</w:t>
      </w:r>
    </w:p>
    <w:p w:rsidR="00EF5100" w:rsidRDefault="00EF5100" w:rsidP="00CC7B63">
      <w:pPr>
        <w:ind w:firstLine="0"/>
        <w:jc w:val="center"/>
        <w:rPr>
          <w:rFonts w:ascii="Times New Roman" w:hAnsi="Times New Roman"/>
          <w:b/>
          <w:color w:val="1F497D" w:themeColor="text2"/>
          <w:sz w:val="24"/>
          <w:szCs w:val="24"/>
        </w:rPr>
      </w:pP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The Panchayat concept was introduced in 1948 and till 1993 the elected presidents and the </w:t>
      </w:r>
      <w:r w:rsidR="000C15ED" w:rsidRPr="00F31261">
        <w:rPr>
          <w:rFonts w:ascii="Times New Roman" w:hAnsi="Times New Roman"/>
          <w:sz w:val="24"/>
          <w:szCs w:val="24"/>
        </w:rPr>
        <w:t>appointed administrative</w:t>
      </w:r>
      <w:r w:rsidRPr="00F31261">
        <w:rPr>
          <w:rFonts w:ascii="Times New Roman" w:hAnsi="Times New Roman"/>
          <w:sz w:val="24"/>
          <w:szCs w:val="24"/>
        </w:rPr>
        <w:t xml:space="preserve"> officers worked hard and developed the city with innovative ideas like constructing bus stands out of panchayat funds and exchanged land with the forest department. </w:t>
      </w: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 xml:space="preserve">The Karnataka Panchayat Raj Act 1993 brought change in Grama Panchayat Administration. At present GP has 18 wards and the first President of Uppinangadi was from a reserved background.  From the day he took charge as president action was initiated to collect own source revenue from old and existing assets. </w:t>
      </w:r>
      <w:r w:rsidR="00AF0345">
        <w:rPr>
          <w:rFonts w:ascii="Times New Roman" w:hAnsi="Times New Roman"/>
          <w:sz w:val="24"/>
          <w:szCs w:val="24"/>
        </w:rPr>
        <w:t>The panchayat belong to relatively developed category of taluk.</w:t>
      </w:r>
    </w:p>
    <w:p w:rsidR="009A26CE" w:rsidRPr="00F31261" w:rsidRDefault="009A26CE" w:rsidP="00B27879">
      <w:pPr>
        <w:ind w:firstLine="0"/>
        <w:rPr>
          <w:rFonts w:ascii="Times New Roman" w:hAnsi="Times New Roman"/>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 xml:space="preserve">Gram Panchayat provided individual water tap services to 930 households and collected cess of Rs 8,56,915  with 83% of efficiency and aimed at achieving 100 % cess collection in water sector. Uppinangadi has 2718 households, </w:t>
      </w:r>
      <w:r w:rsidR="006F6D29" w:rsidRPr="00F31261">
        <w:rPr>
          <w:rFonts w:ascii="Times New Roman" w:hAnsi="Times New Roman"/>
          <w:sz w:val="24"/>
          <w:szCs w:val="24"/>
        </w:rPr>
        <w:t>and commercial</w:t>
      </w:r>
      <w:r w:rsidRPr="00F31261">
        <w:rPr>
          <w:rFonts w:ascii="Times New Roman" w:hAnsi="Times New Roman"/>
          <w:sz w:val="24"/>
          <w:szCs w:val="24"/>
        </w:rPr>
        <w:t xml:space="preserve"> building could generates Rs. 5</w:t>
      </w:r>
      <w:r w:rsidR="006F6D29" w:rsidRPr="00F31261">
        <w:rPr>
          <w:rFonts w:ascii="Times New Roman" w:hAnsi="Times New Roman"/>
          <w:sz w:val="24"/>
          <w:szCs w:val="24"/>
        </w:rPr>
        <w:t>, 33,492</w:t>
      </w:r>
      <w:r w:rsidR="006F6D29">
        <w:rPr>
          <w:rFonts w:ascii="Times New Roman" w:hAnsi="Times New Roman"/>
          <w:sz w:val="24"/>
          <w:szCs w:val="24"/>
        </w:rPr>
        <w:t xml:space="preserve"> </w:t>
      </w:r>
      <w:r w:rsidRPr="00F31261">
        <w:rPr>
          <w:rFonts w:ascii="Times New Roman" w:hAnsi="Times New Roman"/>
          <w:sz w:val="24"/>
          <w:szCs w:val="24"/>
        </w:rPr>
        <w:t>(</w:t>
      </w:r>
      <w:r w:rsidR="006F6D29">
        <w:rPr>
          <w:rFonts w:ascii="Times New Roman" w:hAnsi="Times New Roman"/>
          <w:sz w:val="24"/>
          <w:szCs w:val="24"/>
        </w:rPr>
        <w:t>including</w:t>
      </w:r>
      <w:r w:rsidRPr="00F31261">
        <w:rPr>
          <w:rFonts w:ascii="Times New Roman" w:hAnsi="Times New Roman"/>
          <w:sz w:val="24"/>
          <w:szCs w:val="24"/>
        </w:rPr>
        <w:t xml:space="preserve"> Cess), by </w:t>
      </w:r>
      <w:r w:rsidR="006F6D29" w:rsidRPr="00F31261">
        <w:rPr>
          <w:rFonts w:ascii="Times New Roman" w:hAnsi="Times New Roman"/>
          <w:sz w:val="24"/>
          <w:szCs w:val="24"/>
        </w:rPr>
        <w:t>providing trade</w:t>
      </w:r>
      <w:r w:rsidRPr="00F31261">
        <w:rPr>
          <w:rFonts w:ascii="Times New Roman" w:hAnsi="Times New Roman"/>
          <w:sz w:val="24"/>
          <w:szCs w:val="24"/>
        </w:rPr>
        <w:t xml:space="preserve"> </w:t>
      </w:r>
      <w:r w:rsidR="006F6D29" w:rsidRPr="00F31261">
        <w:rPr>
          <w:rFonts w:ascii="Times New Roman" w:hAnsi="Times New Roman"/>
          <w:sz w:val="24"/>
          <w:szCs w:val="24"/>
        </w:rPr>
        <w:t>license</w:t>
      </w:r>
      <w:r w:rsidRPr="00F31261">
        <w:rPr>
          <w:rFonts w:ascii="Times New Roman" w:hAnsi="Times New Roman"/>
          <w:sz w:val="24"/>
          <w:szCs w:val="24"/>
        </w:rPr>
        <w:t xml:space="preserve"> Rs.1,60,897 and Rs. 67,897 through building </w:t>
      </w:r>
      <w:r w:rsidR="006F6D29" w:rsidRPr="00F31261">
        <w:rPr>
          <w:rFonts w:ascii="Times New Roman" w:hAnsi="Times New Roman"/>
          <w:sz w:val="24"/>
          <w:szCs w:val="24"/>
        </w:rPr>
        <w:t>license</w:t>
      </w:r>
      <w:r w:rsidRPr="00F31261">
        <w:rPr>
          <w:rFonts w:ascii="Times New Roman" w:hAnsi="Times New Roman"/>
          <w:sz w:val="24"/>
          <w:szCs w:val="24"/>
        </w:rPr>
        <w:t xml:space="preserve"> and Rs. 52,897 from advertisement. The overall GP of Uppinangadi </w:t>
      </w:r>
      <w:r w:rsidR="006F6D29" w:rsidRPr="00F31261">
        <w:rPr>
          <w:rFonts w:ascii="Times New Roman" w:hAnsi="Times New Roman"/>
          <w:sz w:val="24"/>
          <w:szCs w:val="24"/>
        </w:rPr>
        <w:t>colle</w:t>
      </w:r>
      <w:r w:rsidR="006F6D29">
        <w:rPr>
          <w:rFonts w:ascii="Times New Roman" w:hAnsi="Times New Roman"/>
          <w:sz w:val="24"/>
          <w:szCs w:val="24"/>
        </w:rPr>
        <w:t>c</w:t>
      </w:r>
      <w:r w:rsidR="006F6D29" w:rsidRPr="00F31261">
        <w:rPr>
          <w:rFonts w:ascii="Times New Roman" w:hAnsi="Times New Roman"/>
          <w:sz w:val="24"/>
          <w:szCs w:val="24"/>
        </w:rPr>
        <w:t>ts 95</w:t>
      </w:r>
      <w:r w:rsidRPr="00F31261">
        <w:rPr>
          <w:rFonts w:ascii="Times New Roman" w:hAnsi="Times New Roman"/>
          <w:sz w:val="24"/>
          <w:szCs w:val="24"/>
        </w:rPr>
        <w:t xml:space="preserve">% tax from its own sources. </w:t>
      </w:r>
    </w:p>
    <w:p w:rsidR="009A26CE" w:rsidRPr="00F31261" w:rsidRDefault="009A26CE" w:rsidP="00B27879">
      <w:pPr>
        <w:ind w:firstLine="0"/>
        <w:rPr>
          <w:rFonts w:ascii="Times New Roman" w:hAnsi="Times New Roman"/>
          <w:sz w:val="24"/>
          <w:szCs w:val="24"/>
        </w:rPr>
      </w:pPr>
    </w:p>
    <w:p w:rsidR="00B27879" w:rsidRDefault="00B27879" w:rsidP="00B27879">
      <w:pPr>
        <w:ind w:firstLine="0"/>
        <w:rPr>
          <w:rFonts w:ascii="Times New Roman" w:hAnsi="Times New Roman"/>
          <w:b/>
          <w:sz w:val="24"/>
          <w:szCs w:val="24"/>
        </w:rPr>
      </w:pPr>
      <w:r w:rsidRPr="00F31261">
        <w:rPr>
          <w:rFonts w:ascii="Times New Roman" w:hAnsi="Times New Roman"/>
          <w:b/>
          <w:sz w:val="24"/>
          <w:szCs w:val="24"/>
        </w:rPr>
        <w:t>Panchayat Sources</w:t>
      </w:r>
    </w:p>
    <w:p w:rsidR="009A26CE" w:rsidRPr="00F31261" w:rsidRDefault="009A26CE" w:rsidP="00B27879">
      <w:pPr>
        <w:ind w:firstLine="0"/>
        <w:rPr>
          <w:rFonts w:ascii="Times New Roman" w:hAnsi="Times New Roman"/>
          <w:b/>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Panchayat assets like Fish Market, Flower Market, Daily market, STD booth, Petty Shop, News Paper Shops, Residential Houses, Apartments, Bunch of Houses, Lodge, Hotels, Old and New Bus Stands and so on . In total 31 sources of assets were identified which can generate revenue for GP.</w:t>
      </w:r>
    </w:p>
    <w:p w:rsidR="004328CA" w:rsidRPr="00F31261" w:rsidRDefault="004328CA" w:rsidP="00B27879">
      <w:pPr>
        <w:ind w:firstLine="0"/>
        <w:rPr>
          <w:rFonts w:ascii="Times New Roman" w:hAnsi="Times New Roman"/>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 xml:space="preserve">Gram Panchayat constructed Public Toilets in KSRTC Bus and entered into a contract with Shuchi International for maintenance and pays annual assets utilization charges to  GP. </w:t>
      </w:r>
    </w:p>
    <w:p w:rsidR="004328CA" w:rsidRPr="00F31261" w:rsidRDefault="004328CA" w:rsidP="00B27879">
      <w:pPr>
        <w:ind w:firstLine="0"/>
        <w:rPr>
          <w:rFonts w:ascii="Times New Roman" w:hAnsi="Times New Roman"/>
          <w:sz w:val="24"/>
          <w:szCs w:val="24"/>
        </w:rPr>
      </w:pPr>
    </w:p>
    <w:p w:rsidR="00B27879" w:rsidRDefault="00B27879" w:rsidP="00B27879">
      <w:pPr>
        <w:ind w:firstLine="0"/>
        <w:rPr>
          <w:rFonts w:ascii="Times New Roman" w:hAnsi="Times New Roman"/>
          <w:sz w:val="24"/>
          <w:szCs w:val="24"/>
        </w:rPr>
      </w:pPr>
      <w:r w:rsidRPr="00F31261">
        <w:rPr>
          <w:rFonts w:ascii="Times New Roman" w:hAnsi="Times New Roman"/>
          <w:sz w:val="24"/>
          <w:szCs w:val="24"/>
        </w:rPr>
        <w:t xml:space="preserve">Uppinangdi is located close to national highway (NH 75) 75, and nearly 100 to 150 busses take shelter in this village in both bus stands.  GP collects Rs 28,914 from KSRTC Buses and Rs. 25,600 from private buses.  The charges were fixed 14 years ago and have not been revisited. If Scientific methods are adopted in fixing user charges, the income of the GP will increase by 10 </w:t>
      </w:r>
      <w:r w:rsidR="000C15ED" w:rsidRPr="00F31261">
        <w:rPr>
          <w:rFonts w:ascii="Times New Roman" w:hAnsi="Times New Roman"/>
          <w:sz w:val="24"/>
          <w:szCs w:val="24"/>
        </w:rPr>
        <w:t>times</w:t>
      </w:r>
      <w:r w:rsidRPr="00F31261">
        <w:rPr>
          <w:rFonts w:ascii="Times New Roman" w:hAnsi="Times New Roman"/>
          <w:sz w:val="24"/>
          <w:szCs w:val="24"/>
        </w:rPr>
        <w:t xml:space="preserve">.  </w:t>
      </w:r>
    </w:p>
    <w:p w:rsidR="000C15ED" w:rsidRPr="00F31261" w:rsidRDefault="000C15ED" w:rsidP="00B27879">
      <w:pPr>
        <w:ind w:firstLine="0"/>
        <w:rPr>
          <w:rFonts w:ascii="Times New Roman" w:hAnsi="Times New Roman"/>
          <w:sz w:val="24"/>
          <w:szCs w:val="24"/>
        </w:rPr>
      </w:pPr>
    </w:p>
    <w:p w:rsidR="00B27879" w:rsidRPr="00F31261" w:rsidRDefault="004328CA" w:rsidP="00B27879">
      <w:pPr>
        <w:ind w:firstLine="0"/>
        <w:rPr>
          <w:rFonts w:ascii="Times New Roman" w:hAnsi="Times New Roman"/>
          <w:b/>
          <w:sz w:val="24"/>
          <w:szCs w:val="24"/>
        </w:rPr>
      </w:pPr>
      <w:r w:rsidRPr="00F31261">
        <w:rPr>
          <w:rFonts w:ascii="Times New Roman" w:hAnsi="Times New Roman"/>
          <w:b/>
          <w:sz w:val="24"/>
          <w:szCs w:val="24"/>
        </w:rPr>
        <w:t>Way</w:t>
      </w:r>
      <w:r w:rsidR="00B27879" w:rsidRPr="00F31261">
        <w:rPr>
          <w:rFonts w:ascii="Times New Roman" w:hAnsi="Times New Roman"/>
          <w:b/>
          <w:sz w:val="24"/>
          <w:szCs w:val="24"/>
        </w:rPr>
        <w:t xml:space="preserve"> forward to work</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1. Proper and Scientific drainages </w:t>
      </w:r>
      <w:r w:rsidR="000C15ED" w:rsidRPr="00F31261">
        <w:rPr>
          <w:rFonts w:ascii="Times New Roman" w:hAnsi="Times New Roman"/>
          <w:sz w:val="24"/>
          <w:szCs w:val="24"/>
        </w:rPr>
        <w:t>in villages</w:t>
      </w:r>
      <w:r w:rsidRPr="00F31261">
        <w:rPr>
          <w:rFonts w:ascii="Times New Roman" w:hAnsi="Times New Roman"/>
          <w:sz w:val="24"/>
          <w:szCs w:val="24"/>
        </w:rPr>
        <w:t xml:space="preserve"> </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2. Expansion of main road in Uppinangadi village</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3. Collection of Solid waste generated in GP limits and producing organic manure</w:t>
      </w:r>
    </w:p>
    <w:p w:rsidR="00B27879" w:rsidRPr="00F31261" w:rsidRDefault="00B27879" w:rsidP="00B27879">
      <w:pPr>
        <w:ind w:firstLine="0"/>
        <w:rPr>
          <w:rFonts w:ascii="Times New Roman" w:hAnsi="Times New Roman"/>
          <w:sz w:val="24"/>
          <w:szCs w:val="24"/>
        </w:rPr>
      </w:pPr>
      <w:r w:rsidRPr="00F31261">
        <w:rPr>
          <w:rFonts w:ascii="Times New Roman" w:hAnsi="Times New Roman"/>
          <w:sz w:val="24"/>
          <w:szCs w:val="24"/>
        </w:rPr>
        <w:t xml:space="preserve">4. Auto rickshaws halt in bus stand free of cost.  Fee fixation for the rickshaws is under consideration to enhance the revenue </w:t>
      </w:r>
      <w:r w:rsidR="000C15ED" w:rsidRPr="00F31261">
        <w:rPr>
          <w:rFonts w:ascii="Times New Roman" w:hAnsi="Times New Roman"/>
          <w:sz w:val="24"/>
          <w:szCs w:val="24"/>
        </w:rPr>
        <w:t>of GP</w:t>
      </w:r>
      <w:r w:rsidRPr="00F31261">
        <w:rPr>
          <w:rFonts w:ascii="Times New Roman" w:hAnsi="Times New Roman"/>
          <w:sz w:val="24"/>
          <w:szCs w:val="24"/>
        </w:rPr>
        <w:t>.</w:t>
      </w:r>
    </w:p>
    <w:p w:rsidR="00B27879" w:rsidRPr="00F31261" w:rsidRDefault="00B27879" w:rsidP="00B27879">
      <w:pPr>
        <w:ind w:firstLine="0"/>
        <w:rPr>
          <w:rFonts w:ascii="Times New Roman" w:hAnsi="Times New Roman"/>
          <w:sz w:val="24"/>
          <w:szCs w:val="24"/>
        </w:rPr>
      </w:pPr>
    </w:p>
    <w:p w:rsidR="00EF5100" w:rsidRDefault="00F62B64" w:rsidP="00F62B64">
      <w:pPr>
        <w:spacing w:line="360" w:lineRule="auto"/>
        <w:ind w:firstLine="0"/>
        <w:jc w:val="center"/>
        <w:rPr>
          <w:rFonts w:ascii="Times New Roman" w:hAnsi="Times New Roman"/>
          <w:b/>
          <w:color w:val="1F497D" w:themeColor="text2"/>
          <w:sz w:val="24"/>
          <w:szCs w:val="24"/>
        </w:rPr>
      </w:pPr>
      <w:r w:rsidRPr="00F62B64">
        <w:rPr>
          <w:rFonts w:ascii="Times New Roman" w:hAnsi="Times New Roman"/>
          <w:b/>
          <w:color w:val="1F497D" w:themeColor="text2"/>
          <w:sz w:val="24"/>
          <w:szCs w:val="24"/>
        </w:rPr>
        <w:t xml:space="preserve">Revenue </w:t>
      </w:r>
      <w:r w:rsidR="006F6D29">
        <w:rPr>
          <w:rFonts w:ascii="Times New Roman" w:hAnsi="Times New Roman"/>
          <w:b/>
          <w:color w:val="1F497D" w:themeColor="text2"/>
          <w:sz w:val="24"/>
          <w:szCs w:val="24"/>
        </w:rPr>
        <w:t xml:space="preserve">Increase by reinvestment of </w:t>
      </w:r>
      <w:r w:rsidRPr="00F62B64">
        <w:rPr>
          <w:rFonts w:ascii="Times New Roman" w:hAnsi="Times New Roman"/>
          <w:b/>
          <w:color w:val="1F497D" w:themeColor="text2"/>
          <w:sz w:val="24"/>
          <w:szCs w:val="24"/>
        </w:rPr>
        <w:t xml:space="preserve">OSR   </w:t>
      </w:r>
    </w:p>
    <w:p w:rsidR="003A446D" w:rsidRDefault="003A446D" w:rsidP="00F62B64">
      <w:pPr>
        <w:spacing w:line="360" w:lineRule="auto"/>
        <w:ind w:firstLine="0"/>
        <w:jc w:val="center"/>
        <w:rPr>
          <w:rFonts w:ascii="Times New Roman" w:hAnsi="Times New Roman"/>
          <w:b/>
          <w:color w:val="1F497D" w:themeColor="text2"/>
          <w:sz w:val="24"/>
          <w:szCs w:val="24"/>
        </w:rPr>
      </w:pPr>
      <w:r w:rsidRPr="00F62B64">
        <w:rPr>
          <w:rFonts w:ascii="Times New Roman" w:hAnsi="Times New Roman"/>
          <w:b/>
          <w:color w:val="1F497D" w:themeColor="text2"/>
          <w:sz w:val="24"/>
          <w:szCs w:val="24"/>
        </w:rPr>
        <w:t>Laila Gram Panchayath</w:t>
      </w:r>
    </w:p>
    <w:p w:rsidR="00EF5100" w:rsidRDefault="00EF5100" w:rsidP="00EF5100">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Belthangdy   </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Dakshina Kannada</w:t>
      </w:r>
    </w:p>
    <w:p w:rsidR="00EF5100" w:rsidRPr="00F62B64" w:rsidRDefault="00EF5100" w:rsidP="00F62B64">
      <w:pPr>
        <w:spacing w:line="360" w:lineRule="auto"/>
        <w:ind w:firstLine="0"/>
        <w:jc w:val="center"/>
        <w:rPr>
          <w:rFonts w:ascii="Times New Roman" w:hAnsi="Times New Roman"/>
          <w:b/>
          <w:color w:val="1F497D" w:themeColor="text2"/>
          <w:sz w:val="24"/>
          <w:szCs w:val="24"/>
        </w:rPr>
      </w:pPr>
    </w:p>
    <w:p w:rsidR="003A446D" w:rsidRDefault="003A446D" w:rsidP="003A446D">
      <w:pPr>
        <w:spacing w:line="360" w:lineRule="auto"/>
        <w:ind w:firstLine="0"/>
        <w:rPr>
          <w:rFonts w:ascii="Times New Roman" w:hAnsi="Times New Roman"/>
          <w:b/>
          <w:sz w:val="24"/>
          <w:szCs w:val="24"/>
          <w:u w:val="single"/>
        </w:rPr>
      </w:pPr>
    </w:p>
    <w:p w:rsid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 xml:space="preserve">Indeed It is a land with the blessings of the natural beauty which as incorporated with the Greeneries of  </w:t>
      </w:r>
      <w:r>
        <w:rPr>
          <w:rFonts w:ascii="Times New Roman" w:hAnsi="Times New Roman"/>
          <w:sz w:val="24"/>
          <w:szCs w:val="24"/>
        </w:rPr>
        <w:t>M</w:t>
      </w:r>
      <w:r w:rsidRPr="003A446D">
        <w:rPr>
          <w:rFonts w:ascii="Times New Roman" w:hAnsi="Times New Roman"/>
          <w:sz w:val="24"/>
          <w:szCs w:val="24"/>
        </w:rPr>
        <w:t>alnad re</w:t>
      </w:r>
      <w:r>
        <w:rPr>
          <w:rFonts w:ascii="Times New Roman" w:hAnsi="Times New Roman"/>
          <w:sz w:val="24"/>
          <w:szCs w:val="24"/>
        </w:rPr>
        <w:t>gion</w:t>
      </w:r>
      <w:r w:rsidRPr="003A446D">
        <w:rPr>
          <w:rFonts w:ascii="Times New Roman" w:hAnsi="Times New Roman"/>
          <w:sz w:val="24"/>
          <w:szCs w:val="24"/>
        </w:rPr>
        <w:t>. With the lapping of River Nethravathi, Fragrance of devotion of the holy land Dharmasthala.</w:t>
      </w:r>
    </w:p>
    <w:p w:rsidR="003A446D" w:rsidRDefault="003A446D" w:rsidP="003A446D">
      <w:pPr>
        <w:spacing w:line="360" w:lineRule="auto"/>
        <w:ind w:firstLine="0"/>
        <w:rPr>
          <w:rFonts w:ascii="Times New Roman" w:hAnsi="Times New Roman"/>
          <w:sz w:val="24"/>
          <w:szCs w:val="24"/>
        </w:rPr>
      </w:pPr>
    </w:p>
    <w:p w:rsidR="003A446D" w:rsidRDefault="00AF0345" w:rsidP="003A446D">
      <w:pPr>
        <w:spacing w:line="360" w:lineRule="auto"/>
        <w:ind w:firstLine="0"/>
        <w:rPr>
          <w:rFonts w:ascii="Times New Roman" w:hAnsi="Times New Roman"/>
          <w:sz w:val="24"/>
          <w:szCs w:val="24"/>
        </w:rPr>
      </w:pPr>
      <w:r w:rsidRPr="003A446D">
        <w:rPr>
          <w:rFonts w:ascii="Times New Roman" w:hAnsi="Times New Roman"/>
          <w:sz w:val="24"/>
          <w:szCs w:val="24"/>
        </w:rPr>
        <w:t xml:space="preserve">The </w:t>
      </w:r>
      <w:r w:rsidR="003A446D" w:rsidRPr="003A446D">
        <w:rPr>
          <w:rFonts w:ascii="Times New Roman" w:hAnsi="Times New Roman"/>
          <w:sz w:val="24"/>
          <w:szCs w:val="24"/>
        </w:rPr>
        <w:t>Laila Village of Belthangady Taluk dakshina Kannada</w:t>
      </w:r>
      <w:r>
        <w:rPr>
          <w:rFonts w:ascii="Times New Roman" w:hAnsi="Times New Roman"/>
          <w:sz w:val="24"/>
          <w:szCs w:val="24"/>
        </w:rPr>
        <w:t xml:space="preserve"> coming under relatively developed</w:t>
      </w:r>
      <w:r w:rsidR="003A446D" w:rsidRPr="003A446D">
        <w:rPr>
          <w:rFonts w:ascii="Times New Roman" w:hAnsi="Times New Roman"/>
          <w:sz w:val="24"/>
          <w:szCs w:val="24"/>
        </w:rPr>
        <w:t xml:space="preserve"> District Karnataka State. The land which honoured by Rastriya Gaurava Grama Sabha Award by Central Governmnet.</w:t>
      </w:r>
    </w:p>
    <w:p w:rsidR="003A446D" w:rsidRDefault="003A446D" w:rsidP="003A446D">
      <w:pPr>
        <w:spacing w:line="360" w:lineRule="auto"/>
        <w:ind w:firstLine="0"/>
        <w:rPr>
          <w:rFonts w:ascii="Times New Roman" w:hAnsi="Times New Roman"/>
          <w:sz w:val="24"/>
          <w:szCs w:val="24"/>
        </w:rPr>
      </w:pPr>
    </w:p>
    <w:p w:rsid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The Laila Village is naturally rich with Green forests, historical Jamalabad Fort ( Locally it is famous as Gadayikallu). Religious diety Places Like the Chandkuru Durgaparameshwari temple, Venkataramana Temple etc. Amid all these having 1859 Hects of land area and 7280 Population. The village is stepping towards Prosperity with the dream of ideal Ramarajya.</w:t>
      </w:r>
    </w:p>
    <w:p w:rsidR="003A446D" w:rsidRDefault="003A446D" w:rsidP="003A446D">
      <w:pPr>
        <w:spacing w:line="360" w:lineRule="auto"/>
        <w:ind w:firstLine="0"/>
        <w:rPr>
          <w:rFonts w:ascii="Times New Roman" w:hAnsi="Times New Roman"/>
          <w:sz w:val="24"/>
          <w:szCs w:val="24"/>
        </w:rPr>
      </w:pPr>
    </w:p>
    <w:p w:rsidR="00C82433" w:rsidRDefault="003A446D" w:rsidP="00C82433">
      <w:pPr>
        <w:spacing w:line="360" w:lineRule="auto"/>
        <w:ind w:firstLine="0"/>
        <w:rPr>
          <w:rFonts w:ascii="Times New Roman" w:hAnsi="Times New Roman"/>
          <w:sz w:val="24"/>
          <w:szCs w:val="24"/>
        </w:rPr>
      </w:pPr>
      <w:r w:rsidRPr="003A446D">
        <w:rPr>
          <w:rFonts w:ascii="Times New Roman" w:hAnsi="Times New Roman"/>
          <w:sz w:val="24"/>
          <w:szCs w:val="24"/>
        </w:rPr>
        <w:t>It is the proud of the Laila Village that the central government has honoured the village panchayath by Nirmala Grama Puraskara and Rastriya Gaurava Grama Sabha for it is successful achievement in the field of sanitation and participation of people in Various programmes of village Panchayath. Basically Laila is a Land of Social integrity which consists Hindus, Muslims, Christains and Jains. Pepole are engaging in agriculture, palntaions Crops and Pottery.</w:t>
      </w:r>
    </w:p>
    <w:p w:rsidR="00C82433" w:rsidRDefault="00C82433" w:rsidP="00C82433">
      <w:pPr>
        <w:spacing w:line="360" w:lineRule="auto"/>
        <w:ind w:firstLine="0"/>
        <w:rPr>
          <w:rFonts w:ascii="Times New Roman" w:hAnsi="Times New Roman"/>
          <w:sz w:val="24"/>
          <w:szCs w:val="24"/>
        </w:rPr>
      </w:pPr>
    </w:p>
    <w:p w:rsidR="003A446D" w:rsidRPr="003A446D" w:rsidRDefault="003A446D" w:rsidP="00C82433">
      <w:pPr>
        <w:spacing w:line="360" w:lineRule="auto"/>
        <w:ind w:firstLine="0"/>
        <w:rPr>
          <w:rFonts w:ascii="Times New Roman" w:hAnsi="Times New Roman"/>
          <w:sz w:val="24"/>
          <w:szCs w:val="24"/>
        </w:rPr>
      </w:pPr>
      <w:r w:rsidRPr="003A446D">
        <w:rPr>
          <w:rFonts w:ascii="Times New Roman" w:hAnsi="Times New Roman"/>
          <w:sz w:val="24"/>
          <w:szCs w:val="24"/>
        </w:rPr>
        <w:t xml:space="preserve"> At the Present the Laila Panchayath Consists 19 member administrative body. With a good Co-operation of all members. President Smt. Jayanthi leads the Panchayath association With Vice president K.Sadananda Shetty and with the guidance of Development Officer P.H Prakash Shetty Nocha. The Village administration is now very Familiar to the people of Laila for its door to door Services.</w:t>
      </w:r>
    </w:p>
    <w:p w:rsidR="003A446D" w:rsidRPr="003A446D" w:rsidRDefault="003A446D" w:rsidP="003A446D">
      <w:pPr>
        <w:spacing w:line="360" w:lineRule="auto"/>
        <w:rPr>
          <w:rFonts w:ascii="Times New Roman" w:hAnsi="Times New Roman"/>
          <w:sz w:val="24"/>
          <w:szCs w:val="24"/>
        </w:rPr>
      </w:pPr>
    </w:p>
    <w:p w:rsidR="003A446D" w:rsidRPr="00816F76" w:rsidRDefault="003A446D" w:rsidP="003A446D">
      <w:pPr>
        <w:spacing w:line="360" w:lineRule="auto"/>
        <w:ind w:firstLine="0"/>
        <w:rPr>
          <w:rFonts w:ascii="Times New Roman" w:hAnsi="Times New Roman"/>
          <w:b/>
          <w:sz w:val="24"/>
          <w:szCs w:val="24"/>
        </w:rPr>
      </w:pPr>
      <w:r w:rsidRPr="00816F76">
        <w:rPr>
          <w:rFonts w:ascii="Times New Roman" w:hAnsi="Times New Roman"/>
          <w:b/>
          <w:sz w:val="24"/>
          <w:szCs w:val="24"/>
        </w:rPr>
        <w:t xml:space="preserve">A Successful result of Total Sanitation </w:t>
      </w:r>
      <w:r w:rsidR="00816F76" w:rsidRPr="00816F76">
        <w:rPr>
          <w:rFonts w:ascii="Times New Roman" w:hAnsi="Times New Roman"/>
          <w:b/>
          <w:sz w:val="24"/>
          <w:szCs w:val="24"/>
        </w:rPr>
        <w:t>Campaign</w:t>
      </w:r>
      <w:r w:rsidRPr="00816F76">
        <w:rPr>
          <w:rFonts w:ascii="Times New Roman" w:hAnsi="Times New Roman"/>
          <w:b/>
          <w:sz w:val="24"/>
          <w:szCs w:val="24"/>
        </w:rPr>
        <w:t>:- Open defecation free Village.</w:t>
      </w:r>
    </w:p>
    <w:p w:rsidR="00816F76" w:rsidRPr="003A446D" w:rsidRDefault="00816F76" w:rsidP="003A446D">
      <w:pPr>
        <w:spacing w:line="360" w:lineRule="auto"/>
        <w:ind w:firstLine="0"/>
        <w:rPr>
          <w:rFonts w:ascii="Times New Roman" w:hAnsi="Times New Roman"/>
          <w:b/>
          <w:sz w:val="24"/>
          <w:szCs w:val="24"/>
          <w:u w:val="single"/>
        </w:rPr>
      </w:pPr>
    </w:p>
    <w:p w:rsid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 xml:space="preserve">It is a grand Success of Laila Panchayath that all the houses have Toilets and the Village Panchayath has achieving its good for 100%. In order grant to the BPL Families to construct toilets. The village Panchayath abolished open defecation and given awareness about sanitation to the people through Swachatha Utsav, Procession, Skitts, </w:t>
      </w:r>
      <w:r w:rsidR="00F50299">
        <w:rPr>
          <w:rFonts w:ascii="Times New Roman" w:hAnsi="Times New Roman"/>
          <w:sz w:val="24"/>
          <w:szCs w:val="24"/>
        </w:rPr>
        <w:t>W</w:t>
      </w:r>
      <w:r w:rsidRPr="003A446D">
        <w:rPr>
          <w:rFonts w:ascii="Times New Roman" w:hAnsi="Times New Roman"/>
          <w:sz w:val="24"/>
          <w:szCs w:val="24"/>
        </w:rPr>
        <w:t xml:space="preserve">orld Sanitation </w:t>
      </w:r>
      <w:r w:rsidR="00F50299">
        <w:rPr>
          <w:rFonts w:ascii="Times New Roman" w:hAnsi="Times New Roman"/>
          <w:sz w:val="24"/>
          <w:szCs w:val="24"/>
        </w:rPr>
        <w:t>D</w:t>
      </w:r>
      <w:r w:rsidRPr="003A446D">
        <w:rPr>
          <w:rFonts w:ascii="Times New Roman" w:hAnsi="Times New Roman"/>
          <w:sz w:val="24"/>
          <w:szCs w:val="24"/>
        </w:rPr>
        <w:t xml:space="preserve">ay </w:t>
      </w:r>
      <w:r w:rsidR="00F50299">
        <w:rPr>
          <w:rFonts w:ascii="Times New Roman" w:hAnsi="Times New Roman"/>
          <w:sz w:val="24"/>
          <w:szCs w:val="24"/>
        </w:rPr>
        <w:t>C</w:t>
      </w:r>
      <w:r w:rsidRPr="003A446D">
        <w:rPr>
          <w:rFonts w:ascii="Times New Roman" w:hAnsi="Times New Roman"/>
          <w:sz w:val="24"/>
          <w:szCs w:val="24"/>
        </w:rPr>
        <w:t xml:space="preserve">elebration, door to door </w:t>
      </w:r>
      <w:r w:rsidR="00816F76" w:rsidRPr="003A446D">
        <w:rPr>
          <w:rFonts w:ascii="Times New Roman" w:hAnsi="Times New Roman"/>
          <w:sz w:val="24"/>
          <w:szCs w:val="24"/>
        </w:rPr>
        <w:t>campaign</w:t>
      </w:r>
      <w:r w:rsidRPr="003A446D">
        <w:rPr>
          <w:rFonts w:ascii="Times New Roman" w:hAnsi="Times New Roman"/>
          <w:sz w:val="24"/>
          <w:szCs w:val="24"/>
        </w:rPr>
        <w:t xml:space="preserve"> etc.</w:t>
      </w:r>
    </w:p>
    <w:p w:rsidR="003A446D" w:rsidRDefault="003A446D" w:rsidP="003A446D">
      <w:pPr>
        <w:spacing w:line="360" w:lineRule="auto"/>
        <w:ind w:firstLine="0"/>
        <w:rPr>
          <w:rFonts w:ascii="Times New Roman" w:hAnsi="Times New Roman"/>
          <w:sz w:val="24"/>
          <w:szCs w:val="24"/>
        </w:rPr>
      </w:pPr>
    </w:p>
    <w:p w:rsidR="003A446D" w:rsidRDefault="00E15E37" w:rsidP="003A446D">
      <w:pPr>
        <w:spacing w:line="360" w:lineRule="auto"/>
        <w:ind w:firstLine="0"/>
        <w:rPr>
          <w:rFonts w:ascii="Times New Roman" w:hAnsi="Times New Roman"/>
          <w:b/>
          <w:sz w:val="24"/>
          <w:szCs w:val="24"/>
          <w:u w:val="single"/>
        </w:rPr>
      </w:pPr>
      <w:r>
        <w:rPr>
          <w:rFonts w:ascii="Times New Roman" w:hAnsi="Times New Roman"/>
          <w:b/>
          <w:noProof/>
          <w:sz w:val="24"/>
          <w:szCs w:val="24"/>
          <w:u w:val="single"/>
          <w:lang w:val="en-IN" w:eastAsia="en-IN"/>
        </w:rPr>
        <w:drawing>
          <wp:anchor distT="0" distB="0" distL="114300" distR="114300" simplePos="0" relativeHeight="251661312" behindDoc="0" locked="0" layoutInCell="1" allowOverlap="1">
            <wp:simplePos x="0" y="0"/>
            <wp:positionH relativeFrom="column">
              <wp:posOffset>3295650</wp:posOffset>
            </wp:positionH>
            <wp:positionV relativeFrom="paragraph">
              <wp:posOffset>113030</wp:posOffset>
            </wp:positionV>
            <wp:extent cx="2505075" cy="1809750"/>
            <wp:effectExtent l="19050" t="0" r="9525" b="0"/>
            <wp:wrapSquare wrapText="bothSides"/>
            <wp:docPr id="10"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0" cstate="print"/>
                    <a:srcRect/>
                    <a:stretch>
                      <a:fillRect/>
                    </a:stretch>
                  </pic:blipFill>
                  <pic:spPr bwMode="auto">
                    <a:xfrm>
                      <a:off x="0" y="0"/>
                      <a:ext cx="2505075" cy="1809750"/>
                    </a:xfrm>
                    <a:prstGeom prst="rect">
                      <a:avLst/>
                    </a:prstGeom>
                    <a:noFill/>
                    <a:ln w="9525">
                      <a:noFill/>
                      <a:miter lim="800000"/>
                      <a:headEnd/>
                      <a:tailEnd/>
                    </a:ln>
                  </pic:spPr>
                </pic:pic>
              </a:graphicData>
            </a:graphic>
          </wp:anchor>
        </w:drawing>
      </w:r>
      <w:r w:rsidR="003A446D" w:rsidRPr="003A446D">
        <w:rPr>
          <w:rFonts w:ascii="Times New Roman" w:hAnsi="Times New Roman"/>
          <w:b/>
          <w:sz w:val="24"/>
          <w:szCs w:val="24"/>
          <w:u w:val="single"/>
        </w:rPr>
        <w:t>Steps towards Plastic Free Village:-</w:t>
      </w:r>
    </w:p>
    <w:p w:rsidR="003A446D" w:rsidRDefault="003A446D" w:rsidP="003A446D">
      <w:pPr>
        <w:spacing w:line="360" w:lineRule="auto"/>
        <w:ind w:firstLine="0"/>
        <w:rPr>
          <w:rFonts w:ascii="Times New Roman" w:hAnsi="Times New Roman"/>
          <w:b/>
          <w:sz w:val="24"/>
          <w:szCs w:val="24"/>
          <w:u w:val="single"/>
        </w:rPr>
      </w:pPr>
    </w:p>
    <w:p w:rsidR="003A446D" w:rsidRP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 xml:space="preserve">The Laila Panchayath Abolished usage of plastics and symbolically released cloth hand bags </w:t>
      </w:r>
      <w:r w:rsidR="00E15E37" w:rsidRPr="003A446D">
        <w:rPr>
          <w:rFonts w:ascii="Times New Roman" w:hAnsi="Times New Roman"/>
          <w:sz w:val="24"/>
          <w:szCs w:val="24"/>
        </w:rPr>
        <w:t>to create</w:t>
      </w:r>
      <w:r w:rsidRPr="003A446D">
        <w:rPr>
          <w:rFonts w:ascii="Times New Roman" w:hAnsi="Times New Roman"/>
          <w:sz w:val="24"/>
          <w:szCs w:val="24"/>
        </w:rPr>
        <w:t xml:space="preserve"> </w:t>
      </w:r>
      <w:r w:rsidR="00E15E37">
        <w:rPr>
          <w:rFonts w:ascii="Times New Roman" w:hAnsi="Times New Roman"/>
          <w:sz w:val="24"/>
          <w:szCs w:val="24"/>
        </w:rPr>
        <w:t>a</w:t>
      </w:r>
      <w:r w:rsidRPr="003A446D">
        <w:rPr>
          <w:rFonts w:ascii="Times New Roman" w:hAnsi="Times New Roman"/>
          <w:sz w:val="24"/>
          <w:szCs w:val="24"/>
        </w:rPr>
        <w:t xml:space="preserve"> awareness among the people. According to the resolution of panchayath dated 01.12.2001, the Laila Panchayath implements controlling methods of the usage of Plastics.</w:t>
      </w:r>
    </w:p>
    <w:p w:rsidR="003A446D" w:rsidRDefault="003A446D" w:rsidP="003A446D">
      <w:pPr>
        <w:spacing w:line="360" w:lineRule="auto"/>
        <w:rPr>
          <w:rFonts w:ascii="Times New Roman" w:hAnsi="Times New Roman"/>
          <w:sz w:val="24"/>
          <w:szCs w:val="24"/>
        </w:rPr>
      </w:pPr>
      <w:r w:rsidRPr="003A446D">
        <w:rPr>
          <w:rFonts w:ascii="Times New Roman" w:hAnsi="Times New Roman"/>
          <w:sz w:val="24"/>
          <w:szCs w:val="24"/>
        </w:rPr>
        <w:t xml:space="preserve"> </w:t>
      </w:r>
    </w:p>
    <w:p w:rsidR="003A446D" w:rsidRPr="003A446D" w:rsidRDefault="003A446D" w:rsidP="003A446D">
      <w:pPr>
        <w:spacing w:line="360" w:lineRule="auto"/>
        <w:ind w:firstLine="0"/>
        <w:rPr>
          <w:rFonts w:ascii="Times New Roman" w:hAnsi="Times New Roman"/>
          <w:b/>
          <w:sz w:val="24"/>
          <w:szCs w:val="24"/>
          <w:u w:val="single"/>
        </w:rPr>
      </w:pPr>
      <w:r w:rsidRPr="003A446D">
        <w:rPr>
          <w:rFonts w:ascii="Times New Roman" w:hAnsi="Times New Roman"/>
          <w:b/>
          <w:sz w:val="24"/>
          <w:szCs w:val="24"/>
          <w:u w:val="single"/>
        </w:rPr>
        <w:t>Turing Bio-waste to Manure:-</w:t>
      </w:r>
    </w:p>
    <w:p w:rsidR="003A446D" w:rsidRDefault="003A446D" w:rsidP="003A446D">
      <w:pPr>
        <w:spacing w:line="360" w:lineRule="auto"/>
        <w:ind w:firstLine="0"/>
        <w:rPr>
          <w:rFonts w:ascii="Times New Roman" w:hAnsi="Times New Roman"/>
          <w:sz w:val="24"/>
          <w:szCs w:val="24"/>
        </w:rPr>
      </w:pPr>
    </w:p>
    <w:p w:rsidR="003A446D" w:rsidRP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 xml:space="preserve">The next Steps of Laila Panchayath towards turning of bio wastes to manure. The panchayath has </w:t>
      </w:r>
      <w:r w:rsidR="00CF3C42" w:rsidRPr="003A446D">
        <w:rPr>
          <w:rFonts w:ascii="Times New Roman" w:hAnsi="Times New Roman"/>
          <w:sz w:val="24"/>
          <w:szCs w:val="24"/>
        </w:rPr>
        <w:t>succeeded</w:t>
      </w:r>
      <w:r w:rsidRPr="003A446D">
        <w:rPr>
          <w:rFonts w:ascii="Times New Roman" w:hAnsi="Times New Roman"/>
          <w:sz w:val="24"/>
          <w:szCs w:val="24"/>
        </w:rPr>
        <w:t xml:space="preserve"> in the production of bio manure which has named as Laila Gold.  This has been meant very useful to the agriculture in following days.</w:t>
      </w:r>
    </w:p>
    <w:p w:rsidR="003A446D" w:rsidRDefault="003A446D" w:rsidP="003A446D">
      <w:pPr>
        <w:spacing w:line="360" w:lineRule="auto"/>
        <w:ind w:firstLine="0"/>
        <w:rPr>
          <w:rFonts w:ascii="Times New Roman" w:hAnsi="Times New Roman"/>
          <w:sz w:val="24"/>
          <w:szCs w:val="24"/>
        </w:rPr>
      </w:pPr>
    </w:p>
    <w:p w:rsidR="003A446D" w:rsidRPr="003A446D" w:rsidRDefault="00C82433" w:rsidP="003A446D">
      <w:pPr>
        <w:spacing w:line="360" w:lineRule="auto"/>
        <w:ind w:firstLine="0"/>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2336" behindDoc="0" locked="0" layoutInCell="1" allowOverlap="1">
            <wp:simplePos x="0" y="0"/>
            <wp:positionH relativeFrom="column">
              <wp:posOffset>3438525</wp:posOffset>
            </wp:positionH>
            <wp:positionV relativeFrom="paragraph">
              <wp:posOffset>25400</wp:posOffset>
            </wp:positionV>
            <wp:extent cx="2562225" cy="1733550"/>
            <wp:effectExtent l="19050" t="0" r="9525" b="0"/>
            <wp:wrapSquare wrapText="bothSides"/>
            <wp:docPr id="12" name="Picture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21" cstate="print"/>
                    <a:srcRect/>
                    <a:stretch>
                      <a:fillRect/>
                    </a:stretch>
                  </pic:blipFill>
                  <pic:spPr bwMode="auto">
                    <a:xfrm>
                      <a:off x="0" y="0"/>
                      <a:ext cx="2562225" cy="1733550"/>
                    </a:xfrm>
                    <a:prstGeom prst="rect">
                      <a:avLst/>
                    </a:prstGeom>
                    <a:noFill/>
                    <a:ln w="9525">
                      <a:noFill/>
                      <a:miter lim="800000"/>
                      <a:headEnd/>
                      <a:tailEnd/>
                    </a:ln>
                  </pic:spPr>
                </pic:pic>
              </a:graphicData>
            </a:graphic>
          </wp:anchor>
        </w:drawing>
      </w:r>
      <w:r w:rsidR="003A446D" w:rsidRPr="003A446D">
        <w:rPr>
          <w:rFonts w:ascii="Times New Roman" w:hAnsi="Times New Roman"/>
          <w:sz w:val="24"/>
          <w:szCs w:val="24"/>
        </w:rPr>
        <w:t xml:space="preserve">In this project, the Panchayath has decided to collect the wastes </w:t>
      </w:r>
      <w:r w:rsidR="00CF3C42" w:rsidRPr="003A446D">
        <w:rPr>
          <w:rFonts w:ascii="Times New Roman" w:hAnsi="Times New Roman"/>
          <w:sz w:val="24"/>
          <w:szCs w:val="24"/>
        </w:rPr>
        <w:t>of different</w:t>
      </w:r>
      <w:r w:rsidR="003A446D" w:rsidRPr="003A446D">
        <w:rPr>
          <w:rFonts w:ascii="Times New Roman" w:hAnsi="Times New Roman"/>
          <w:sz w:val="24"/>
          <w:szCs w:val="24"/>
        </w:rPr>
        <w:t xml:space="preserve"> Parts of the village and according to the suggestive methods of Bhagiratha Organization Mysore. The Laila Panchayath prepared an action Plan of 9.00 lakh Rs to mainatain the grabages and wastes. These Panchayath Completed its Project Successfully and now its active in work. The Laila Panchayath has planted many plastic houses </w:t>
      </w:r>
      <w:r w:rsidR="00816F76" w:rsidRPr="003A446D">
        <w:rPr>
          <w:rFonts w:ascii="Times New Roman" w:hAnsi="Times New Roman"/>
          <w:sz w:val="24"/>
          <w:szCs w:val="24"/>
        </w:rPr>
        <w:t>through</w:t>
      </w:r>
      <w:r w:rsidR="003A446D" w:rsidRPr="003A446D">
        <w:rPr>
          <w:rFonts w:ascii="Times New Roman" w:hAnsi="Times New Roman"/>
          <w:sz w:val="24"/>
          <w:szCs w:val="24"/>
        </w:rPr>
        <w:t xml:space="preserve"> the village and decided to collect plastic and other non biodegradable items separately for this purpose the Panchayath distributed red and green colour dustbins to collect biodegradable as well as non bio</w:t>
      </w:r>
      <w:r w:rsidR="00816F76">
        <w:rPr>
          <w:rFonts w:ascii="Times New Roman" w:hAnsi="Times New Roman"/>
          <w:sz w:val="24"/>
          <w:szCs w:val="24"/>
        </w:rPr>
        <w:t>-</w:t>
      </w:r>
      <w:r w:rsidR="003A446D" w:rsidRPr="003A446D">
        <w:rPr>
          <w:rFonts w:ascii="Times New Roman" w:hAnsi="Times New Roman"/>
          <w:sz w:val="24"/>
          <w:szCs w:val="24"/>
        </w:rPr>
        <w:t>gradable items. Degradable wastes are to be gathered in a platform and sprinted by OS bio solution, which has been prescribed by the Bhagiratha Organization. One platform will bear the wastes of 7 days. In this way the Laila Panchayath made 7 Platform 7 weeks. After 7 weeks the first platform will be ready as compost. After refining the intended bio</w:t>
      </w:r>
    </w:p>
    <w:p w:rsidR="003A446D" w:rsidRDefault="003A446D" w:rsidP="003A446D">
      <w:pPr>
        <w:spacing w:line="360" w:lineRule="auto"/>
        <w:ind w:firstLine="0"/>
        <w:rPr>
          <w:rFonts w:ascii="Times New Roman" w:hAnsi="Times New Roman"/>
          <w:sz w:val="24"/>
          <w:szCs w:val="24"/>
        </w:rPr>
      </w:pPr>
    </w:p>
    <w:p w:rsidR="003A446D" w:rsidRPr="003A446D" w:rsidRDefault="003A446D" w:rsidP="003A446D">
      <w:pPr>
        <w:spacing w:line="360" w:lineRule="auto"/>
        <w:ind w:firstLine="0"/>
        <w:rPr>
          <w:rFonts w:ascii="Times New Roman" w:hAnsi="Times New Roman"/>
          <w:sz w:val="24"/>
          <w:szCs w:val="24"/>
        </w:rPr>
      </w:pPr>
      <w:r>
        <w:rPr>
          <w:rFonts w:ascii="Times New Roman" w:hAnsi="Times New Roman"/>
          <w:sz w:val="24"/>
          <w:szCs w:val="24"/>
        </w:rPr>
        <w:t>M</w:t>
      </w:r>
      <w:r w:rsidRPr="003A446D">
        <w:rPr>
          <w:rFonts w:ascii="Times New Roman" w:hAnsi="Times New Roman"/>
          <w:sz w:val="24"/>
          <w:szCs w:val="24"/>
        </w:rPr>
        <w:t xml:space="preserve">anure will get ready to use. The </w:t>
      </w:r>
      <w:r w:rsidR="00F44298">
        <w:rPr>
          <w:rFonts w:ascii="Times New Roman" w:hAnsi="Times New Roman"/>
          <w:sz w:val="24"/>
          <w:szCs w:val="24"/>
        </w:rPr>
        <w:t>M</w:t>
      </w:r>
      <w:r w:rsidRPr="003A446D">
        <w:rPr>
          <w:rFonts w:ascii="Times New Roman" w:hAnsi="Times New Roman"/>
          <w:sz w:val="24"/>
          <w:szCs w:val="24"/>
        </w:rPr>
        <w:t xml:space="preserve">ysore laboratory has tested it and certified that the Laila Gold Consists good level of NPK rather than the chemical </w:t>
      </w:r>
      <w:r w:rsidR="00F44298" w:rsidRPr="003A446D">
        <w:rPr>
          <w:rFonts w:ascii="Times New Roman" w:hAnsi="Times New Roman"/>
          <w:sz w:val="24"/>
          <w:szCs w:val="24"/>
        </w:rPr>
        <w:t>Fertilizer</w:t>
      </w:r>
      <w:r w:rsidRPr="003A446D">
        <w:rPr>
          <w:rFonts w:ascii="Times New Roman" w:hAnsi="Times New Roman"/>
          <w:sz w:val="24"/>
          <w:szCs w:val="24"/>
        </w:rPr>
        <w:t xml:space="preserve">. The Laila Gold is now available. In market since 28.09.2011 with the cost of 8 Rs </w:t>
      </w:r>
      <w:r w:rsidR="00F44298">
        <w:rPr>
          <w:rFonts w:ascii="Times New Roman" w:hAnsi="Times New Roman"/>
          <w:sz w:val="24"/>
          <w:szCs w:val="24"/>
        </w:rPr>
        <w:t>P</w:t>
      </w:r>
      <w:r w:rsidRPr="003A446D">
        <w:rPr>
          <w:rFonts w:ascii="Times New Roman" w:hAnsi="Times New Roman"/>
          <w:sz w:val="24"/>
          <w:szCs w:val="24"/>
        </w:rPr>
        <w:t>er Kg.</w:t>
      </w:r>
    </w:p>
    <w:p w:rsidR="003A446D" w:rsidRDefault="003A446D" w:rsidP="003A446D">
      <w:pPr>
        <w:spacing w:line="360" w:lineRule="auto"/>
        <w:ind w:firstLine="0"/>
        <w:rPr>
          <w:rFonts w:ascii="Times New Roman" w:hAnsi="Times New Roman"/>
          <w:sz w:val="24"/>
          <w:szCs w:val="24"/>
        </w:rPr>
      </w:pPr>
    </w:p>
    <w:p w:rsidR="003A446D" w:rsidRP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In</w:t>
      </w:r>
      <w:r w:rsidR="00F44298">
        <w:rPr>
          <w:rFonts w:ascii="Times New Roman" w:hAnsi="Times New Roman"/>
          <w:sz w:val="24"/>
          <w:szCs w:val="24"/>
        </w:rPr>
        <w:t xml:space="preserve"> </w:t>
      </w:r>
      <w:r w:rsidRPr="003A446D">
        <w:rPr>
          <w:rFonts w:ascii="Times New Roman" w:hAnsi="Times New Roman"/>
          <w:sz w:val="24"/>
          <w:szCs w:val="24"/>
        </w:rPr>
        <w:t>order to eradicate the misconception of people about the composting Unit. The panchayath has constructed a garden under the project of MGNREGA Schem</w:t>
      </w:r>
      <w:r w:rsidR="00F44298">
        <w:rPr>
          <w:rFonts w:ascii="Times New Roman" w:hAnsi="Times New Roman"/>
          <w:sz w:val="24"/>
          <w:szCs w:val="24"/>
        </w:rPr>
        <w:t>e</w:t>
      </w:r>
      <w:r w:rsidRPr="003A446D">
        <w:rPr>
          <w:rFonts w:ascii="Times New Roman" w:hAnsi="Times New Roman"/>
          <w:sz w:val="24"/>
          <w:szCs w:val="24"/>
        </w:rPr>
        <w:t xml:space="preserve">. As a feather to the crown the Laila Panchayath has </w:t>
      </w:r>
      <w:r w:rsidR="00F44298" w:rsidRPr="003A446D">
        <w:rPr>
          <w:rFonts w:ascii="Times New Roman" w:hAnsi="Times New Roman"/>
          <w:sz w:val="24"/>
          <w:szCs w:val="24"/>
        </w:rPr>
        <w:t>honored</w:t>
      </w:r>
      <w:r w:rsidR="00F44298">
        <w:rPr>
          <w:rFonts w:ascii="Times New Roman" w:hAnsi="Times New Roman"/>
          <w:sz w:val="24"/>
          <w:szCs w:val="24"/>
        </w:rPr>
        <w:t xml:space="preserve"> by the C</w:t>
      </w:r>
      <w:r w:rsidRPr="003A446D">
        <w:rPr>
          <w:rFonts w:ascii="Times New Roman" w:hAnsi="Times New Roman"/>
          <w:sz w:val="24"/>
          <w:szCs w:val="24"/>
        </w:rPr>
        <w:t xml:space="preserve">entral </w:t>
      </w:r>
      <w:r w:rsidR="00F44298" w:rsidRPr="003A446D">
        <w:rPr>
          <w:rFonts w:ascii="Times New Roman" w:hAnsi="Times New Roman"/>
          <w:sz w:val="24"/>
          <w:szCs w:val="24"/>
        </w:rPr>
        <w:t>Gov</w:t>
      </w:r>
      <w:r w:rsidR="00F44298">
        <w:rPr>
          <w:rFonts w:ascii="Times New Roman" w:hAnsi="Times New Roman"/>
          <w:sz w:val="24"/>
          <w:szCs w:val="24"/>
        </w:rPr>
        <w:t>ernment</w:t>
      </w:r>
      <w:r w:rsidRPr="003A446D">
        <w:rPr>
          <w:rFonts w:ascii="Times New Roman" w:hAnsi="Times New Roman"/>
          <w:sz w:val="24"/>
          <w:szCs w:val="24"/>
        </w:rPr>
        <w:t xml:space="preserve"> with the award of the Guarava Gram Sabha Pursakar with the Gr</w:t>
      </w:r>
      <w:r w:rsidR="00F44298">
        <w:rPr>
          <w:rFonts w:ascii="Times New Roman" w:hAnsi="Times New Roman"/>
          <w:sz w:val="24"/>
          <w:szCs w:val="24"/>
        </w:rPr>
        <w:t>a</w:t>
      </w:r>
      <w:r w:rsidRPr="003A446D">
        <w:rPr>
          <w:rFonts w:ascii="Times New Roman" w:hAnsi="Times New Roman"/>
          <w:sz w:val="24"/>
          <w:szCs w:val="24"/>
        </w:rPr>
        <w:t>nt of 5.00 lakh Rs. State award and Gandhi Grama Purskar with the grant of 21 lakh Rupees etc.</w:t>
      </w:r>
    </w:p>
    <w:p w:rsidR="00C82433" w:rsidRDefault="00C82433" w:rsidP="003A446D">
      <w:pPr>
        <w:spacing w:line="360" w:lineRule="auto"/>
        <w:ind w:firstLine="0"/>
        <w:rPr>
          <w:rFonts w:ascii="Times New Roman" w:hAnsi="Times New Roman"/>
          <w:sz w:val="24"/>
          <w:szCs w:val="24"/>
        </w:rPr>
      </w:pPr>
    </w:p>
    <w:p w:rsidR="003A446D" w:rsidRDefault="003A446D" w:rsidP="003A446D">
      <w:pPr>
        <w:spacing w:line="360" w:lineRule="auto"/>
        <w:ind w:firstLine="0"/>
        <w:rPr>
          <w:rFonts w:ascii="Times New Roman" w:hAnsi="Times New Roman"/>
          <w:sz w:val="24"/>
          <w:szCs w:val="24"/>
        </w:rPr>
      </w:pPr>
      <w:r w:rsidRPr="003A446D">
        <w:rPr>
          <w:rFonts w:ascii="Times New Roman" w:hAnsi="Times New Roman"/>
          <w:sz w:val="24"/>
          <w:szCs w:val="24"/>
        </w:rPr>
        <w:t>Totally the Laila Panchayath has Put its steps firmly towards a clean Village Concept with all the adequate stops and becoming a people friendly Village for ever…. Certainly…</w:t>
      </w:r>
    </w:p>
    <w:p w:rsidR="00C82433" w:rsidRDefault="00C82433" w:rsidP="003A446D">
      <w:pPr>
        <w:spacing w:line="360" w:lineRule="auto"/>
        <w:ind w:firstLine="0"/>
        <w:rPr>
          <w:rFonts w:ascii="Times New Roman" w:hAnsi="Times New Roman"/>
          <w:sz w:val="24"/>
          <w:szCs w:val="24"/>
        </w:rPr>
      </w:pPr>
    </w:p>
    <w:tbl>
      <w:tblPr>
        <w:tblStyle w:val="TableGrid"/>
        <w:tblW w:w="9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6"/>
        <w:gridCol w:w="3306"/>
        <w:gridCol w:w="3186"/>
      </w:tblGrid>
      <w:tr w:rsidR="000A1A54" w:rsidTr="00C82433">
        <w:trPr>
          <w:trHeight w:val="352"/>
        </w:trPr>
        <w:tc>
          <w:tcPr>
            <w:tcW w:w="3486" w:type="dxa"/>
          </w:tcPr>
          <w:p w:rsidR="000A1A54" w:rsidRDefault="000A1A54" w:rsidP="0022584B">
            <w:pPr>
              <w:ind w:firstLine="0"/>
              <w:jc w:val="center"/>
              <w:rPr>
                <w:rFonts w:ascii="Times New Roman" w:hAnsi="Times New Roman"/>
                <w:sz w:val="24"/>
                <w:szCs w:val="24"/>
              </w:rPr>
            </w:pPr>
            <w:r>
              <w:rPr>
                <w:rFonts w:ascii="Times New Roman" w:hAnsi="Times New Roman"/>
                <w:sz w:val="24"/>
                <w:szCs w:val="24"/>
              </w:rPr>
              <w:t>CC Road</w:t>
            </w:r>
          </w:p>
        </w:tc>
        <w:tc>
          <w:tcPr>
            <w:tcW w:w="3306" w:type="dxa"/>
          </w:tcPr>
          <w:p w:rsidR="000A1A54" w:rsidRDefault="000A1A54" w:rsidP="0022584B">
            <w:pPr>
              <w:ind w:firstLine="0"/>
              <w:jc w:val="center"/>
              <w:rPr>
                <w:rFonts w:ascii="Times New Roman" w:hAnsi="Times New Roman"/>
                <w:sz w:val="24"/>
                <w:szCs w:val="24"/>
              </w:rPr>
            </w:pPr>
            <w:r>
              <w:rPr>
                <w:rFonts w:ascii="Times New Roman" w:hAnsi="Times New Roman"/>
                <w:sz w:val="24"/>
                <w:szCs w:val="24"/>
              </w:rPr>
              <w:t>Sakal Centre</w:t>
            </w:r>
          </w:p>
        </w:tc>
        <w:tc>
          <w:tcPr>
            <w:tcW w:w="3186" w:type="dxa"/>
          </w:tcPr>
          <w:p w:rsidR="000A1A54" w:rsidRDefault="000A1A54" w:rsidP="0022584B">
            <w:pPr>
              <w:ind w:firstLine="0"/>
              <w:jc w:val="center"/>
              <w:rPr>
                <w:rFonts w:ascii="Times New Roman" w:hAnsi="Times New Roman"/>
                <w:sz w:val="24"/>
                <w:szCs w:val="24"/>
              </w:rPr>
            </w:pPr>
            <w:r>
              <w:rPr>
                <w:rFonts w:ascii="Times New Roman" w:hAnsi="Times New Roman"/>
                <w:sz w:val="24"/>
                <w:szCs w:val="24"/>
              </w:rPr>
              <w:t>CC Road</w:t>
            </w:r>
          </w:p>
        </w:tc>
      </w:tr>
      <w:tr w:rsidR="000A1A54" w:rsidTr="00C82433">
        <w:trPr>
          <w:trHeight w:val="3050"/>
        </w:trPr>
        <w:tc>
          <w:tcPr>
            <w:tcW w:w="3486" w:type="dxa"/>
          </w:tcPr>
          <w:p w:rsidR="000A1A54" w:rsidRDefault="000A1A54" w:rsidP="0022584B">
            <w:pPr>
              <w:ind w:firstLine="0"/>
              <w:rPr>
                <w:rFonts w:ascii="Times New Roman" w:hAnsi="Times New Roman"/>
                <w:sz w:val="24"/>
                <w:szCs w:val="24"/>
              </w:rPr>
            </w:pPr>
            <w:r w:rsidRPr="000A1A54">
              <w:rPr>
                <w:rFonts w:ascii="Times New Roman" w:hAnsi="Times New Roman"/>
                <w:noProof/>
                <w:sz w:val="24"/>
                <w:szCs w:val="24"/>
                <w:lang w:val="en-IN" w:eastAsia="en-IN"/>
              </w:rPr>
              <w:drawing>
                <wp:inline distT="0" distB="0" distL="0" distR="0">
                  <wp:extent cx="2057400" cy="1724025"/>
                  <wp:effectExtent l="19050" t="0" r="0" b="0"/>
                  <wp:docPr id="18" name="Picture 4" descr="D:\Worksoft\Vivekanandanagara  Road\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soft\Vivekanandanagara  Road\road.jpg"/>
                          <pic:cNvPicPr>
                            <a:picLocks noChangeAspect="1" noChangeArrowheads="1"/>
                          </pic:cNvPicPr>
                        </pic:nvPicPr>
                        <pic:blipFill>
                          <a:blip r:embed="rId22" cstate="print"/>
                          <a:srcRect/>
                          <a:stretch>
                            <a:fillRect/>
                          </a:stretch>
                        </pic:blipFill>
                        <pic:spPr bwMode="auto">
                          <a:xfrm>
                            <a:off x="0" y="0"/>
                            <a:ext cx="2057513" cy="1724120"/>
                          </a:xfrm>
                          <a:prstGeom prst="rect">
                            <a:avLst/>
                          </a:prstGeom>
                          <a:noFill/>
                          <a:ln w="9525">
                            <a:noFill/>
                            <a:miter lim="800000"/>
                            <a:headEnd/>
                            <a:tailEnd/>
                          </a:ln>
                        </pic:spPr>
                      </pic:pic>
                    </a:graphicData>
                  </a:graphic>
                </wp:inline>
              </w:drawing>
            </w:r>
          </w:p>
        </w:tc>
        <w:tc>
          <w:tcPr>
            <w:tcW w:w="3306" w:type="dxa"/>
          </w:tcPr>
          <w:p w:rsidR="000A1A54" w:rsidRDefault="000A1A54" w:rsidP="0022584B">
            <w:pPr>
              <w:ind w:firstLine="0"/>
              <w:rPr>
                <w:rFonts w:ascii="Times New Roman" w:hAnsi="Times New Roman"/>
                <w:sz w:val="24"/>
                <w:szCs w:val="24"/>
              </w:rPr>
            </w:pPr>
            <w:r w:rsidRPr="000A1A54">
              <w:rPr>
                <w:rFonts w:ascii="Times New Roman" w:hAnsi="Times New Roman"/>
                <w:noProof/>
                <w:sz w:val="24"/>
                <w:szCs w:val="24"/>
                <w:lang w:val="en-IN" w:eastAsia="en-IN"/>
              </w:rPr>
              <w:drawing>
                <wp:inline distT="0" distB="0" distL="0" distR="0">
                  <wp:extent cx="1943100" cy="1771650"/>
                  <wp:effectExtent l="19050" t="0" r="0" b="0"/>
                  <wp:docPr id="19" name="Picture 1" descr="E:\Photo\DSC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DSC04641.JPG"/>
                          <pic:cNvPicPr>
                            <a:picLocks noChangeAspect="1" noChangeArrowheads="1"/>
                          </pic:cNvPicPr>
                        </pic:nvPicPr>
                        <pic:blipFill>
                          <a:blip r:embed="rId23" cstate="print"/>
                          <a:srcRect/>
                          <a:stretch>
                            <a:fillRect/>
                          </a:stretch>
                        </pic:blipFill>
                        <pic:spPr bwMode="auto">
                          <a:xfrm>
                            <a:off x="0" y="0"/>
                            <a:ext cx="1943100" cy="1771650"/>
                          </a:xfrm>
                          <a:prstGeom prst="rect">
                            <a:avLst/>
                          </a:prstGeom>
                          <a:noFill/>
                          <a:ln w="9525">
                            <a:noFill/>
                            <a:miter lim="800000"/>
                            <a:headEnd/>
                            <a:tailEnd/>
                          </a:ln>
                        </pic:spPr>
                      </pic:pic>
                    </a:graphicData>
                  </a:graphic>
                </wp:inline>
              </w:drawing>
            </w:r>
          </w:p>
        </w:tc>
        <w:tc>
          <w:tcPr>
            <w:tcW w:w="3186" w:type="dxa"/>
          </w:tcPr>
          <w:p w:rsidR="000A1A54" w:rsidRDefault="000A1A54" w:rsidP="0022584B">
            <w:pPr>
              <w:ind w:firstLine="0"/>
              <w:rPr>
                <w:rFonts w:ascii="Times New Roman" w:hAnsi="Times New Roman"/>
                <w:sz w:val="24"/>
                <w:szCs w:val="24"/>
              </w:rPr>
            </w:pPr>
            <w:r w:rsidRPr="000A1A54">
              <w:rPr>
                <w:rFonts w:ascii="Times New Roman" w:hAnsi="Times New Roman"/>
                <w:noProof/>
                <w:sz w:val="24"/>
                <w:szCs w:val="24"/>
                <w:lang w:val="en-IN" w:eastAsia="en-IN"/>
              </w:rPr>
              <w:drawing>
                <wp:inline distT="0" distB="0" distL="0" distR="0">
                  <wp:extent cx="1866900" cy="1771650"/>
                  <wp:effectExtent l="19050" t="0" r="0" b="0"/>
                  <wp:docPr id="20" name="Picture 7" descr="D:\Disc top\Disc top\Worksoft 2014-15\Saint Mariys to Adarshanagara 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sc top\Disc top\Worksoft 2014-15\Saint Mariys to Adarshanagara Road\2.JPG"/>
                          <pic:cNvPicPr>
                            <a:picLocks noChangeAspect="1" noChangeArrowheads="1"/>
                          </pic:cNvPicPr>
                        </pic:nvPicPr>
                        <pic:blipFill>
                          <a:blip r:embed="rId24" cstate="print"/>
                          <a:srcRect/>
                          <a:stretch>
                            <a:fillRect/>
                          </a:stretch>
                        </pic:blipFill>
                        <pic:spPr bwMode="auto">
                          <a:xfrm>
                            <a:off x="0" y="0"/>
                            <a:ext cx="1866900" cy="1771650"/>
                          </a:xfrm>
                          <a:prstGeom prst="rect">
                            <a:avLst/>
                          </a:prstGeom>
                          <a:noFill/>
                          <a:ln w="9525">
                            <a:noFill/>
                            <a:miter lim="800000"/>
                            <a:headEnd/>
                            <a:tailEnd/>
                          </a:ln>
                        </pic:spPr>
                      </pic:pic>
                    </a:graphicData>
                  </a:graphic>
                </wp:inline>
              </w:drawing>
            </w:r>
          </w:p>
        </w:tc>
      </w:tr>
    </w:tbl>
    <w:p w:rsidR="000A1A54" w:rsidRDefault="000A1A54" w:rsidP="00B27879">
      <w:pPr>
        <w:rPr>
          <w:rFonts w:ascii="Times New Roman" w:hAnsi="Times New Roman"/>
          <w:sz w:val="24"/>
          <w:szCs w:val="24"/>
        </w:rPr>
      </w:pPr>
    </w:p>
    <w:p w:rsidR="00C82433" w:rsidRDefault="00C82433" w:rsidP="00D24EC5">
      <w:pPr>
        <w:ind w:firstLine="0"/>
        <w:rPr>
          <w:rFonts w:ascii="Times New Roman" w:hAnsi="Times New Roman"/>
          <w:b/>
          <w:sz w:val="24"/>
          <w:szCs w:val="24"/>
        </w:rPr>
      </w:pPr>
    </w:p>
    <w:p w:rsidR="00F44298" w:rsidRPr="00D24EC5" w:rsidRDefault="00D24EC5" w:rsidP="00D24EC5">
      <w:pPr>
        <w:ind w:firstLine="0"/>
        <w:rPr>
          <w:rFonts w:ascii="Times New Roman" w:hAnsi="Times New Roman"/>
          <w:b/>
          <w:sz w:val="24"/>
          <w:szCs w:val="24"/>
        </w:rPr>
      </w:pPr>
      <w:r w:rsidRPr="00D24EC5">
        <w:rPr>
          <w:rFonts w:ascii="Times New Roman" w:hAnsi="Times New Roman"/>
          <w:b/>
          <w:sz w:val="24"/>
          <w:szCs w:val="24"/>
        </w:rPr>
        <w:t>Demand, Collection and Balance of Lila Gram Panchayats</w:t>
      </w:r>
    </w:p>
    <w:tbl>
      <w:tblPr>
        <w:tblStyle w:val="TableGrid"/>
        <w:tblW w:w="0" w:type="auto"/>
        <w:tblLook w:val="04A0"/>
      </w:tblPr>
      <w:tblGrid>
        <w:gridCol w:w="1675"/>
        <w:gridCol w:w="1558"/>
        <w:gridCol w:w="1637"/>
        <w:gridCol w:w="1696"/>
        <w:gridCol w:w="1625"/>
        <w:gridCol w:w="1385"/>
      </w:tblGrid>
      <w:tr w:rsidR="00F44298" w:rsidRPr="008C1ED0" w:rsidTr="00F44298">
        <w:tc>
          <w:tcPr>
            <w:tcW w:w="1675" w:type="dxa"/>
          </w:tcPr>
          <w:p w:rsidR="00F44298" w:rsidRPr="008C1ED0" w:rsidRDefault="00F44298" w:rsidP="00B27879">
            <w:pPr>
              <w:ind w:firstLine="0"/>
              <w:rPr>
                <w:rFonts w:ascii="Times New Roman" w:hAnsi="Times New Roman"/>
                <w:sz w:val="24"/>
                <w:szCs w:val="24"/>
              </w:rPr>
            </w:pPr>
            <w:r w:rsidRPr="008C1ED0">
              <w:rPr>
                <w:rFonts w:ascii="Times New Roman" w:hAnsi="Times New Roman"/>
                <w:sz w:val="24"/>
                <w:szCs w:val="24"/>
              </w:rPr>
              <w:t>Items</w:t>
            </w:r>
          </w:p>
        </w:tc>
        <w:tc>
          <w:tcPr>
            <w:tcW w:w="1558" w:type="dxa"/>
          </w:tcPr>
          <w:p w:rsidR="00F44298" w:rsidRPr="008C1ED0" w:rsidRDefault="00F44298" w:rsidP="00B27879">
            <w:pPr>
              <w:ind w:firstLine="0"/>
              <w:rPr>
                <w:rFonts w:ascii="Times New Roman" w:hAnsi="Times New Roman"/>
                <w:sz w:val="24"/>
                <w:szCs w:val="24"/>
              </w:rPr>
            </w:pPr>
            <w:r w:rsidRPr="008C1ED0">
              <w:rPr>
                <w:rFonts w:ascii="Times New Roman" w:hAnsi="Times New Roman"/>
                <w:sz w:val="24"/>
                <w:szCs w:val="24"/>
              </w:rPr>
              <w:t>Year</w:t>
            </w:r>
          </w:p>
        </w:tc>
        <w:tc>
          <w:tcPr>
            <w:tcW w:w="1637" w:type="dxa"/>
          </w:tcPr>
          <w:p w:rsidR="00F44298" w:rsidRPr="008C1ED0" w:rsidRDefault="00F44298" w:rsidP="008C1ED0">
            <w:pPr>
              <w:ind w:firstLine="0"/>
              <w:jc w:val="center"/>
              <w:rPr>
                <w:rFonts w:ascii="Times New Roman" w:hAnsi="Times New Roman"/>
                <w:sz w:val="24"/>
                <w:szCs w:val="24"/>
              </w:rPr>
            </w:pPr>
            <w:r w:rsidRPr="008C1ED0">
              <w:rPr>
                <w:rFonts w:ascii="Times New Roman" w:hAnsi="Times New Roman"/>
                <w:sz w:val="24"/>
                <w:szCs w:val="24"/>
              </w:rPr>
              <w:t>Demand</w:t>
            </w:r>
          </w:p>
        </w:tc>
        <w:tc>
          <w:tcPr>
            <w:tcW w:w="1696" w:type="dxa"/>
          </w:tcPr>
          <w:p w:rsidR="00F44298" w:rsidRPr="008C1ED0" w:rsidRDefault="00F44298" w:rsidP="008C1ED0">
            <w:pPr>
              <w:ind w:firstLine="0"/>
              <w:jc w:val="center"/>
              <w:rPr>
                <w:rFonts w:ascii="Times New Roman" w:hAnsi="Times New Roman"/>
                <w:sz w:val="24"/>
                <w:szCs w:val="24"/>
              </w:rPr>
            </w:pPr>
            <w:r w:rsidRPr="008C1ED0">
              <w:rPr>
                <w:rFonts w:ascii="Times New Roman" w:hAnsi="Times New Roman"/>
                <w:sz w:val="24"/>
                <w:szCs w:val="24"/>
              </w:rPr>
              <w:t>Collection</w:t>
            </w:r>
          </w:p>
        </w:tc>
        <w:tc>
          <w:tcPr>
            <w:tcW w:w="1625" w:type="dxa"/>
          </w:tcPr>
          <w:p w:rsidR="00F44298" w:rsidRPr="008C1ED0" w:rsidRDefault="00F44298" w:rsidP="008C1ED0">
            <w:pPr>
              <w:ind w:firstLine="0"/>
              <w:jc w:val="center"/>
              <w:rPr>
                <w:rFonts w:ascii="Times New Roman" w:hAnsi="Times New Roman"/>
                <w:sz w:val="24"/>
                <w:szCs w:val="24"/>
              </w:rPr>
            </w:pPr>
            <w:r w:rsidRPr="008C1ED0">
              <w:rPr>
                <w:rFonts w:ascii="Times New Roman" w:hAnsi="Times New Roman"/>
                <w:sz w:val="24"/>
                <w:szCs w:val="24"/>
              </w:rPr>
              <w:t>Balance</w:t>
            </w:r>
          </w:p>
        </w:tc>
        <w:tc>
          <w:tcPr>
            <w:tcW w:w="1385" w:type="dxa"/>
          </w:tcPr>
          <w:p w:rsidR="00F44298" w:rsidRPr="008C1ED0" w:rsidRDefault="00F44298" w:rsidP="008C1ED0">
            <w:pPr>
              <w:ind w:firstLine="0"/>
              <w:jc w:val="center"/>
              <w:rPr>
                <w:rFonts w:ascii="Times New Roman" w:hAnsi="Times New Roman"/>
                <w:sz w:val="24"/>
                <w:szCs w:val="24"/>
              </w:rPr>
            </w:pPr>
            <w:r w:rsidRPr="008C1ED0">
              <w:rPr>
                <w:rFonts w:ascii="Times New Roman" w:hAnsi="Times New Roman"/>
                <w:sz w:val="24"/>
                <w:szCs w:val="24"/>
              </w:rPr>
              <w:t>%</w:t>
            </w:r>
          </w:p>
        </w:tc>
      </w:tr>
      <w:tr w:rsidR="00D24EC5" w:rsidRPr="008C1ED0" w:rsidTr="0022584B">
        <w:tc>
          <w:tcPr>
            <w:tcW w:w="1675" w:type="dxa"/>
            <w:vMerge w:val="restart"/>
          </w:tcPr>
          <w:p w:rsidR="00D24EC5" w:rsidRPr="008C1ED0" w:rsidRDefault="00D24EC5" w:rsidP="00B27879">
            <w:pPr>
              <w:ind w:firstLine="0"/>
              <w:rPr>
                <w:rFonts w:ascii="Times New Roman" w:hAnsi="Times New Roman"/>
                <w:sz w:val="24"/>
                <w:szCs w:val="24"/>
              </w:rPr>
            </w:pPr>
            <w:r w:rsidRPr="008C1ED0">
              <w:rPr>
                <w:rFonts w:ascii="Times New Roman" w:hAnsi="Times New Roman"/>
                <w:sz w:val="24"/>
                <w:szCs w:val="24"/>
              </w:rPr>
              <w:t>Property Tax</w:t>
            </w:r>
          </w:p>
        </w:tc>
        <w:tc>
          <w:tcPr>
            <w:tcW w:w="1558" w:type="dxa"/>
          </w:tcPr>
          <w:p w:rsidR="00D24EC5" w:rsidRPr="008C1ED0" w:rsidRDefault="00D24EC5" w:rsidP="00B27879">
            <w:pPr>
              <w:ind w:firstLine="0"/>
              <w:rPr>
                <w:rFonts w:ascii="Times New Roman" w:hAnsi="Times New Roman"/>
                <w:sz w:val="24"/>
                <w:szCs w:val="24"/>
              </w:rPr>
            </w:pPr>
            <w:r w:rsidRPr="008C1ED0">
              <w:rPr>
                <w:rFonts w:ascii="Times New Roman" w:hAnsi="Times New Roman"/>
                <w:sz w:val="24"/>
                <w:szCs w:val="24"/>
              </w:rPr>
              <w:t>2012-13</w:t>
            </w:r>
          </w:p>
        </w:tc>
        <w:tc>
          <w:tcPr>
            <w:tcW w:w="1637"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768090</w:t>
            </w:r>
          </w:p>
        </w:tc>
        <w:tc>
          <w:tcPr>
            <w:tcW w:w="1696"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540292</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227798</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70.34</w:t>
            </w:r>
          </w:p>
        </w:tc>
      </w:tr>
      <w:tr w:rsidR="00D24EC5" w:rsidRPr="008C1ED0" w:rsidTr="0022584B">
        <w:tc>
          <w:tcPr>
            <w:tcW w:w="1675" w:type="dxa"/>
            <w:vMerge/>
          </w:tcPr>
          <w:p w:rsidR="00D24EC5" w:rsidRPr="008C1ED0" w:rsidRDefault="00D24EC5" w:rsidP="00B27879">
            <w:pPr>
              <w:ind w:firstLine="0"/>
              <w:rPr>
                <w:rFonts w:ascii="Times New Roman" w:hAnsi="Times New Roman"/>
                <w:sz w:val="24"/>
                <w:szCs w:val="24"/>
              </w:rPr>
            </w:pPr>
          </w:p>
        </w:tc>
        <w:tc>
          <w:tcPr>
            <w:tcW w:w="1558" w:type="dxa"/>
          </w:tcPr>
          <w:p w:rsidR="00D24EC5" w:rsidRPr="008C1ED0" w:rsidRDefault="00D24EC5" w:rsidP="00B27879">
            <w:pPr>
              <w:ind w:firstLine="0"/>
              <w:rPr>
                <w:rFonts w:ascii="Times New Roman" w:hAnsi="Times New Roman"/>
                <w:sz w:val="24"/>
                <w:szCs w:val="24"/>
              </w:rPr>
            </w:pPr>
            <w:r w:rsidRPr="008C1ED0">
              <w:rPr>
                <w:rFonts w:ascii="Times New Roman" w:hAnsi="Times New Roman"/>
                <w:sz w:val="24"/>
                <w:szCs w:val="24"/>
              </w:rPr>
              <w:t>2013-14</w:t>
            </w:r>
          </w:p>
        </w:tc>
        <w:tc>
          <w:tcPr>
            <w:tcW w:w="1637"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830692</w:t>
            </w:r>
          </w:p>
        </w:tc>
        <w:tc>
          <w:tcPr>
            <w:tcW w:w="1696"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628018</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202674</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75.60</w:t>
            </w:r>
          </w:p>
        </w:tc>
      </w:tr>
      <w:tr w:rsidR="00D24EC5" w:rsidRPr="008C1ED0" w:rsidTr="0022584B">
        <w:tc>
          <w:tcPr>
            <w:tcW w:w="1675" w:type="dxa"/>
            <w:vMerge/>
          </w:tcPr>
          <w:p w:rsidR="00D24EC5" w:rsidRPr="008C1ED0" w:rsidRDefault="00D24EC5" w:rsidP="00B27879">
            <w:pPr>
              <w:ind w:firstLine="0"/>
              <w:rPr>
                <w:rFonts w:ascii="Times New Roman" w:hAnsi="Times New Roman"/>
                <w:sz w:val="24"/>
                <w:szCs w:val="24"/>
              </w:rPr>
            </w:pPr>
          </w:p>
        </w:tc>
        <w:tc>
          <w:tcPr>
            <w:tcW w:w="1558" w:type="dxa"/>
          </w:tcPr>
          <w:p w:rsidR="00D24EC5" w:rsidRPr="008C1ED0" w:rsidRDefault="00D24EC5" w:rsidP="00B27879">
            <w:pPr>
              <w:ind w:firstLine="0"/>
              <w:rPr>
                <w:rFonts w:ascii="Times New Roman" w:hAnsi="Times New Roman"/>
                <w:sz w:val="24"/>
                <w:szCs w:val="24"/>
              </w:rPr>
            </w:pPr>
            <w:r w:rsidRPr="008C1ED0">
              <w:rPr>
                <w:rFonts w:ascii="Times New Roman" w:hAnsi="Times New Roman"/>
                <w:sz w:val="24"/>
                <w:szCs w:val="24"/>
              </w:rPr>
              <w:t>2014-15</w:t>
            </w:r>
          </w:p>
        </w:tc>
        <w:tc>
          <w:tcPr>
            <w:tcW w:w="1637"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881839</w:t>
            </w:r>
          </w:p>
        </w:tc>
        <w:tc>
          <w:tcPr>
            <w:tcW w:w="1696"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696718</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185121</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79.01</w:t>
            </w:r>
          </w:p>
        </w:tc>
      </w:tr>
      <w:tr w:rsidR="00D24EC5" w:rsidRPr="008C1ED0" w:rsidTr="0022584B">
        <w:tc>
          <w:tcPr>
            <w:tcW w:w="1675" w:type="dxa"/>
            <w:vMerge w:val="restart"/>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Rent from Buildings</w:t>
            </w: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2012-13</w:t>
            </w:r>
          </w:p>
        </w:tc>
        <w:tc>
          <w:tcPr>
            <w:tcW w:w="1637"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137650</w:t>
            </w: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91645</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46005</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66.58</w:t>
            </w:r>
          </w:p>
        </w:tc>
      </w:tr>
      <w:tr w:rsidR="00D24EC5" w:rsidRPr="008C1ED0" w:rsidTr="0022584B">
        <w:tc>
          <w:tcPr>
            <w:tcW w:w="1675" w:type="dxa"/>
            <w:vMerge/>
          </w:tcPr>
          <w:p w:rsidR="00D24EC5" w:rsidRPr="008C1ED0" w:rsidRDefault="00D24EC5" w:rsidP="00F44298">
            <w:pPr>
              <w:ind w:firstLine="0"/>
              <w:rPr>
                <w:rFonts w:ascii="Times New Roman" w:hAnsi="Times New Roman"/>
                <w:sz w:val="24"/>
                <w:szCs w:val="24"/>
              </w:rPr>
            </w:pP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2013-14</w:t>
            </w:r>
          </w:p>
        </w:tc>
        <w:tc>
          <w:tcPr>
            <w:tcW w:w="1637"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123465</w:t>
            </w: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84329</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39136</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68.30</w:t>
            </w:r>
          </w:p>
        </w:tc>
      </w:tr>
      <w:tr w:rsidR="00D24EC5" w:rsidRPr="008C1ED0" w:rsidTr="0022584B">
        <w:tc>
          <w:tcPr>
            <w:tcW w:w="1675" w:type="dxa"/>
            <w:vMerge/>
          </w:tcPr>
          <w:p w:rsidR="00D24EC5" w:rsidRPr="008C1ED0" w:rsidRDefault="00D24EC5" w:rsidP="00F44298">
            <w:pPr>
              <w:ind w:firstLine="0"/>
              <w:rPr>
                <w:rFonts w:ascii="Times New Roman" w:hAnsi="Times New Roman"/>
                <w:sz w:val="24"/>
                <w:szCs w:val="24"/>
              </w:rPr>
            </w:pP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2014-15</w:t>
            </w:r>
          </w:p>
        </w:tc>
        <w:tc>
          <w:tcPr>
            <w:tcW w:w="1637"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291396</w:t>
            </w:r>
          </w:p>
        </w:tc>
        <w:tc>
          <w:tcPr>
            <w:tcW w:w="1696"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240866</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50530</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82.66</w:t>
            </w:r>
          </w:p>
        </w:tc>
      </w:tr>
      <w:tr w:rsidR="00D24EC5" w:rsidRPr="008C1ED0" w:rsidTr="0022584B">
        <w:tc>
          <w:tcPr>
            <w:tcW w:w="1675" w:type="dxa"/>
            <w:vMerge w:val="restart"/>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License fees for shops</w:t>
            </w: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2012-13</w:t>
            </w:r>
          </w:p>
        </w:tc>
        <w:tc>
          <w:tcPr>
            <w:tcW w:w="1637"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20775</w:t>
            </w: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19175</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1600</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92.30</w:t>
            </w:r>
          </w:p>
        </w:tc>
      </w:tr>
      <w:tr w:rsidR="00D24EC5" w:rsidRPr="008C1ED0" w:rsidTr="0022584B">
        <w:tc>
          <w:tcPr>
            <w:tcW w:w="1675" w:type="dxa"/>
            <w:vMerge/>
          </w:tcPr>
          <w:p w:rsidR="00D24EC5" w:rsidRPr="008C1ED0" w:rsidRDefault="00D24EC5" w:rsidP="00F44298">
            <w:pPr>
              <w:ind w:firstLine="0"/>
              <w:rPr>
                <w:rFonts w:ascii="Times New Roman" w:hAnsi="Times New Roman"/>
                <w:sz w:val="24"/>
                <w:szCs w:val="24"/>
              </w:rPr>
            </w:pP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2013-14</w:t>
            </w:r>
          </w:p>
        </w:tc>
        <w:tc>
          <w:tcPr>
            <w:tcW w:w="1637"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28230</w:t>
            </w: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27130</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1100</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96.10</w:t>
            </w:r>
          </w:p>
        </w:tc>
      </w:tr>
      <w:tr w:rsidR="00D24EC5" w:rsidRPr="008C1ED0" w:rsidTr="0022584B">
        <w:tc>
          <w:tcPr>
            <w:tcW w:w="1675" w:type="dxa"/>
            <w:vMerge/>
          </w:tcPr>
          <w:p w:rsidR="00D24EC5" w:rsidRPr="008C1ED0" w:rsidRDefault="00D24EC5" w:rsidP="00F44298">
            <w:pPr>
              <w:ind w:firstLine="0"/>
              <w:rPr>
                <w:rFonts w:ascii="Times New Roman" w:hAnsi="Times New Roman"/>
                <w:sz w:val="24"/>
                <w:szCs w:val="24"/>
              </w:rPr>
            </w:pP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2014-15</w:t>
            </w:r>
          </w:p>
        </w:tc>
        <w:tc>
          <w:tcPr>
            <w:tcW w:w="1637"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78990</w:t>
            </w: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78290</w:t>
            </w:r>
          </w:p>
        </w:tc>
        <w:tc>
          <w:tcPr>
            <w:tcW w:w="162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700</w:t>
            </w:r>
          </w:p>
        </w:tc>
        <w:tc>
          <w:tcPr>
            <w:tcW w:w="1385" w:type="dxa"/>
            <w:vAlign w:val="bottom"/>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99.11</w:t>
            </w:r>
          </w:p>
        </w:tc>
      </w:tr>
      <w:tr w:rsidR="00D24EC5" w:rsidRPr="008C1ED0" w:rsidTr="00F44298">
        <w:tc>
          <w:tcPr>
            <w:tcW w:w="1675" w:type="dxa"/>
            <w:vMerge w:val="restart"/>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 xml:space="preserve">Building license </w:t>
            </w: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2012-13</w:t>
            </w:r>
          </w:p>
        </w:tc>
        <w:tc>
          <w:tcPr>
            <w:tcW w:w="1637" w:type="dxa"/>
          </w:tcPr>
          <w:p w:rsidR="00D24EC5" w:rsidRPr="008C1ED0" w:rsidRDefault="00D24EC5" w:rsidP="00D24EC5">
            <w:pPr>
              <w:ind w:firstLine="0"/>
              <w:jc w:val="right"/>
              <w:rPr>
                <w:rFonts w:ascii="Times New Roman" w:hAnsi="Times New Roman"/>
                <w:sz w:val="24"/>
                <w:szCs w:val="24"/>
              </w:rPr>
            </w:pP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96648</w:t>
            </w:r>
          </w:p>
        </w:tc>
        <w:tc>
          <w:tcPr>
            <w:tcW w:w="1625" w:type="dxa"/>
          </w:tcPr>
          <w:p w:rsidR="00D24EC5" w:rsidRPr="008C1ED0" w:rsidRDefault="00D24EC5" w:rsidP="00D24EC5">
            <w:pPr>
              <w:ind w:firstLine="0"/>
              <w:jc w:val="right"/>
              <w:rPr>
                <w:rFonts w:ascii="Times New Roman" w:hAnsi="Times New Roman"/>
                <w:sz w:val="24"/>
                <w:szCs w:val="24"/>
              </w:rPr>
            </w:pPr>
          </w:p>
        </w:tc>
        <w:tc>
          <w:tcPr>
            <w:tcW w:w="1385" w:type="dxa"/>
          </w:tcPr>
          <w:p w:rsidR="00D24EC5" w:rsidRPr="008C1ED0" w:rsidRDefault="00D24EC5" w:rsidP="00D24EC5">
            <w:pPr>
              <w:ind w:firstLine="0"/>
              <w:jc w:val="right"/>
              <w:rPr>
                <w:rFonts w:ascii="Times New Roman" w:hAnsi="Times New Roman"/>
                <w:sz w:val="24"/>
                <w:szCs w:val="24"/>
              </w:rPr>
            </w:pPr>
          </w:p>
        </w:tc>
      </w:tr>
      <w:tr w:rsidR="00D24EC5" w:rsidRPr="008C1ED0" w:rsidTr="00F44298">
        <w:tc>
          <w:tcPr>
            <w:tcW w:w="1675" w:type="dxa"/>
            <w:vMerge/>
          </w:tcPr>
          <w:p w:rsidR="00D24EC5" w:rsidRPr="008C1ED0" w:rsidRDefault="00D24EC5" w:rsidP="00F44298">
            <w:pPr>
              <w:ind w:firstLine="0"/>
              <w:rPr>
                <w:rFonts w:ascii="Times New Roman" w:hAnsi="Times New Roman"/>
                <w:sz w:val="24"/>
                <w:szCs w:val="24"/>
              </w:rPr>
            </w:pP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2013-14</w:t>
            </w:r>
          </w:p>
        </w:tc>
        <w:tc>
          <w:tcPr>
            <w:tcW w:w="1637" w:type="dxa"/>
          </w:tcPr>
          <w:p w:rsidR="00D24EC5" w:rsidRPr="008C1ED0" w:rsidRDefault="00D24EC5" w:rsidP="00D24EC5">
            <w:pPr>
              <w:ind w:firstLine="0"/>
              <w:jc w:val="right"/>
              <w:rPr>
                <w:rFonts w:ascii="Times New Roman" w:hAnsi="Times New Roman"/>
                <w:sz w:val="24"/>
                <w:szCs w:val="24"/>
              </w:rPr>
            </w:pP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171095</w:t>
            </w:r>
          </w:p>
        </w:tc>
        <w:tc>
          <w:tcPr>
            <w:tcW w:w="1625" w:type="dxa"/>
          </w:tcPr>
          <w:p w:rsidR="00D24EC5" w:rsidRPr="008C1ED0" w:rsidRDefault="00D24EC5" w:rsidP="00D24EC5">
            <w:pPr>
              <w:ind w:firstLine="0"/>
              <w:jc w:val="right"/>
              <w:rPr>
                <w:rFonts w:ascii="Times New Roman" w:hAnsi="Times New Roman"/>
                <w:sz w:val="24"/>
                <w:szCs w:val="24"/>
              </w:rPr>
            </w:pPr>
          </w:p>
        </w:tc>
        <w:tc>
          <w:tcPr>
            <w:tcW w:w="1385" w:type="dxa"/>
          </w:tcPr>
          <w:p w:rsidR="00D24EC5" w:rsidRPr="008C1ED0" w:rsidRDefault="00D24EC5" w:rsidP="00D24EC5">
            <w:pPr>
              <w:ind w:firstLine="0"/>
              <w:jc w:val="right"/>
              <w:rPr>
                <w:rFonts w:ascii="Times New Roman" w:hAnsi="Times New Roman"/>
                <w:sz w:val="24"/>
                <w:szCs w:val="24"/>
              </w:rPr>
            </w:pPr>
          </w:p>
        </w:tc>
      </w:tr>
      <w:tr w:rsidR="00D24EC5" w:rsidRPr="008C1ED0" w:rsidTr="00F44298">
        <w:tc>
          <w:tcPr>
            <w:tcW w:w="1675" w:type="dxa"/>
            <w:vMerge/>
          </w:tcPr>
          <w:p w:rsidR="00D24EC5" w:rsidRPr="008C1ED0" w:rsidRDefault="00D24EC5" w:rsidP="00F44298">
            <w:pPr>
              <w:ind w:firstLine="0"/>
              <w:rPr>
                <w:rFonts w:ascii="Times New Roman" w:hAnsi="Times New Roman"/>
                <w:sz w:val="24"/>
                <w:szCs w:val="24"/>
              </w:rPr>
            </w:pPr>
          </w:p>
        </w:tc>
        <w:tc>
          <w:tcPr>
            <w:tcW w:w="1558" w:type="dxa"/>
          </w:tcPr>
          <w:p w:rsidR="00D24EC5" w:rsidRPr="008C1ED0" w:rsidRDefault="00D24EC5" w:rsidP="00F44298">
            <w:pPr>
              <w:ind w:firstLine="0"/>
              <w:rPr>
                <w:rFonts w:ascii="Times New Roman" w:hAnsi="Times New Roman"/>
                <w:sz w:val="24"/>
                <w:szCs w:val="24"/>
              </w:rPr>
            </w:pPr>
            <w:r w:rsidRPr="008C1ED0">
              <w:rPr>
                <w:rFonts w:ascii="Times New Roman" w:hAnsi="Times New Roman"/>
                <w:sz w:val="24"/>
                <w:szCs w:val="24"/>
              </w:rPr>
              <w:t>2014-15</w:t>
            </w:r>
          </w:p>
        </w:tc>
        <w:tc>
          <w:tcPr>
            <w:tcW w:w="1637" w:type="dxa"/>
          </w:tcPr>
          <w:p w:rsidR="00D24EC5" w:rsidRPr="008C1ED0" w:rsidRDefault="00D24EC5" w:rsidP="00D24EC5">
            <w:pPr>
              <w:ind w:firstLine="0"/>
              <w:jc w:val="right"/>
              <w:rPr>
                <w:rFonts w:ascii="Times New Roman" w:hAnsi="Times New Roman"/>
                <w:sz w:val="24"/>
                <w:szCs w:val="24"/>
              </w:rPr>
            </w:pPr>
          </w:p>
        </w:tc>
        <w:tc>
          <w:tcPr>
            <w:tcW w:w="1696" w:type="dxa"/>
          </w:tcPr>
          <w:p w:rsidR="00D24EC5" w:rsidRPr="008C1ED0" w:rsidRDefault="00D24EC5" w:rsidP="00D24EC5">
            <w:pPr>
              <w:ind w:firstLine="0"/>
              <w:jc w:val="right"/>
              <w:rPr>
                <w:rFonts w:ascii="Times New Roman" w:hAnsi="Times New Roman"/>
                <w:color w:val="000000"/>
                <w:sz w:val="24"/>
                <w:szCs w:val="24"/>
              </w:rPr>
            </w:pPr>
            <w:r w:rsidRPr="008C1ED0">
              <w:rPr>
                <w:rFonts w:ascii="Times New Roman" w:hAnsi="Times New Roman"/>
                <w:color w:val="000000"/>
                <w:sz w:val="24"/>
                <w:szCs w:val="24"/>
              </w:rPr>
              <w:t>124890</w:t>
            </w:r>
          </w:p>
        </w:tc>
        <w:tc>
          <w:tcPr>
            <w:tcW w:w="1625" w:type="dxa"/>
          </w:tcPr>
          <w:p w:rsidR="00D24EC5" w:rsidRPr="008C1ED0" w:rsidRDefault="00D24EC5" w:rsidP="00D24EC5">
            <w:pPr>
              <w:ind w:firstLine="0"/>
              <w:jc w:val="right"/>
              <w:rPr>
                <w:rFonts w:ascii="Times New Roman" w:hAnsi="Times New Roman"/>
                <w:sz w:val="24"/>
                <w:szCs w:val="24"/>
              </w:rPr>
            </w:pPr>
          </w:p>
        </w:tc>
        <w:tc>
          <w:tcPr>
            <w:tcW w:w="1385" w:type="dxa"/>
          </w:tcPr>
          <w:p w:rsidR="00D24EC5" w:rsidRPr="008C1ED0" w:rsidRDefault="00D24EC5" w:rsidP="00D24EC5">
            <w:pPr>
              <w:ind w:firstLine="0"/>
              <w:jc w:val="right"/>
              <w:rPr>
                <w:rFonts w:ascii="Times New Roman" w:hAnsi="Times New Roman"/>
                <w:sz w:val="24"/>
                <w:szCs w:val="24"/>
              </w:rPr>
            </w:pPr>
          </w:p>
        </w:tc>
      </w:tr>
    </w:tbl>
    <w:p w:rsidR="00F45BF1" w:rsidRDefault="00F45BF1" w:rsidP="00B27879">
      <w:pPr>
        <w:rPr>
          <w:rFonts w:ascii="Times New Roman" w:hAnsi="Times New Roman"/>
          <w:sz w:val="24"/>
          <w:szCs w:val="24"/>
        </w:rPr>
      </w:pPr>
    </w:p>
    <w:p w:rsidR="00F45BF1" w:rsidRPr="001A5708" w:rsidRDefault="00F45BF1" w:rsidP="00F45BF1">
      <w:pPr>
        <w:ind w:firstLine="0"/>
        <w:rPr>
          <w:rFonts w:ascii="Times New Roman" w:hAnsi="Times New Roman"/>
          <w:b/>
          <w:sz w:val="24"/>
          <w:szCs w:val="24"/>
        </w:rPr>
      </w:pPr>
      <w:r w:rsidRPr="001A5708">
        <w:rPr>
          <w:rFonts w:ascii="Times New Roman" w:hAnsi="Times New Roman"/>
          <w:b/>
          <w:sz w:val="24"/>
          <w:szCs w:val="24"/>
        </w:rPr>
        <w:t xml:space="preserve">Expenditure </w:t>
      </w:r>
      <w:r w:rsidR="001A5708" w:rsidRPr="001A5708">
        <w:rPr>
          <w:rFonts w:ascii="Times New Roman" w:hAnsi="Times New Roman"/>
          <w:b/>
          <w:sz w:val="24"/>
          <w:szCs w:val="24"/>
        </w:rPr>
        <w:t xml:space="preserve">from OSR </w:t>
      </w:r>
    </w:p>
    <w:tbl>
      <w:tblPr>
        <w:tblStyle w:val="TableGrid"/>
        <w:tblW w:w="0" w:type="auto"/>
        <w:tblLook w:val="04A0"/>
      </w:tblPr>
      <w:tblGrid>
        <w:gridCol w:w="1558"/>
        <w:gridCol w:w="4665"/>
        <w:gridCol w:w="1823"/>
        <w:gridCol w:w="1530"/>
      </w:tblGrid>
      <w:tr w:rsidR="00DA0D17" w:rsidRPr="008C1ED0" w:rsidTr="006E0527">
        <w:tc>
          <w:tcPr>
            <w:tcW w:w="1558" w:type="dxa"/>
          </w:tcPr>
          <w:p w:rsidR="00DA0D17" w:rsidRPr="008C1ED0" w:rsidRDefault="00DA0D17" w:rsidP="0022584B">
            <w:pPr>
              <w:ind w:firstLine="0"/>
              <w:rPr>
                <w:rFonts w:ascii="Times New Roman" w:hAnsi="Times New Roman"/>
                <w:sz w:val="24"/>
                <w:szCs w:val="24"/>
              </w:rPr>
            </w:pPr>
            <w:r w:rsidRPr="008C1ED0">
              <w:rPr>
                <w:rFonts w:ascii="Times New Roman" w:hAnsi="Times New Roman"/>
                <w:sz w:val="24"/>
                <w:szCs w:val="24"/>
              </w:rPr>
              <w:t>Year</w:t>
            </w:r>
          </w:p>
        </w:tc>
        <w:tc>
          <w:tcPr>
            <w:tcW w:w="4665" w:type="dxa"/>
          </w:tcPr>
          <w:p w:rsidR="00DA0D17" w:rsidRPr="008C1ED0" w:rsidRDefault="00DA0D17" w:rsidP="00F45BF1">
            <w:pPr>
              <w:ind w:firstLine="0"/>
              <w:jc w:val="left"/>
              <w:rPr>
                <w:rFonts w:ascii="Times New Roman" w:hAnsi="Times New Roman"/>
                <w:sz w:val="24"/>
                <w:szCs w:val="24"/>
              </w:rPr>
            </w:pPr>
            <w:r>
              <w:rPr>
                <w:rFonts w:ascii="Times New Roman" w:hAnsi="Times New Roman"/>
                <w:sz w:val="24"/>
                <w:szCs w:val="24"/>
              </w:rPr>
              <w:t>Item-wise Expenditure</w:t>
            </w:r>
          </w:p>
        </w:tc>
        <w:tc>
          <w:tcPr>
            <w:tcW w:w="1823" w:type="dxa"/>
          </w:tcPr>
          <w:p w:rsidR="00DA0D17" w:rsidRPr="008C1ED0" w:rsidRDefault="00DA0D17" w:rsidP="0022584B">
            <w:pPr>
              <w:ind w:firstLine="0"/>
              <w:jc w:val="center"/>
              <w:rPr>
                <w:rFonts w:ascii="Times New Roman" w:hAnsi="Times New Roman"/>
                <w:sz w:val="24"/>
                <w:szCs w:val="24"/>
              </w:rPr>
            </w:pPr>
            <w:r>
              <w:rPr>
                <w:rFonts w:ascii="Times New Roman" w:hAnsi="Times New Roman"/>
                <w:sz w:val="24"/>
                <w:szCs w:val="24"/>
              </w:rPr>
              <w:t>Amount in Rs.</w:t>
            </w:r>
          </w:p>
        </w:tc>
        <w:tc>
          <w:tcPr>
            <w:tcW w:w="1530" w:type="dxa"/>
          </w:tcPr>
          <w:p w:rsidR="00DA0D17" w:rsidRPr="008C1ED0" w:rsidRDefault="00DA0D17" w:rsidP="0022584B">
            <w:pPr>
              <w:ind w:firstLine="0"/>
              <w:jc w:val="center"/>
              <w:rPr>
                <w:rFonts w:ascii="Times New Roman" w:hAnsi="Times New Roman"/>
                <w:sz w:val="24"/>
                <w:szCs w:val="24"/>
              </w:rPr>
            </w:pPr>
            <w:r>
              <w:rPr>
                <w:rFonts w:ascii="Times New Roman" w:hAnsi="Times New Roman"/>
                <w:sz w:val="24"/>
                <w:szCs w:val="24"/>
              </w:rPr>
              <w:t>% to total</w:t>
            </w:r>
          </w:p>
        </w:tc>
      </w:tr>
      <w:tr w:rsidR="00DA0D17" w:rsidRPr="008C1ED0" w:rsidTr="001A5708">
        <w:tc>
          <w:tcPr>
            <w:tcW w:w="1558" w:type="dxa"/>
            <w:vMerge w:val="restart"/>
            <w:vAlign w:val="center"/>
          </w:tcPr>
          <w:p w:rsidR="00DA0D17" w:rsidRPr="008C1ED0" w:rsidRDefault="00DA0D17" w:rsidP="001A5708">
            <w:pPr>
              <w:ind w:firstLine="0"/>
              <w:jc w:val="left"/>
              <w:rPr>
                <w:rFonts w:ascii="Times New Roman" w:hAnsi="Times New Roman"/>
                <w:sz w:val="24"/>
                <w:szCs w:val="24"/>
              </w:rPr>
            </w:pPr>
            <w:r>
              <w:rPr>
                <w:rFonts w:ascii="Times New Roman" w:hAnsi="Times New Roman"/>
                <w:sz w:val="24"/>
                <w:szCs w:val="24"/>
              </w:rPr>
              <w:t>2013-14</w:t>
            </w:r>
          </w:p>
        </w:tc>
        <w:tc>
          <w:tcPr>
            <w:tcW w:w="4665" w:type="dxa"/>
            <w:vAlign w:val="bottom"/>
          </w:tcPr>
          <w:p w:rsidR="00DA0D17" w:rsidRPr="008C1ED0" w:rsidRDefault="00DA0D17" w:rsidP="00F45BF1">
            <w:pPr>
              <w:ind w:firstLine="0"/>
              <w:jc w:val="left"/>
              <w:rPr>
                <w:rFonts w:ascii="Times New Roman" w:hAnsi="Times New Roman"/>
                <w:color w:val="000000"/>
                <w:sz w:val="24"/>
                <w:szCs w:val="24"/>
              </w:rPr>
            </w:pPr>
            <w:r>
              <w:rPr>
                <w:rFonts w:ascii="Times New Roman" w:hAnsi="Times New Roman"/>
                <w:color w:val="000000"/>
                <w:sz w:val="24"/>
                <w:szCs w:val="24"/>
              </w:rPr>
              <w:t xml:space="preserve">Road development, Construction of drainage, repair of drainage </w:t>
            </w:r>
          </w:p>
        </w:tc>
        <w:tc>
          <w:tcPr>
            <w:tcW w:w="1823" w:type="dxa"/>
            <w:vAlign w:val="bottom"/>
          </w:tcPr>
          <w:p w:rsidR="00DA0D17" w:rsidRPr="008C1ED0" w:rsidRDefault="00DA0D17" w:rsidP="0022584B">
            <w:pPr>
              <w:ind w:firstLine="0"/>
              <w:jc w:val="right"/>
              <w:rPr>
                <w:rFonts w:ascii="Times New Roman" w:hAnsi="Times New Roman"/>
                <w:color w:val="000000"/>
                <w:sz w:val="24"/>
                <w:szCs w:val="24"/>
              </w:rPr>
            </w:pPr>
            <w:r>
              <w:rPr>
                <w:rFonts w:ascii="Times New Roman" w:hAnsi="Times New Roman"/>
                <w:color w:val="000000"/>
                <w:sz w:val="24"/>
                <w:szCs w:val="24"/>
              </w:rPr>
              <w:t>398645</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32.77</w:t>
            </w:r>
          </w:p>
        </w:tc>
      </w:tr>
      <w:tr w:rsidR="00DA0D17" w:rsidRPr="008C1ED0" w:rsidTr="001A5708">
        <w:tc>
          <w:tcPr>
            <w:tcW w:w="1558" w:type="dxa"/>
            <w:vMerge/>
            <w:vAlign w:val="center"/>
          </w:tcPr>
          <w:p w:rsidR="00DA0D17" w:rsidRPr="008C1ED0" w:rsidRDefault="00DA0D17" w:rsidP="001A5708">
            <w:pPr>
              <w:ind w:firstLine="0"/>
              <w:jc w:val="left"/>
              <w:rPr>
                <w:rFonts w:ascii="Times New Roman" w:hAnsi="Times New Roman"/>
                <w:sz w:val="24"/>
                <w:szCs w:val="24"/>
              </w:rPr>
            </w:pPr>
          </w:p>
        </w:tc>
        <w:tc>
          <w:tcPr>
            <w:tcW w:w="4665" w:type="dxa"/>
            <w:vAlign w:val="bottom"/>
          </w:tcPr>
          <w:p w:rsidR="00DA0D17" w:rsidRPr="008C1ED0" w:rsidRDefault="00DA0D17" w:rsidP="00DA0D17">
            <w:pPr>
              <w:ind w:firstLine="0"/>
              <w:jc w:val="left"/>
              <w:rPr>
                <w:rFonts w:ascii="Times New Roman" w:hAnsi="Times New Roman"/>
                <w:color w:val="000000"/>
                <w:sz w:val="24"/>
                <w:szCs w:val="24"/>
              </w:rPr>
            </w:pPr>
            <w:r>
              <w:rPr>
                <w:rFonts w:ascii="Times New Roman" w:hAnsi="Times New Roman"/>
                <w:color w:val="000000"/>
                <w:sz w:val="24"/>
                <w:szCs w:val="24"/>
              </w:rPr>
              <w:t>25% of expenditure for SC/ST population</w:t>
            </w:r>
          </w:p>
        </w:tc>
        <w:tc>
          <w:tcPr>
            <w:tcW w:w="1823" w:type="dxa"/>
            <w:vAlign w:val="bottom"/>
          </w:tcPr>
          <w:p w:rsidR="00DA0D17" w:rsidRPr="008C1ED0" w:rsidRDefault="00DA0D17" w:rsidP="0022584B">
            <w:pPr>
              <w:ind w:firstLine="0"/>
              <w:jc w:val="right"/>
              <w:rPr>
                <w:rFonts w:ascii="Times New Roman" w:hAnsi="Times New Roman"/>
                <w:color w:val="000000"/>
                <w:sz w:val="24"/>
                <w:szCs w:val="24"/>
              </w:rPr>
            </w:pPr>
            <w:r>
              <w:rPr>
                <w:rFonts w:ascii="Times New Roman" w:hAnsi="Times New Roman"/>
                <w:color w:val="000000"/>
                <w:sz w:val="24"/>
                <w:szCs w:val="24"/>
              </w:rPr>
              <w:t>156283</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12.85</w:t>
            </w:r>
          </w:p>
        </w:tc>
      </w:tr>
      <w:tr w:rsidR="00DA0D17" w:rsidRPr="008C1ED0" w:rsidTr="001A5708">
        <w:tc>
          <w:tcPr>
            <w:tcW w:w="1558" w:type="dxa"/>
            <w:vMerge/>
            <w:vAlign w:val="center"/>
          </w:tcPr>
          <w:p w:rsidR="00DA0D17" w:rsidRPr="008C1ED0" w:rsidRDefault="00DA0D17" w:rsidP="001A5708">
            <w:pPr>
              <w:ind w:firstLine="0"/>
              <w:jc w:val="left"/>
              <w:rPr>
                <w:rFonts w:ascii="Times New Roman" w:hAnsi="Times New Roman"/>
                <w:sz w:val="24"/>
                <w:szCs w:val="24"/>
              </w:rPr>
            </w:pPr>
          </w:p>
        </w:tc>
        <w:tc>
          <w:tcPr>
            <w:tcW w:w="4665" w:type="dxa"/>
            <w:vAlign w:val="bottom"/>
          </w:tcPr>
          <w:p w:rsidR="00DA0D17" w:rsidRDefault="00DA0D17" w:rsidP="00DA0D17">
            <w:pPr>
              <w:ind w:firstLine="0"/>
              <w:jc w:val="left"/>
              <w:rPr>
                <w:rFonts w:ascii="Times New Roman" w:hAnsi="Times New Roman"/>
                <w:color w:val="000000"/>
                <w:sz w:val="24"/>
                <w:szCs w:val="24"/>
              </w:rPr>
            </w:pPr>
            <w:r>
              <w:rPr>
                <w:rFonts w:ascii="Times New Roman" w:hAnsi="Times New Roman"/>
                <w:color w:val="000000"/>
                <w:sz w:val="24"/>
                <w:szCs w:val="24"/>
              </w:rPr>
              <w:t>Street light purchase, maintenance and repairs</w:t>
            </w:r>
          </w:p>
        </w:tc>
        <w:tc>
          <w:tcPr>
            <w:tcW w:w="1823" w:type="dxa"/>
            <w:vAlign w:val="bottom"/>
          </w:tcPr>
          <w:p w:rsidR="00DA0D17" w:rsidRPr="008C1ED0" w:rsidRDefault="00DA0D17" w:rsidP="0022584B">
            <w:pPr>
              <w:ind w:firstLine="0"/>
              <w:jc w:val="right"/>
              <w:rPr>
                <w:rFonts w:ascii="Times New Roman" w:hAnsi="Times New Roman"/>
                <w:color w:val="000000"/>
                <w:sz w:val="24"/>
                <w:szCs w:val="24"/>
              </w:rPr>
            </w:pPr>
            <w:r>
              <w:rPr>
                <w:rFonts w:ascii="Times New Roman" w:hAnsi="Times New Roman"/>
                <w:color w:val="000000"/>
                <w:sz w:val="24"/>
                <w:szCs w:val="24"/>
              </w:rPr>
              <w:t>96003</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7.89</w:t>
            </w:r>
          </w:p>
        </w:tc>
      </w:tr>
      <w:tr w:rsidR="00DA0D17" w:rsidRPr="008C1ED0" w:rsidTr="001A5708">
        <w:tc>
          <w:tcPr>
            <w:tcW w:w="1558" w:type="dxa"/>
            <w:vMerge/>
            <w:vAlign w:val="center"/>
          </w:tcPr>
          <w:p w:rsidR="00DA0D17" w:rsidRPr="008C1ED0" w:rsidRDefault="00DA0D17" w:rsidP="001A5708">
            <w:pPr>
              <w:ind w:firstLine="0"/>
              <w:jc w:val="left"/>
              <w:rPr>
                <w:rFonts w:ascii="Times New Roman" w:hAnsi="Times New Roman"/>
                <w:sz w:val="24"/>
                <w:szCs w:val="24"/>
              </w:rPr>
            </w:pPr>
          </w:p>
        </w:tc>
        <w:tc>
          <w:tcPr>
            <w:tcW w:w="4665" w:type="dxa"/>
            <w:vAlign w:val="bottom"/>
          </w:tcPr>
          <w:p w:rsidR="00DA0D17" w:rsidRPr="008C1ED0" w:rsidRDefault="00DA0D17" w:rsidP="00DA0D17">
            <w:pPr>
              <w:ind w:firstLine="0"/>
              <w:jc w:val="left"/>
              <w:rPr>
                <w:rFonts w:ascii="Times New Roman" w:hAnsi="Times New Roman"/>
                <w:color w:val="000000"/>
                <w:sz w:val="24"/>
                <w:szCs w:val="24"/>
              </w:rPr>
            </w:pPr>
            <w:r>
              <w:rPr>
                <w:rFonts w:ascii="Times New Roman" w:hAnsi="Times New Roman"/>
                <w:color w:val="000000"/>
                <w:sz w:val="24"/>
                <w:szCs w:val="24"/>
              </w:rPr>
              <w:t>GP staff payment</w:t>
            </w:r>
          </w:p>
        </w:tc>
        <w:tc>
          <w:tcPr>
            <w:tcW w:w="1823" w:type="dxa"/>
            <w:vAlign w:val="bottom"/>
          </w:tcPr>
          <w:p w:rsidR="00DA0D17" w:rsidRPr="008C1ED0" w:rsidRDefault="00DA0D17" w:rsidP="0022584B">
            <w:pPr>
              <w:ind w:firstLine="0"/>
              <w:jc w:val="right"/>
              <w:rPr>
                <w:rFonts w:ascii="Times New Roman" w:hAnsi="Times New Roman"/>
                <w:color w:val="000000"/>
                <w:sz w:val="24"/>
                <w:szCs w:val="24"/>
              </w:rPr>
            </w:pPr>
            <w:r>
              <w:rPr>
                <w:rFonts w:ascii="Times New Roman" w:hAnsi="Times New Roman"/>
                <w:color w:val="000000"/>
                <w:sz w:val="24"/>
                <w:szCs w:val="24"/>
              </w:rPr>
              <w:t>565475</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46.49</w:t>
            </w:r>
          </w:p>
        </w:tc>
      </w:tr>
      <w:tr w:rsidR="00DA0D17" w:rsidRPr="008C1ED0" w:rsidTr="001A5708">
        <w:tc>
          <w:tcPr>
            <w:tcW w:w="1558" w:type="dxa"/>
            <w:vMerge/>
            <w:vAlign w:val="center"/>
          </w:tcPr>
          <w:p w:rsidR="00DA0D17" w:rsidRPr="008C1ED0" w:rsidRDefault="00DA0D17" w:rsidP="001A5708">
            <w:pPr>
              <w:ind w:firstLine="0"/>
              <w:jc w:val="left"/>
              <w:rPr>
                <w:rFonts w:ascii="Times New Roman" w:hAnsi="Times New Roman"/>
                <w:sz w:val="24"/>
                <w:szCs w:val="24"/>
              </w:rPr>
            </w:pPr>
          </w:p>
        </w:tc>
        <w:tc>
          <w:tcPr>
            <w:tcW w:w="4665" w:type="dxa"/>
            <w:vAlign w:val="bottom"/>
          </w:tcPr>
          <w:p w:rsidR="00DA0D17" w:rsidRDefault="00DA0D17" w:rsidP="00DA0D17">
            <w:pPr>
              <w:ind w:firstLine="0"/>
              <w:jc w:val="right"/>
              <w:rPr>
                <w:rFonts w:ascii="Times New Roman" w:hAnsi="Times New Roman"/>
                <w:color w:val="000000"/>
                <w:sz w:val="24"/>
                <w:szCs w:val="24"/>
              </w:rPr>
            </w:pPr>
            <w:r>
              <w:rPr>
                <w:rFonts w:ascii="Times New Roman" w:hAnsi="Times New Roman"/>
                <w:color w:val="000000"/>
                <w:sz w:val="24"/>
                <w:szCs w:val="24"/>
              </w:rPr>
              <w:t>Total</w:t>
            </w:r>
          </w:p>
        </w:tc>
        <w:tc>
          <w:tcPr>
            <w:tcW w:w="1823" w:type="dxa"/>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1216406</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100.00</w:t>
            </w:r>
          </w:p>
        </w:tc>
      </w:tr>
      <w:tr w:rsidR="00DA0D17" w:rsidRPr="008C1ED0" w:rsidTr="001A5708">
        <w:tc>
          <w:tcPr>
            <w:tcW w:w="1558" w:type="dxa"/>
            <w:vMerge w:val="restart"/>
            <w:vAlign w:val="center"/>
          </w:tcPr>
          <w:p w:rsidR="00DA0D17" w:rsidRPr="008C1ED0" w:rsidRDefault="00DA0D17" w:rsidP="001A5708">
            <w:pPr>
              <w:ind w:firstLine="0"/>
              <w:jc w:val="left"/>
              <w:rPr>
                <w:rFonts w:ascii="Times New Roman" w:hAnsi="Times New Roman"/>
                <w:sz w:val="24"/>
                <w:szCs w:val="24"/>
              </w:rPr>
            </w:pPr>
            <w:r>
              <w:rPr>
                <w:rFonts w:ascii="Times New Roman" w:hAnsi="Times New Roman"/>
                <w:sz w:val="24"/>
                <w:szCs w:val="24"/>
              </w:rPr>
              <w:t>2014-15</w:t>
            </w:r>
          </w:p>
        </w:tc>
        <w:tc>
          <w:tcPr>
            <w:tcW w:w="4665" w:type="dxa"/>
            <w:vAlign w:val="bottom"/>
          </w:tcPr>
          <w:p w:rsidR="00DA0D17" w:rsidRPr="008C1ED0" w:rsidRDefault="00DA0D17" w:rsidP="0022584B">
            <w:pPr>
              <w:ind w:firstLine="0"/>
              <w:jc w:val="left"/>
              <w:rPr>
                <w:rFonts w:ascii="Times New Roman" w:hAnsi="Times New Roman"/>
                <w:color w:val="000000"/>
                <w:sz w:val="24"/>
                <w:szCs w:val="24"/>
              </w:rPr>
            </w:pPr>
            <w:r>
              <w:rPr>
                <w:rFonts w:ascii="Times New Roman" w:hAnsi="Times New Roman"/>
                <w:color w:val="000000"/>
                <w:sz w:val="24"/>
                <w:szCs w:val="24"/>
              </w:rPr>
              <w:t xml:space="preserve">Road development, Construction of drainage, repair of drainage </w:t>
            </w:r>
          </w:p>
        </w:tc>
        <w:tc>
          <w:tcPr>
            <w:tcW w:w="1823" w:type="dxa"/>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368645</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26.91</w:t>
            </w:r>
          </w:p>
        </w:tc>
      </w:tr>
      <w:tr w:rsidR="00DA0D17" w:rsidRPr="008C1ED0" w:rsidTr="006E0527">
        <w:tc>
          <w:tcPr>
            <w:tcW w:w="1558" w:type="dxa"/>
            <w:vMerge/>
          </w:tcPr>
          <w:p w:rsidR="00DA0D17" w:rsidRPr="008C1ED0" w:rsidRDefault="00DA0D17" w:rsidP="0022584B">
            <w:pPr>
              <w:ind w:firstLine="0"/>
              <w:rPr>
                <w:rFonts w:ascii="Times New Roman" w:hAnsi="Times New Roman"/>
                <w:sz w:val="24"/>
                <w:szCs w:val="24"/>
              </w:rPr>
            </w:pPr>
          </w:p>
        </w:tc>
        <w:tc>
          <w:tcPr>
            <w:tcW w:w="4665" w:type="dxa"/>
            <w:vAlign w:val="bottom"/>
          </w:tcPr>
          <w:p w:rsidR="00DA0D17" w:rsidRPr="008C1ED0" w:rsidRDefault="00DA0D17" w:rsidP="0022584B">
            <w:pPr>
              <w:ind w:firstLine="0"/>
              <w:jc w:val="left"/>
              <w:rPr>
                <w:rFonts w:ascii="Times New Roman" w:hAnsi="Times New Roman"/>
                <w:color w:val="000000"/>
                <w:sz w:val="24"/>
                <w:szCs w:val="24"/>
              </w:rPr>
            </w:pPr>
            <w:r>
              <w:rPr>
                <w:rFonts w:ascii="Times New Roman" w:hAnsi="Times New Roman"/>
                <w:color w:val="000000"/>
                <w:sz w:val="24"/>
                <w:szCs w:val="24"/>
              </w:rPr>
              <w:t>25% of expenditure for SC/ST population</w:t>
            </w:r>
          </w:p>
        </w:tc>
        <w:tc>
          <w:tcPr>
            <w:tcW w:w="1823" w:type="dxa"/>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147694</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10.81</w:t>
            </w:r>
          </w:p>
        </w:tc>
      </w:tr>
      <w:tr w:rsidR="00DA0D17" w:rsidRPr="008C1ED0" w:rsidTr="006E0527">
        <w:tc>
          <w:tcPr>
            <w:tcW w:w="1558" w:type="dxa"/>
            <w:vMerge/>
          </w:tcPr>
          <w:p w:rsidR="00DA0D17" w:rsidRPr="008C1ED0" w:rsidRDefault="00DA0D17" w:rsidP="0022584B">
            <w:pPr>
              <w:ind w:firstLine="0"/>
              <w:rPr>
                <w:rFonts w:ascii="Times New Roman" w:hAnsi="Times New Roman"/>
                <w:sz w:val="24"/>
                <w:szCs w:val="24"/>
              </w:rPr>
            </w:pPr>
          </w:p>
        </w:tc>
        <w:tc>
          <w:tcPr>
            <w:tcW w:w="4665" w:type="dxa"/>
            <w:vAlign w:val="bottom"/>
          </w:tcPr>
          <w:p w:rsidR="00DA0D17" w:rsidRDefault="00DA0D17" w:rsidP="0022584B">
            <w:pPr>
              <w:ind w:firstLine="0"/>
              <w:jc w:val="left"/>
              <w:rPr>
                <w:rFonts w:ascii="Times New Roman" w:hAnsi="Times New Roman"/>
                <w:color w:val="000000"/>
                <w:sz w:val="24"/>
                <w:szCs w:val="24"/>
              </w:rPr>
            </w:pPr>
            <w:r>
              <w:rPr>
                <w:rFonts w:ascii="Times New Roman" w:hAnsi="Times New Roman"/>
                <w:color w:val="000000"/>
                <w:sz w:val="24"/>
                <w:szCs w:val="24"/>
              </w:rPr>
              <w:t>Street light purchase, maintenance and repairs</w:t>
            </w:r>
          </w:p>
        </w:tc>
        <w:tc>
          <w:tcPr>
            <w:tcW w:w="1823"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283976</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20.79</w:t>
            </w:r>
          </w:p>
        </w:tc>
      </w:tr>
      <w:tr w:rsidR="00DA0D17" w:rsidRPr="008C1ED0" w:rsidTr="006E0527">
        <w:tc>
          <w:tcPr>
            <w:tcW w:w="1558" w:type="dxa"/>
            <w:vMerge/>
          </w:tcPr>
          <w:p w:rsidR="00DA0D17" w:rsidRPr="008C1ED0" w:rsidRDefault="00DA0D17" w:rsidP="0022584B">
            <w:pPr>
              <w:ind w:firstLine="0"/>
              <w:rPr>
                <w:rFonts w:ascii="Times New Roman" w:hAnsi="Times New Roman"/>
                <w:sz w:val="24"/>
                <w:szCs w:val="24"/>
              </w:rPr>
            </w:pPr>
          </w:p>
        </w:tc>
        <w:tc>
          <w:tcPr>
            <w:tcW w:w="4665" w:type="dxa"/>
            <w:vAlign w:val="bottom"/>
          </w:tcPr>
          <w:p w:rsidR="00DA0D17" w:rsidRPr="008C1ED0" w:rsidRDefault="00DA0D17" w:rsidP="0022584B">
            <w:pPr>
              <w:ind w:firstLine="0"/>
              <w:jc w:val="left"/>
              <w:rPr>
                <w:rFonts w:ascii="Times New Roman" w:hAnsi="Times New Roman"/>
                <w:color w:val="000000"/>
                <w:sz w:val="24"/>
                <w:szCs w:val="24"/>
              </w:rPr>
            </w:pPr>
            <w:r>
              <w:rPr>
                <w:rFonts w:ascii="Times New Roman" w:hAnsi="Times New Roman"/>
                <w:color w:val="000000"/>
                <w:sz w:val="24"/>
                <w:szCs w:val="24"/>
              </w:rPr>
              <w:t>GP staff payment</w:t>
            </w:r>
          </w:p>
        </w:tc>
        <w:tc>
          <w:tcPr>
            <w:tcW w:w="1823"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565475</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41.42</w:t>
            </w:r>
          </w:p>
        </w:tc>
      </w:tr>
      <w:tr w:rsidR="00DA0D17" w:rsidRPr="008C1ED0" w:rsidTr="006E0527">
        <w:tc>
          <w:tcPr>
            <w:tcW w:w="1558" w:type="dxa"/>
            <w:vMerge/>
          </w:tcPr>
          <w:p w:rsidR="00DA0D17" w:rsidRPr="008C1ED0" w:rsidRDefault="00DA0D17" w:rsidP="0022584B">
            <w:pPr>
              <w:ind w:firstLine="0"/>
              <w:rPr>
                <w:rFonts w:ascii="Times New Roman" w:hAnsi="Times New Roman"/>
                <w:sz w:val="24"/>
                <w:szCs w:val="24"/>
              </w:rPr>
            </w:pPr>
          </w:p>
        </w:tc>
        <w:tc>
          <w:tcPr>
            <w:tcW w:w="4665" w:type="dxa"/>
            <w:vAlign w:val="bottom"/>
          </w:tcPr>
          <w:p w:rsidR="00DA0D17" w:rsidRDefault="00DA0D17" w:rsidP="0022584B">
            <w:pPr>
              <w:ind w:firstLine="0"/>
              <w:jc w:val="left"/>
              <w:rPr>
                <w:rFonts w:ascii="Times New Roman" w:hAnsi="Times New Roman"/>
                <w:color w:val="000000"/>
                <w:sz w:val="24"/>
                <w:szCs w:val="24"/>
              </w:rPr>
            </w:pPr>
            <w:r>
              <w:rPr>
                <w:rFonts w:ascii="Times New Roman" w:hAnsi="Times New Roman"/>
                <w:color w:val="000000"/>
                <w:sz w:val="24"/>
                <w:szCs w:val="24"/>
              </w:rPr>
              <w:t>Total</w:t>
            </w:r>
          </w:p>
        </w:tc>
        <w:tc>
          <w:tcPr>
            <w:tcW w:w="1823"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1365790</w:t>
            </w:r>
          </w:p>
        </w:tc>
        <w:tc>
          <w:tcPr>
            <w:tcW w:w="1530" w:type="dxa"/>
            <w:vAlign w:val="bottom"/>
          </w:tcPr>
          <w:p w:rsidR="00DA0D17" w:rsidRPr="008C1ED0" w:rsidRDefault="006E0527" w:rsidP="0022584B">
            <w:pPr>
              <w:ind w:firstLine="0"/>
              <w:jc w:val="right"/>
              <w:rPr>
                <w:rFonts w:ascii="Times New Roman" w:hAnsi="Times New Roman"/>
                <w:color w:val="000000"/>
                <w:sz w:val="24"/>
                <w:szCs w:val="24"/>
              </w:rPr>
            </w:pPr>
            <w:r>
              <w:rPr>
                <w:rFonts w:ascii="Times New Roman" w:hAnsi="Times New Roman"/>
                <w:color w:val="000000"/>
                <w:sz w:val="24"/>
                <w:szCs w:val="24"/>
              </w:rPr>
              <w:t>100.00</w:t>
            </w:r>
          </w:p>
        </w:tc>
      </w:tr>
    </w:tbl>
    <w:p w:rsidR="00451A06" w:rsidRDefault="00451A06" w:rsidP="00F45BF1">
      <w:pPr>
        <w:ind w:firstLine="0"/>
        <w:rPr>
          <w:rFonts w:ascii="Times New Roman" w:hAnsi="Times New Roman"/>
          <w:sz w:val="24"/>
          <w:szCs w:val="24"/>
        </w:rPr>
      </w:pPr>
    </w:p>
    <w:p w:rsidR="00451A06" w:rsidRDefault="00451A06" w:rsidP="00451A06">
      <w:pPr>
        <w:spacing w:line="240" w:lineRule="auto"/>
        <w:ind w:firstLine="0"/>
        <w:jc w:val="left"/>
        <w:rPr>
          <w:rFonts w:ascii="Times New Roman" w:hAnsi="Times New Roman"/>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C82433" w:rsidRDefault="00C82433" w:rsidP="00451A06">
      <w:pPr>
        <w:spacing w:line="360" w:lineRule="auto"/>
        <w:ind w:firstLine="0"/>
        <w:jc w:val="center"/>
        <w:rPr>
          <w:rFonts w:ascii="Times New Roman" w:hAnsi="Times New Roman"/>
          <w:b/>
          <w:color w:val="1F497D" w:themeColor="text2"/>
          <w:sz w:val="24"/>
          <w:szCs w:val="24"/>
        </w:rPr>
      </w:pPr>
    </w:p>
    <w:p w:rsidR="00451A06" w:rsidRDefault="007B575D" w:rsidP="00451A06">
      <w:pPr>
        <w:spacing w:line="360" w:lineRule="auto"/>
        <w:ind w:firstLine="0"/>
        <w:jc w:val="center"/>
        <w:rPr>
          <w:rFonts w:ascii="Times New Roman" w:hAnsi="Times New Roman"/>
          <w:b/>
          <w:color w:val="1F497D" w:themeColor="text2"/>
          <w:sz w:val="24"/>
          <w:szCs w:val="24"/>
        </w:rPr>
      </w:pPr>
      <w:r>
        <w:rPr>
          <w:rFonts w:ascii="Times New Roman" w:hAnsi="Times New Roman"/>
          <w:b/>
          <w:color w:val="1F497D" w:themeColor="text2"/>
          <w:sz w:val="24"/>
          <w:szCs w:val="24"/>
        </w:rPr>
        <w:t>Tax Effort for increased OSR generation</w:t>
      </w:r>
      <w:r w:rsidR="00451A06" w:rsidRPr="00F62B64">
        <w:rPr>
          <w:rFonts w:ascii="Times New Roman" w:hAnsi="Times New Roman"/>
          <w:b/>
          <w:color w:val="1F497D" w:themeColor="text2"/>
          <w:sz w:val="24"/>
          <w:szCs w:val="24"/>
        </w:rPr>
        <w:t xml:space="preserve"> </w:t>
      </w:r>
      <w:r>
        <w:rPr>
          <w:rFonts w:ascii="Times New Roman" w:hAnsi="Times New Roman"/>
          <w:b/>
          <w:color w:val="1F497D" w:themeColor="text2"/>
          <w:sz w:val="24"/>
          <w:szCs w:val="24"/>
        </w:rPr>
        <w:t>including vulnerable groups</w:t>
      </w:r>
    </w:p>
    <w:p w:rsidR="00451A06" w:rsidRDefault="00451A06" w:rsidP="00451A06">
      <w:pPr>
        <w:spacing w:line="360" w:lineRule="auto"/>
        <w:ind w:firstLine="0"/>
        <w:jc w:val="center"/>
        <w:rPr>
          <w:rFonts w:ascii="Times New Roman" w:hAnsi="Times New Roman"/>
          <w:b/>
          <w:color w:val="1F497D" w:themeColor="text2"/>
          <w:sz w:val="24"/>
          <w:szCs w:val="24"/>
        </w:rPr>
      </w:pPr>
      <w:r w:rsidRPr="00451A06">
        <w:rPr>
          <w:rFonts w:ascii="Times New Roman" w:hAnsi="Times New Roman"/>
          <w:b/>
          <w:color w:val="1F497D" w:themeColor="text2"/>
          <w:sz w:val="24"/>
          <w:szCs w:val="24"/>
        </w:rPr>
        <w:t>Gummagol</w:t>
      </w:r>
      <w:r w:rsidRPr="00F62B64">
        <w:rPr>
          <w:rFonts w:ascii="Times New Roman" w:hAnsi="Times New Roman"/>
          <w:b/>
          <w:color w:val="1F497D" w:themeColor="text2"/>
          <w:sz w:val="24"/>
          <w:szCs w:val="24"/>
        </w:rPr>
        <w:t xml:space="preserve"> Gram Panchayath</w:t>
      </w:r>
    </w:p>
    <w:p w:rsidR="00451A06" w:rsidRDefault="00451A06" w:rsidP="00451A06">
      <w:pPr>
        <w:ind w:firstLine="0"/>
        <w:rPr>
          <w:rFonts w:ascii="Times New Roman" w:hAnsi="Times New Roman"/>
          <w:b/>
          <w:color w:val="1F497D" w:themeColor="text2"/>
          <w:sz w:val="24"/>
          <w:szCs w:val="24"/>
        </w:rPr>
      </w:pPr>
      <w:r>
        <w:rPr>
          <w:rFonts w:ascii="Times New Roman" w:hAnsi="Times New Roman"/>
          <w:b/>
          <w:color w:val="1F497D" w:themeColor="text2"/>
          <w:sz w:val="24"/>
          <w:szCs w:val="24"/>
        </w:rPr>
        <w:t xml:space="preserve">Taluk: </w:t>
      </w:r>
      <w:r w:rsidRPr="00451A06">
        <w:rPr>
          <w:rFonts w:ascii="Times New Roman" w:hAnsi="Times New Roman"/>
          <w:b/>
          <w:color w:val="1F497D" w:themeColor="text2"/>
          <w:sz w:val="24"/>
          <w:szCs w:val="24"/>
        </w:rPr>
        <w:t>Navalgund</w:t>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r>
      <w:r>
        <w:rPr>
          <w:rFonts w:ascii="Times New Roman" w:hAnsi="Times New Roman"/>
          <w:b/>
          <w:color w:val="1F497D" w:themeColor="text2"/>
          <w:sz w:val="24"/>
          <w:szCs w:val="24"/>
        </w:rPr>
        <w:tab/>
        <w:t xml:space="preserve">                            District: </w:t>
      </w:r>
      <w:r w:rsidRPr="00451A06">
        <w:rPr>
          <w:rFonts w:ascii="Times New Roman" w:hAnsi="Times New Roman"/>
          <w:b/>
          <w:color w:val="1F497D" w:themeColor="text2"/>
          <w:sz w:val="24"/>
          <w:szCs w:val="24"/>
        </w:rPr>
        <w:t xml:space="preserve">Dharwad </w:t>
      </w:r>
    </w:p>
    <w:p w:rsidR="00451A06" w:rsidRPr="00451A06" w:rsidRDefault="00451A06" w:rsidP="00451A06">
      <w:pPr>
        <w:spacing w:line="240" w:lineRule="auto"/>
        <w:ind w:firstLine="0"/>
        <w:jc w:val="left"/>
        <w:rPr>
          <w:rFonts w:ascii="Times New Roman" w:hAnsi="Times New Roman"/>
          <w:b/>
          <w:color w:val="1F497D" w:themeColor="text2"/>
          <w:sz w:val="24"/>
          <w:szCs w:val="24"/>
        </w:rPr>
      </w:pPr>
    </w:p>
    <w:p w:rsidR="00451A06" w:rsidRPr="00451A06" w:rsidRDefault="00451A06" w:rsidP="00451A06">
      <w:pPr>
        <w:spacing w:line="240" w:lineRule="auto"/>
        <w:ind w:firstLine="0"/>
        <w:jc w:val="left"/>
        <w:rPr>
          <w:rFonts w:ascii="Times New Roman" w:hAnsi="Times New Roman"/>
          <w:b/>
          <w:color w:val="1F497D" w:themeColor="text2"/>
          <w:sz w:val="24"/>
          <w:szCs w:val="24"/>
        </w:rPr>
      </w:pPr>
    </w:p>
    <w:p w:rsidR="00451A06" w:rsidRPr="007B575D" w:rsidRDefault="00451A06" w:rsidP="007B575D">
      <w:pPr>
        <w:spacing w:line="360" w:lineRule="auto"/>
        <w:ind w:firstLine="0"/>
        <w:rPr>
          <w:rFonts w:ascii="Times New Roman" w:hAnsi="Times New Roman"/>
          <w:sz w:val="24"/>
          <w:szCs w:val="24"/>
        </w:rPr>
      </w:pPr>
      <w:r w:rsidRPr="007B575D">
        <w:rPr>
          <w:rFonts w:ascii="Times New Roman" w:hAnsi="Times New Roman"/>
          <w:sz w:val="24"/>
          <w:szCs w:val="24"/>
        </w:rPr>
        <w:t xml:space="preserve">Gummagol Gram Panchayat coming under Karnataka State’s  Dharwad Zilla Panchyat of Navalgund taluka which is considered as backward area and this panchyat consisting of Gummagol and Bylyl villages.  During 2004, i.e., 10 years back this Panchyat is having 1024 families consisting total population 4576 and annual income for this panchayat is Rs. 98,000/- (only ninety eight thousand) at that time.  Within this limited annual income the Panchayat is not able to provide infrastructural facilities and other basic facilities  to the public and this Panchyat office itself working under small rented building and considered as backward panchayat.  The Panchayat taken initiative for recovering of tax from 2004-2007 and PDO and all staff members of Panchayat actively involved in the recovering of tax from the people and 90% of tax recovered and Ground floor of Gram Panchayat was constructed with this own resource. </w:t>
      </w:r>
    </w:p>
    <w:p w:rsidR="00451A06" w:rsidRDefault="00451A06" w:rsidP="00451A06">
      <w:pPr>
        <w:spacing w:line="240" w:lineRule="auto"/>
        <w:ind w:firstLine="0"/>
        <w:rPr>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1"/>
        <w:gridCol w:w="3163"/>
        <w:gridCol w:w="2892"/>
      </w:tblGrid>
      <w:tr w:rsidR="00B05EF4" w:rsidTr="007B575D">
        <w:tc>
          <w:tcPr>
            <w:tcW w:w="3192" w:type="dxa"/>
          </w:tcPr>
          <w:p w:rsidR="00232FD8" w:rsidRDefault="00B05EF4" w:rsidP="007B575D">
            <w:pPr>
              <w:spacing w:line="240" w:lineRule="auto"/>
              <w:ind w:firstLine="0"/>
              <w:rPr>
                <w:noProof/>
                <w:sz w:val="24"/>
                <w:szCs w:val="24"/>
              </w:rPr>
            </w:pPr>
            <w:r>
              <w:object w:dxaOrig="6900" w:dyaOrig="3435">
                <v:shape id="_x0000_i1025" type="#_x0000_t75" style="width:175.5pt;height:163.5pt" o:ole="">
                  <v:imagedata r:id="rId25" o:title=""/>
                </v:shape>
                <o:OLEObject Type="Embed" ProgID="PBrush" ShapeID="_x0000_i1025" DrawAspect="Content" ObjectID="_1531296728" r:id="rId26"/>
              </w:object>
            </w:r>
          </w:p>
        </w:tc>
        <w:tc>
          <w:tcPr>
            <w:tcW w:w="3192" w:type="dxa"/>
          </w:tcPr>
          <w:p w:rsidR="00232FD8" w:rsidRDefault="00B05EF4" w:rsidP="00451A06">
            <w:pPr>
              <w:spacing w:line="240" w:lineRule="auto"/>
              <w:ind w:firstLine="0"/>
              <w:rPr>
                <w:noProof/>
                <w:sz w:val="24"/>
                <w:szCs w:val="24"/>
              </w:rPr>
            </w:pPr>
            <w:r>
              <w:object w:dxaOrig="6915" w:dyaOrig="3450">
                <v:shape id="_x0000_i1026" type="#_x0000_t75" style="width:158.25pt;height:163.5pt" o:ole="">
                  <v:imagedata r:id="rId27" o:title=""/>
                </v:shape>
                <o:OLEObject Type="Embed" ProgID="PBrush" ShapeID="_x0000_i1026" DrawAspect="Content" ObjectID="_1531296729" r:id="rId28"/>
              </w:object>
            </w:r>
          </w:p>
        </w:tc>
        <w:tc>
          <w:tcPr>
            <w:tcW w:w="3192" w:type="dxa"/>
          </w:tcPr>
          <w:p w:rsidR="00232FD8" w:rsidRDefault="00B05EF4" w:rsidP="00451A06">
            <w:pPr>
              <w:spacing w:line="240" w:lineRule="auto"/>
              <w:ind w:firstLine="0"/>
              <w:rPr>
                <w:noProof/>
                <w:sz w:val="24"/>
                <w:szCs w:val="24"/>
              </w:rPr>
            </w:pPr>
            <w:r>
              <w:object w:dxaOrig="6840" w:dyaOrig="3405">
                <v:shape id="_x0000_i1027" type="#_x0000_t75" style="width:138pt;height:163.5pt" o:ole="">
                  <v:imagedata r:id="rId29" o:title=""/>
                </v:shape>
                <o:OLEObject Type="Embed" ProgID="PBrush" ShapeID="_x0000_i1027" DrawAspect="Content" ObjectID="_1531296730" r:id="rId30"/>
              </w:object>
            </w:r>
          </w:p>
        </w:tc>
      </w:tr>
      <w:tr w:rsidR="007B575D" w:rsidRPr="007B575D" w:rsidTr="007B575D">
        <w:tc>
          <w:tcPr>
            <w:tcW w:w="3192" w:type="dxa"/>
          </w:tcPr>
          <w:p w:rsidR="007B575D" w:rsidRPr="007B575D" w:rsidRDefault="007B575D" w:rsidP="007B575D">
            <w:pPr>
              <w:ind w:firstLine="0"/>
              <w:rPr>
                <w:rFonts w:ascii="Times New Roman" w:hAnsi="Times New Roman"/>
                <w:color w:val="000000"/>
                <w:sz w:val="20"/>
                <w:szCs w:val="24"/>
              </w:rPr>
            </w:pPr>
            <w:r w:rsidRPr="007B575D">
              <w:rPr>
                <w:rFonts w:ascii="Times New Roman" w:hAnsi="Times New Roman"/>
                <w:color w:val="000000"/>
                <w:sz w:val="20"/>
                <w:szCs w:val="24"/>
              </w:rPr>
              <w:t>Construction of Ground floor of Gram Panchayat from the Tax recovered from the people of Gummagol (it was constructed with own resource)</w:t>
            </w:r>
          </w:p>
          <w:p w:rsidR="007B575D" w:rsidRPr="007B575D" w:rsidRDefault="007B575D" w:rsidP="007B575D">
            <w:pPr>
              <w:spacing w:line="240" w:lineRule="auto"/>
              <w:ind w:firstLine="0"/>
              <w:rPr>
                <w:rFonts w:ascii="Times New Roman" w:hAnsi="Times New Roman"/>
                <w:color w:val="000000"/>
                <w:sz w:val="20"/>
                <w:szCs w:val="24"/>
              </w:rPr>
            </w:pPr>
          </w:p>
        </w:tc>
        <w:tc>
          <w:tcPr>
            <w:tcW w:w="3192" w:type="dxa"/>
          </w:tcPr>
          <w:p w:rsidR="007B575D" w:rsidRPr="007B575D" w:rsidRDefault="007B575D" w:rsidP="007B575D">
            <w:pPr>
              <w:ind w:firstLine="0"/>
              <w:rPr>
                <w:rFonts w:ascii="Times New Roman" w:hAnsi="Times New Roman"/>
                <w:color w:val="000000"/>
                <w:sz w:val="20"/>
                <w:szCs w:val="24"/>
              </w:rPr>
            </w:pPr>
            <w:r w:rsidRPr="007B575D">
              <w:rPr>
                <w:rFonts w:ascii="Times New Roman" w:hAnsi="Times New Roman"/>
                <w:color w:val="000000"/>
                <w:sz w:val="20"/>
                <w:szCs w:val="24"/>
              </w:rPr>
              <w:t>Purchase of environment vehicle from tax recovered from the people for managing and maintaining Solid Waste  of the village (from own resource)</w:t>
            </w:r>
          </w:p>
        </w:tc>
        <w:tc>
          <w:tcPr>
            <w:tcW w:w="3192" w:type="dxa"/>
          </w:tcPr>
          <w:p w:rsidR="007B575D" w:rsidRPr="007B575D" w:rsidRDefault="007B575D" w:rsidP="007B575D">
            <w:pPr>
              <w:ind w:firstLine="0"/>
              <w:rPr>
                <w:rFonts w:ascii="Times New Roman" w:hAnsi="Times New Roman"/>
                <w:color w:val="000000"/>
                <w:sz w:val="20"/>
                <w:szCs w:val="24"/>
              </w:rPr>
            </w:pPr>
            <w:r w:rsidRPr="007B575D">
              <w:rPr>
                <w:rFonts w:ascii="Times New Roman" w:hAnsi="Times New Roman"/>
                <w:color w:val="000000"/>
                <w:sz w:val="20"/>
                <w:szCs w:val="24"/>
              </w:rPr>
              <w:t>Meeting the expenditure of (Highmast Solar) Street Ligts through  tax recovered from the people (from own resource)</w:t>
            </w:r>
          </w:p>
          <w:p w:rsidR="007B575D" w:rsidRPr="007B575D" w:rsidRDefault="007B575D" w:rsidP="007B575D">
            <w:pPr>
              <w:spacing w:line="240" w:lineRule="auto"/>
              <w:ind w:firstLine="0"/>
              <w:rPr>
                <w:rFonts w:ascii="Times New Roman" w:hAnsi="Times New Roman"/>
                <w:color w:val="000000"/>
                <w:sz w:val="20"/>
                <w:szCs w:val="24"/>
              </w:rPr>
            </w:pPr>
          </w:p>
        </w:tc>
      </w:tr>
      <w:tr w:rsidR="00B05EF4" w:rsidTr="007B575D">
        <w:tc>
          <w:tcPr>
            <w:tcW w:w="3192" w:type="dxa"/>
          </w:tcPr>
          <w:p w:rsidR="00B05EF4" w:rsidRDefault="00B05EF4" w:rsidP="00451A06">
            <w:pPr>
              <w:spacing w:line="240" w:lineRule="auto"/>
              <w:ind w:firstLine="0"/>
            </w:pPr>
            <w:r>
              <w:object w:dxaOrig="6900" w:dyaOrig="3540">
                <v:shape id="_x0000_i1028" type="#_x0000_t75" style="width:177.75pt;height:150.75pt" o:ole="">
                  <v:imagedata r:id="rId31" o:title=""/>
                </v:shape>
                <o:OLEObject Type="Embed" ProgID="PBrush" ShapeID="_x0000_i1028" DrawAspect="Content" ObjectID="_1531296731" r:id="rId32"/>
              </w:object>
            </w:r>
          </w:p>
        </w:tc>
        <w:tc>
          <w:tcPr>
            <w:tcW w:w="3192" w:type="dxa"/>
          </w:tcPr>
          <w:p w:rsidR="00B05EF4" w:rsidRDefault="00B05EF4" w:rsidP="00451A06">
            <w:pPr>
              <w:spacing w:line="240" w:lineRule="auto"/>
              <w:ind w:firstLine="0"/>
              <w:rPr>
                <w:noProof/>
                <w:sz w:val="24"/>
                <w:szCs w:val="24"/>
              </w:rPr>
            </w:pPr>
            <w:r>
              <w:object w:dxaOrig="6960" w:dyaOrig="3480">
                <v:shape id="_x0000_i1029" type="#_x0000_t75" style="width:149.25pt;height:150.75pt" o:ole="">
                  <v:imagedata r:id="rId33" o:title=""/>
                </v:shape>
                <o:OLEObject Type="Embed" ProgID="PBrush" ShapeID="_x0000_i1029" DrawAspect="Content" ObjectID="_1531296732" r:id="rId34"/>
              </w:object>
            </w:r>
          </w:p>
        </w:tc>
        <w:tc>
          <w:tcPr>
            <w:tcW w:w="3192" w:type="dxa"/>
          </w:tcPr>
          <w:p w:rsidR="00B05EF4" w:rsidRDefault="00B05EF4" w:rsidP="00451A06">
            <w:pPr>
              <w:spacing w:line="240" w:lineRule="auto"/>
              <w:ind w:firstLine="0"/>
              <w:rPr>
                <w:noProof/>
                <w:sz w:val="24"/>
                <w:szCs w:val="24"/>
              </w:rPr>
            </w:pPr>
            <w:r>
              <w:object w:dxaOrig="6915" w:dyaOrig="3420">
                <v:shape id="_x0000_i1030" type="#_x0000_t75" style="width:2in;height:155.25pt" o:ole="">
                  <v:imagedata r:id="rId35" o:title=""/>
                </v:shape>
                <o:OLEObject Type="Embed" ProgID="PBrush" ShapeID="_x0000_i1030" DrawAspect="Content" ObjectID="_1531296733" r:id="rId36"/>
              </w:object>
            </w:r>
          </w:p>
        </w:tc>
      </w:tr>
      <w:tr w:rsidR="007B575D" w:rsidRPr="007B575D" w:rsidTr="007B575D">
        <w:tc>
          <w:tcPr>
            <w:tcW w:w="3192" w:type="dxa"/>
          </w:tcPr>
          <w:p w:rsidR="007B575D" w:rsidRPr="007B575D" w:rsidRDefault="007B575D" w:rsidP="007B575D">
            <w:pPr>
              <w:ind w:firstLine="0"/>
              <w:rPr>
                <w:rFonts w:ascii="Times New Roman" w:hAnsi="Times New Roman"/>
                <w:color w:val="000000"/>
                <w:sz w:val="20"/>
                <w:szCs w:val="24"/>
              </w:rPr>
            </w:pPr>
            <w:r w:rsidRPr="007B575D">
              <w:rPr>
                <w:rFonts w:ascii="Times New Roman" w:hAnsi="Times New Roman"/>
                <w:color w:val="000000"/>
                <w:sz w:val="20"/>
                <w:szCs w:val="24"/>
              </w:rPr>
              <w:t>Distribution of balance  water tax of SC/ST family through  Tax recovered from the people (done with own resource)</w:t>
            </w:r>
          </w:p>
          <w:p w:rsidR="007B575D" w:rsidRPr="007B575D" w:rsidRDefault="007B575D" w:rsidP="007B575D">
            <w:pPr>
              <w:ind w:firstLine="0"/>
              <w:rPr>
                <w:rFonts w:ascii="Times New Roman" w:hAnsi="Times New Roman"/>
                <w:color w:val="000000"/>
                <w:sz w:val="20"/>
                <w:szCs w:val="24"/>
              </w:rPr>
            </w:pPr>
          </w:p>
        </w:tc>
        <w:tc>
          <w:tcPr>
            <w:tcW w:w="3192" w:type="dxa"/>
          </w:tcPr>
          <w:p w:rsidR="007B575D" w:rsidRPr="007B575D" w:rsidRDefault="007B575D" w:rsidP="007B575D">
            <w:pPr>
              <w:ind w:firstLine="0"/>
              <w:rPr>
                <w:rFonts w:ascii="Times New Roman" w:hAnsi="Times New Roman"/>
                <w:color w:val="000000"/>
                <w:sz w:val="20"/>
                <w:szCs w:val="24"/>
              </w:rPr>
            </w:pPr>
            <w:r w:rsidRPr="007B575D">
              <w:rPr>
                <w:rFonts w:ascii="Times New Roman" w:hAnsi="Times New Roman"/>
                <w:color w:val="000000"/>
                <w:sz w:val="20"/>
                <w:szCs w:val="24"/>
              </w:rPr>
              <w:t>Distribution of cheque to  SC/ST students for encouraging and supporting for further education  through  Tax recovered from the people (borne through own resource)</w:t>
            </w:r>
          </w:p>
          <w:p w:rsidR="007B575D" w:rsidRPr="007B575D" w:rsidRDefault="007B575D" w:rsidP="007B575D">
            <w:pPr>
              <w:ind w:firstLine="0"/>
              <w:rPr>
                <w:rFonts w:ascii="Times New Roman" w:hAnsi="Times New Roman"/>
                <w:color w:val="000000"/>
                <w:sz w:val="20"/>
                <w:szCs w:val="24"/>
              </w:rPr>
            </w:pPr>
          </w:p>
        </w:tc>
        <w:tc>
          <w:tcPr>
            <w:tcW w:w="3192" w:type="dxa"/>
          </w:tcPr>
          <w:p w:rsidR="007B575D" w:rsidRPr="007B575D" w:rsidRDefault="007B575D" w:rsidP="007B575D">
            <w:pPr>
              <w:ind w:firstLine="0"/>
              <w:rPr>
                <w:rFonts w:ascii="Times New Roman" w:hAnsi="Times New Roman"/>
                <w:color w:val="000000"/>
                <w:sz w:val="20"/>
                <w:szCs w:val="24"/>
              </w:rPr>
            </w:pPr>
            <w:r w:rsidRPr="007B575D">
              <w:rPr>
                <w:rFonts w:ascii="Times New Roman" w:hAnsi="Times New Roman"/>
                <w:color w:val="000000"/>
                <w:sz w:val="20"/>
                <w:szCs w:val="24"/>
              </w:rPr>
              <w:t>Distribution of sewing machines to  SC/ST women for undertaking self-employment for their Social and Economic stability  through  Tax recovered from the people (done with own resource)</w:t>
            </w:r>
          </w:p>
        </w:tc>
      </w:tr>
    </w:tbl>
    <w:p w:rsidR="00232FD8" w:rsidRDefault="00232FD8" w:rsidP="00451A06">
      <w:pPr>
        <w:spacing w:line="240" w:lineRule="auto"/>
        <w:ind w:firstLine="0"/>
        <w:rPr>
          <w:noProof/>
          <w:sz w:val="24"/>
          <w:szCs w:val="24"/>
        </w:rPr>
      </w:pPr>
    </w:p>
    <w:p w:rsidR="00451A06" w:rsidRDefault="00451A06" w:rsidP="00451A06">
      <w:pPr>
        <w:spacing w:line="240" w:lineRule="auto"/>
        <w:ind w:firstLine="0"/>
        <w:rPr>
          <w:noProof/>
          <w:sz w:val="24"/>
          <w:szCs w:val="24"/>
        </w:rPr>
      </w:pPr>
      <w:r>
        <w:rPr>
          <w:noProof/>
          <w:sz w:val="24"/>
          <w:szCs w:val="24"/>
        </w:rPr>
        <w:t xml:space="preserve">Details showing Gram Panchayat Own Resource - Tax recoved from 01.04.2001 to 31.03.2005 </w:t>
      </w:r>
    </w:p>
    <w:p w:rsidR="00232FD8" w:rsidRDefault="00232FD8" w:rsidP="00451A06">
      <w:pPr>
        <w:spacing w:line="240" w:lineRule="auto"/>
        <w:ind w:firstLine="0"/>
        <w:rPr>
          <w:noProof/>
          <w:sz w:val="24"/>
          <w:szCs w:val="24"/>
        </w:rPr>
      </w:pPr>
    </w:p>
    <w:tbl>
      <w:tblPr>
        <w:tblStyle w:val="TableGrid"/>
        <w:tblW w:w="9812" w:type="dxa"/>
        <w:tblLook w:val="04A0"/>
      </w:tblPr>
      <w:tblGrid>
        <w:gridCol w:w="723"/>
        <w:gridCol w:w="1107"/>
        <w:gridCol w:w="1242"/>
        <w:gridCol w:w="1034"/>
        <w:gridCol w:w="1034"/>
        <w:gridCol w:w="1136"/>
        <w:gridCol w:w="998"/>
        <w:gridCol w:w="1269"/>
        <w:gridCol w:w="1269"/>
      </w:tblGrid>
      <w:tr w:rsidR="00451A06" w:rsidRPr="00451A06" w:rsidTr="00232FD8">
        <w:tc>
          <w:tcPr>
            <w:tcW w:w="723" w:type="dxa"/>
          </w:tcPr>
          <w:p w:rsidR="00232FD8" w:rsidRDefault="00232FD8" w:rsidP="00451A06">
            <w:pPr>
              <w:ind w:firstLine="0"/>
              <w:rPr>
                <w:rFonts w:ascii="Times New Roman" w:hAnsi="Times New Roman"/>
                <w:sz w:val="24"/>
                <w:szCs w:val="24"/>
              </w:rPr>
            </w:pP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Sl.</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No.</w:t>
            </w:r>
          </w:p>
        </w:tc>
        <w:tc>
          <w:tcPr>
            <w:tcW w:w="1107"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w:t>
            </w:r>
          </w:p>
        </w:tc>
        <w:tc>
          <w:tcPr>
            <w:tcW w:w="1242"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 of tax (to be recovered)</w:t>
            </w:r>
          </w:p>
        </w:tc>
        <w:tc>
          <w:tcPr>
            <w:tcW w:w="1034"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Current</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Year’s Demand</w:t>
            </w:r>
          </w:p>
        </w:tc>
        <w:tc>
          <w:tcPr>
            <w:tcW w:w="1034"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Demand</w:t>
            </w:r>
          </w:p>
        </w:tc>
        <w:tc>
          <w:tcPr>
            <w:tcW w:w="113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Recovery</w:t>
            </w:r>
          </w:p>
        </w:tc>
        <w:tc>
          <w:tcPr>
            <w:tcW w:w="998"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w:t>
            </w:r>
          </w:p>
        </w:tc>
        <w:tc>
          <w:tcPr>
            <w:tcW w:w="1269"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Percentage of Recovery</w:t>
            </w:r>
          </w:p>
        </w:tc>
        <w:tc>
          <w:tcPr>
            <w:tcW w:w="1269"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Tax rate increased Percentage</w:t>
            </w:r>
          </w:p>
        </w:tc>
      </w:tr>
      <w:tr w:rsidR="00451A06" w:rsidRPr="00451A06" w:rsidTr="00232FD8">
        <w:tc>
          <w:tcPr>
            <w:tcW w:w="723"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1</w:t>
            </w:r>
          </w:p>
        </w:tc>
        <w:tc>
          <w:tcPr>
            <w:tcW w:w="1107"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2001-02</w:t>
            </w:r>
          </w:p>
        </w:tc>
        <w:tc>
          <w:tcPr>
            <w:tcW w:w="1242"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45000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45000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90000</w:t>
            </w:r>
          </w:p>
        </w:tc>
        <w:tc>
          <w:tcPr>
            <w:tcW w:w="113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54000</w:t>
            </w:r>
          </w:p>
        </w:tc>
        <w:tc>
          <w:tcPr>
            <w:tcW w:w="99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36000</w:t>
            </w:r>
          </w:p>
        </w:tc>
        <w:tc>
          <w:tcPr>
            <w:tcW w:w="1269"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60.00</w:t>
            </w:r>
          </w:p>
        </w:tc>
        <w:tc>
          <w:tcPr>
            <w:tcW w:w="1269" w:type="dxa"/>
          </w:tcPr>
          <w:p w:rsidR="00451A06" w:rsidRPr="00451A06" w:rsidRDefault="00232FD8" w:rsidP="00451A06">
            <w:pPr>
              <w:ind w:firstLine="0"/>
              <w:rPr>
                <w:rFonts w:ascii="Times New Roman" w:hAnsi="Times New Roman"/>
                <w:sz w:val="24"/>
                <w:szCs w:val="24"/>
              </w:rPr>
            </w:pPr>
            <w:r>
              <w:rPr>
                <w:rFonts w:ascii="Times New Roman" w:hAnsi="Times New Roman"/>
                <w:sz w:val="24"/>
                <w:szCs w:val="24"/>
              </w:rPr>
              <w:t>-</w:t>
            </w:r>
          </w:p>
        </w:tc>
      </w:tr>
      <w:tr w:rsidR="00451A06" w:rsidRPr="00451A06" w:rsidTr="00232FD8">
        <w:tc>
          <w:tcPr>
            <w:tcW w:w="723"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w:t>
            </w:r>
          </w:p>
        </w:tc>
        <w:tc>
          <w:tcPr>
            <w:tcW w:w="1107"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2002-03</w:t>
            </w:r>
          </w:p>
        </w:tc>
        <w:tc>
          <w:tcPr>
            <w:tcW w:w="1242"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36000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45000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81000</w:t>
            </w:r>
          </w:p>
        </w:tc>
        <w:tc>
          <w:tcPr>
            <w:tcW w:w="113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55080</w:t>
            </w:r>
          </w:p>
        </w:tc>
        <w:tc>
          <w:tcPr>
            <w:tcW w:w="99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25920</w:t>
            </w:r>
          </w:p>
        </w:tc>
        <w:tc>
          <w:tcPr>
            <w:tcW w:w="1269"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68.00</w:t>
            </w:r>
          </w:p>
        </w:tc>
        <w:tc>
          <w:tcPr>
            <w:tcW w:w="1269" w:type="dxa"/>
          </w:tcPr>
          <w:p w:rsidR="00451A06" w:rsidRPr="00451A06" w:rsidRDefault="00232FD8" w:rsidP="00451A06">
            <w:pPr>
              <w:ind w:firstLine="0"/>
              <w:rPr>
                <w:rFonts w:ascii="Times New Roman" w:hAnsi="Times New Roman"/>
                <w:sz w:val="24"/>
                <w:szCs w:val="24"/>
              </w:rPr>
            </w:pPr>
            <w:r>
              <w:rPr>
                <w:rFonts w:ascii="Times New Roman" w:hAnsi="Times New Roman"/>
                <w:sz w:val="24"/>
                <w:szCs w:val="24"/>
              </w:rPr>
              <w:t>-</w:t>
            </w:r>
          </w:p>
        </w:tc>
      </w:tr>
      <w:tr w:rsidR="00451A06" w:rsidRPr="00451A06" w:rsidTr="00232FD8">
        <w:tc>
          <w:tcPr>
            <w:tcW w:w="723"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3</w:t>
            </w:r>
          </w:p>
        </w:tc>
        <w:tc>
          <w:tcPr>
            <w:tcW w:w="1107"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2003-04</w:t>
            </w:r>
          </w:p>
        </w:tc>
        <w:tc>
          <w:tcPr>
            <w:tcW w:w="1242"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25920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45000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70920</w:t>
            </w:r>
          </w:p>
        </w:tc>
        <w:tc>
          <w:tcPr>
            <w:tcW w:w="113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62920</w:t>
            </w:r>
          </w:p>
        </w:tc>
        <w:tc>
          <w:tcPr>
            <w:tcW w:w="99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8000</w:t>
            </w:r>
          </w:p>
        </w:tc>
        <w:tc>
          <w:tcPr>
            <w:tcW w:w="1269"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88.71</w:t>
            </w:r>
          </w:p>
        </w:tc>
        <w:tc>
          <w:tcPr>
            <w:tcW w:w="1269"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50%</w:t>
            </w:r>
          </w:p>
        </w:tc>
      </w:tr>
      <w:tr w:rsidR="00451A06" w:rsidRPr="00451A06" w:rsidTr="00232FD8">
        <w:tc>
          <w:tcPr>
            <w:tcW w:w="723"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4</w:t>
            </w:r>
          </w:p>
        </w:tc>
        <w:tc>
          <w:tcPr>
            <w:tcW w:w="1107"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2004-05</w:t>
            </w:r>
          </w:p>
        </w:tc>
        <w:tc>
          <w:tcPr>
            <w:tcW w:w="1242"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8000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90000</w:t>
            </w:r>
          </w:p>
        </w:tc>
        <w:tc>
          <w:tcPr>
            <w:tcW w:w="1034"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98000</w:t>
            </w:r>
          </w:p>
        </w:tc>
        <w:tc>
          <w:tcPr>
            <w:tcW w:w="113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68600</w:t>
            </w:r>
          </w:p>
        </w:tc>
        <w:tc>
          <w:tcPr>
            <w:tcW w:w="99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29400</w:t>
            </w:r>
          </w:p>
        </w:tc>
        <w:tc>
          <w:tcPr>
            <w:tcW w:w="1269"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70.00</w:t>
            </w:r>
          </w:p>
        </w:tc>
        <w:tc>
          <w:tcPr>
            <w:tcW w:w="1269" w:type="dxa"/>
          </w:tcPr>
          <w:p w:rsidR="00451A06" w:rsidRPr="00451A06" w:rsidRDefault="00232FD8" w:rsidP="00451A06">
            <w:pPr>
              <w:ind w:firstLine="0"/>
              <w:rPr>
                <w:rFonts w:ascii="Times New Roman" w:hAnsi="Times New Roman"/>
                <w:sz w:val="24"/>
                <w:szCs w:val="24"/>
              </w:rPr>
            </w:pPr>
            <w:r>
              <w:rPr>
                <w:rFonts w:ascii="Times New Roman" w:hAnsi="Times New Roman"/>
                <w:sz w:val="24"/>
                <w:szCs w:val="24"/>
              </w:rPr>
              <w:t>-</w:t>
            </w:r>
          </w:p>
        </w:tc>
      </w:tr>
      <w:tr w:rsidR="00232FD8" w:rsidRPr="00451A06" w:rsidTr="00232FD8">
        <w:tc>
          <w:tcPr>
            <w:tcW w:w="1830" w:type="dxa"/>
            <w:gridSpan w:val="2"/>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Total</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114920</w:t>
            </w:r>
          </w:p>
        </w:tc>
        <w:tc>
          <w:tcPr>
            <w:tcW w:w="103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225000</w:t>
            </w:r>
          </w:p>
        </w:tc>
        <w:tc>
          <w:tcPr>
            <w:tcW w:w="103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339920</w:t>
            </w:r>
          </w:p>
        </w:tc>
        <w:tc>
          <w:tcPr>
            <w:tcW w:w="113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240600</w:t>
            </w:r>
          </w:p>
        </w:tc>
        <w:tc>
          <w:tcPr>
            <w:tcW w:w="998"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99320</w:t>
            </w:r>
          </w:p>
        </w:tc>
        <w:tc>
          <w:tcPr>
            <w:tcW w:w="126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70.78</w:t>
            </w:r>
          </w:p>
        </w:tc>
        <w:tc>
          <w:tcPr>
            <w:tcW w:w="1269" w:type="dxa"/>
          </w:tcPr>
          <w:p w:rsidR="00232FD8" w:rsidRPr="00451A06" w:rsidRDefault="00232FD8" w:rsidP="00451A06">
            <w:pPr>
              <w:ind w:firstLine="0"/>
              <w:rPr>
                <w:rFonts w:ascii="Times New Roman" w:hAnsi="Times New Roman"/>
                <w:sz w:val="24"/>
                <w:szCs w:val="24"/>
              </w:rPr>
            </w:pPr>
          </w:p>
        </w:tc>
      </w:tr>
    </w:tbl>
    <w:p w:rsidR="00451A06" w:rsidRDefault="00451A06" w:rsidP="00451A06">
      <w:pPr>
        <w:rPr>
          <w:b/>
          <w:noProof/>
          <w:sz w:val="24"/>
          <w:szCs w:val="24"/>
        </w:rPr>
      </w:pPr>
    </w:p>
    <w:p w:rsidR="00451A06" w:rsidRDefault="00451A06" w:rsidP="00451A06">
      <w:pPr>
        <w:spacing w:line="240" w:lineRule="auto"/>
        <w:ind w:firstLine="0"/>
        <w:rPr>
          <w:noProof/>
          <w:sz w:val="24"/>
          <w:szCs w:val="24"/>
        </w:rPr>
      </w:pPr>
      <w:r>
        <w:rPr>
          <w:noProof/>
          <w:sz w:val="24"/>
          <w:szCs w:val="24"/>
        </w:rPr>
        <w:t xml:space="preserve">Details showing Gram Panchayat Own Resource - Tax recoved from 01.04.2005 to 31.03.2007 </w:t>
      </w:r>
    </w:p>
    <w:tbl>
      <w:tblPr>
        <w:tblStyle w:val="TableGrid"/>
        <w:tblW w:w="9812" w:type="dxa"/>
        <w:tblLook w:val="04A0"/>
      </w:tblPr>
      <w:tblGrid>
        <w:gridCol w:w="723"/>
        <w:gridCol w:w="1066"/>
        <w:gridCol w:w="1242"/>
        <w:gridCol w:w="1038"/>
        <w:gridCol w:w="1038"/>
        <w:gridCol w:w="1136"/>
        <w:gridCol w:w="997"/>
        <w:gridCol w:w="1286"/>
        <w:gridCol w:w="1286"/>
      </w:tblGrid>
      <w:tr w:rsidR="00232FD8" w:rsidRPr="00451A06" w:rsidTr="00232FD8">
        <w:tc>
          <w:tcPr>
            <w:tcW w:w="723"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Sl.</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No.</w:t>
            </w:r>
          </w:p>
        </w:tc>
        <w:tc>
          <w:tcPr>
            <w:tcW w:w="106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w:t>
            </w:r>
          </w:p>
        </w:tc>
        <w:tc>
          <w:tcPr>
            <w:tcW w:w="1242"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 of tax (to be recovered)</w:t>
            </w:r>
          </w:p>
        </w:tc>
        <w:tc>
          <w:tcPr>
            <w:tcW w:w="1038"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Current</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Year’s Demand</w:t>
            </w:r>
          </w:p>
        </w:tc>
        <w:tc>
          <w:tcPr>
            <w:tcW w:w="1038"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Demand</w:t>
            </w:r>
          </w:p>
        </w:tc>
        <w:tc>
          <w:tcPr>
            <w:tcW w:w="113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Recovery</w:t>
            </w:r>
          </w:p>
        </w:tc>
        <w:tc>
          <w:tcPr>
            <w:tcW w:w="997"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w:t>
            </w:r>
          </w:p>
        </w:tc>
        <w:tc>
          <w:tcPr>
            <w:tcW w:w="128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Percentage of Recovery</w:t>
            </w:r>
          </w:p>
        </w:tc>
        <w:tc>
          <w:tcPr>
            <w:tcW w:w="128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Tax rate increased Percentage</w:t>
            </w:r>
          </w:p>
        </w:tc>
      </w:tr>
      <w:tr w:rsidR="00451A06" w:rsidRPr="00451A06" w:rsidTr="00232FD8">
        <w:tc>
          <w:tcPr>
            <w:tcW w:w="723"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1</w:t>
            </w:r>
          </w:p>
        </w:tc>
        <w:tc>
          <w:tcPr>
            <w:tcW w:w="106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2005-06</w:t>
            </w:r>
          </w:p>
        </w:tc>
        <w:tc>
          <w:tcPr>
            <w:tcW w:w="1242"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29400</w:t>
            </w:r>
          </w:p>
        </w:tc>
        <w:tc>
          <w:tcPr>
            <w:tcW w:w="103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90000</w:t>
            </w:r>
          </w:p>
        </w:tc>
        <w:tc>
          <w:tcPr>
            <w:tcW w:w="103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119400</w:t>
            </w:r>
          </w:p>
        </w:tc>
        <w:tc>
          <w:tcPr>
            <w:tcW w:w="113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118782</w:t>
            </w:r>
          </w:p>
        </w:tc>
        <w:tc>
          <w:tcPr>
            <w:tcW w:w="997"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618</w:t>
            </w:r>
          </w:p>
        </w:tc>
        <w:tc>
          <w:tcPr>
            <w:tcW w:w="128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99.00</w:t>
            </w:r>
          </w:p>
        </w:tc>
        <w:tc>
          <w:tcPr>
            <w:tcW w:w="1286" w:type="dxa"/>
          </w:tcPr>
          <w:p w:rsidR="00451A06" w:rsidRPr="00451A06" w:rsidRDefault="00451A06" w:rsidP="00451A06">
            <w:pPr>
              <w:ind w:firstLine="0"/>
              <w:rPr>
                <w:rFonts w:ascii="Times New Roman" w:hAnsi="Times New Roman"/>
                <w:sz w:val="24"/>
                <w:szCs w:val="24"/>
              </w:rPr>
            </w:pPr>
          </w:p>
        </w:tc>
      </w:tr>
      <w:tr w:rsidR="00451A06" w:rsidRPr="00451A06" w:rsidTr="00232FD8">
        <w:tc>
          <w:tcPr>
            <w:tcW w:w="723"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w:t>
            </w:r>
          </w:p>
        </w:tc>
        <w:tc>
          <w:tcPr>
            <w:tcW w:w="106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2006-07</w:t>
            </w:r>
          </w:p>
        </w:tc>
        <w:tc>
          <w:tcPr>
            <w:tcW w:w="1242"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618</w:t>
            </w:r>
          </w:p>
        </w:tc>
        <w:tc>
          <w:tcPr>
            <w:tcW w:w="103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375160</w:t>
            </w:r>
          </w:p>
        </w:tc>
        <w:tc>
          <w:tcPr>
            <w:tcW w:w="1038"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375778</w:t>
            </w:r>
          </w:p>
        </w:tc>
        <w:tc>
          <w:tcPr>
            <w:tcW w:w="113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375778</w:t>
            </w:r>
          </w:p>
        </w:tc>
        <w:tc>
          <w:tcPr>
            <w:tcW w:w="997"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w:t>
            </w:r>
          </w:p>
        </w:tc>
        <w:tc>
          <w:tcPr>
            <w:tcW w:w="1286" w:type="dxa"/>
          </w:tcPr>
          <w:p w:rsidR="00451A06" w:rsidRPr="00451A06" w:rsidRDefault="00451A06" w:rsidP="00451A06">
            <w:pPr>
              <w:ind w:firstLine="0"/>
              <w:rPr>
                <w:rFonts w:ascii="Times New Roman" w:hAnsi="Times New Roman"/>
                <w:sz w:val="24"/>
                <w:szCs w:val="24"/>
              </w:rPr>
            </w:pPr>
            <w:r>
              <w:rPr>
                <w:rFonts w:ascii="Times New Roman" w:hAnsi="Times New Roman"/>
                <w:sz w:val="24"/>
                <w:szCs w:val="24"/>
              </w:rPr>
              <w:t>100.00</w:t>
            </w:r>
          </w:p>
        </w:tc>
        <w:tc>
          <w:tcPr>
            <w:tcW w:w="1286" w:type="dxa"/>
          </w:tcPr>
          <w:p w:rsidR="00451A06" w:rsidRPr="00451A06" w:rsidRDefault="00232FD8" w:rsidP="00451A06">
            <w:pPr>
              <w:ind w:firstLine="0"/>
              <w:rPr>
                <w:rFonts w:ascii="Times New Roman" w:hAnsi="Times New Roman"/>
                <w:sz w:val="24"/>
                <w:szCs w:val="24"/>
              </w:rPr>
            </w:pPr>
            <w:r>
              <w:rPr>
                <w:rFonts w:ascii="Times New Roman" w:hAnsi="Times New Roman"/>
                <w:sz w:val="24"/>
                <w:szCs w:val="24"/>
              </w:rPr>
              <w:t>75%</w:t>
            </w:r>
          </w:p>
        </w:tc>
      </w:tr>
      <w:tr w:rsidR="00232FD8" w:rsidRPr="00451A06" w:rsidTr="00232FD8">
        <w:tc>
          <w:tcPr>
            <w:tcW w:w="1789" w:type="dxa"/>
            <w:gridSpan w:val="2"/>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Total</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30018</w:t>
            </w:r>
          </w:p>
        </w:tc>
        <w:tc>
          <w:tcPr>
            <w:tcW w:w="1038"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465160</w:t>
            </w:r>
          </w:p>
        </w:tc>
        <w:tc>
          <w:tcPr>
            <w:tcW w:w="1038"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495178</w:t>
            </w:r>
          </w:p>
        </w:tc>
        <w:tc>
          <w:tcPr>
            <w:tcW w:w="113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494560</w:t>
            </w:r>
          </w:p>
        </w:tc>
        <w:tc>
          <w:tcPr>
            <w:tcW w:w="997"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28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86" w:type="dxa"/>
          </w:tcPr>
          <w:p w:rsidR="00232FD8" w:rsidRPr="00451A06" w:rsidRDefault="00232FD8" w:rsidP="00451A06">
            <w:pPr>
              <w:ind w:firstLine="0"/>
              <w:rPr>
                <w:rFonts w:ascii="Times New Roman" w:hAnsi="Times New Roman"/>
                <w:sz w:val="24"/>
                <w:szCs w:val="24"/>
              </w:rPr>
            </w:pPr>
          </w:p>
        </w:tc>
      </w:tr>
    </w:tbl>
    <w:p w:rsidR="00451A06" w:rsidRDefault="00451A06" w:rsidP="00451A06">
      <w:pPr>
        <w:spacing w:line="240" w:lineRule="auto"/>
        <w:ind w:firstLine="0"/>
        <w:rPr>
          <w:noProof/>
          <w:sz w:val="24"/>
          <w:szCs w:val="24"/>
        </w:rPr>
      </w:pPr>
    </w:p>
    <w:p w:rsidR="00451A06" w:rsidRDefault="00451A06" w:rsidP="00451A06">
      <w:pPr>
        <w:spacing w:line="240" w:lineRule="auto"/>
        <w:ind w:firstLine="0"/>
        <w:rPr>
          <w:noProof/>
          <w:sz w:val="24"/>
          <w:szCs w:val="24"/>
        </w:rPr>
      </w:pPr>
    </w:p>
    <w:p w:rsidR="00451A06" w:rsidRDefault="00451A06" w:rsidP="00451A06">
      <w:pPr>
        <w:spacing w:line="240" w:lineRule="auto"/>
        <w:ind w:firstLine="0"/>
        <w:rPr>
          <w:noProof/>
          <w:sz w:val="24"/>
          <w:szCs w:val="24"/>
        </w:rPr>
      </w:pPr>
    </w:p>
    <w:p w:rsidR="00451A06" w:rsidRDefault="00451A06" w:rsidP="00451A06">
      <w:pPr>
        <w:spacing w:line="240" w:lineRule="auto"/>
        <w:ind w:firstLine="0"/>
        <w:rPr>
          <w:noProof/>
          <w:sz w:val="24"/>
          <w:szCs w:val="24"/>
        </w:rPr>
      </w:pPr>
      <w:r>
        <w:rPr>
          <w:noProof/>
          <w:sz w:val="24"/>
          <w:szCs w:val="24"/>
        </w:rPr>
        <w:t xml:space="preserve">Details showing Gram Panchayat Own Resource - Tax recoved from 01.04.2007 to 31.03.2011 </w:t>
      </w:r>
    </w:p>
    <w:tbl>
      <w:tblPr>
        <w:tblStyle w:val="TableGrid"/>
        <w:tblW w:w="9812" w:type="dxa"/>
        <w:tblLook w:val="04A0"/>
      </w:tblPr>
      <w:tblGrid>
        <w:gridCol w:w="724"/>
        <w:gridCol w:w="1046"/>
        <w:gridCol w:w="1242"/>
        <w:gridCol w:w="1056"/>
        <w:gridCol w:w="1056"/>
        <w:gridCol w:w="1136"/>
        <w:gridCol w:w="994"/>
        <w:gridCol w:w="1279"/>
        <w:gridCol w:w="1279"/>
      </w:tblGrid>
      <w:tr w:rsidR="00451A06" w:rsidRPr="00451A06" w:rsidTr="00232FD8">
        <w:tc>
          <w:tcPr>
            <w:tcW w:w="724"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Sl.</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No.</w:t>
            </w:r>
          </w:p>
        </w:tc>
        <w:tc>
          <w:tcPr>
            <w:tcW w:w="104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w:t>
            </w:r>
          </w:p>
        </w:tc>
        <w:tc>
          <w:tcPr>
            <w:tcW w:w="1242"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 of tax (to be recovered)</w:t>
            </w:r>
          </w:p>
        </w:tc>
        <w:tc>
          <w:tcPr>
            <w:tcW w:w="105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Current</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Year’s Demand</w:t>
            </w:r>
          </w:p>
        </w:tc>
        <w:tc>
          <w:tcPr>
            <w:tcW w:w="105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Demand</w:t>
            </w:r>
          </w:p>
        </w:tc>
        <w:tc>
          <w:tcPr>
            <w:tcW w:w="113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Recovery</w:t>
            </w:r>
          </w:p>
        </w:tc>
        <w:tc>
          <w:tcPr>
            <w:tcW w:w="994"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w:t>
            </w:r>
          </w:p>
        </w:tc>
        <w:tc>
          <w:tcPr>
            <w:tcW w:w="1279"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Percentage of Recovery</w:t>
            </w:r>
          </w:p>
        </w:tc>
        <w:tc>
          <w:tcPr>
            <w:tcW w:w="1279"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Tax rate increased Percentage</w:t>
            </w:r>
          </w:p>
        </w:tc>
      </w:tr>
      <w:tr w:rsidR="00232FD8" w:rsidRPr="00451A06" w:rsidTr="00232FD8">
        <w:tc>
          <w:tcPr>
            <w:tcW w:w="72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w:t>
            </w:r>
          </w:p>
        </w:tc>
        <w:tc>
          <w:tcPr>
            <w:tcW w:w="104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2007-08</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400500</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400500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400500</w:t>
            </w:r>
          </w:p>
        </w:tc>
        <w:tc>
          <w:tcPr>
            <w:tcW w:w="994" w:type="dxa"/>
          </w:tcPr>
          <w:p w:rsidR="00232FD8" w:rsidRPr="00451A06" w:rsidRDefault="00232FD8" w:rsidP="00451A06">
            <w:pPr>
              <w:ind w:firstLine="0"/>
              <w:rPr>
                <w:rFonts w:ascii="Times New Roman" w:hAnsi="Times New Roman"/>
                <w:sz w:val="24"/>
                <w:szCs w:val="24"/>
              </w:rPr>
            </w:pPr>
          </w:p>
        </w:tc>
        <w:tc>
          <w:tcPr>
            <w:tcW w:w="127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79" w:type="dxa"/>
          </w:tcPr>
          <w:p w:rsidR="00232FD8" w:rsidRPr="00451A06" w:rsidRDefault="00232FD8" w:rsidP="00451A06">
            <w:pPr>
              <w:ind w:firstLine="0"/>
              <w:rPr>
                <w:rFonts w:ascii="Times New Roman" w:hAnsi="Times New Roman"/>
                <w:sz w:val="24"/>
                <w:szCs w:val="24"/>
              </w:rPr>
            </w:pPr>
          </w:p>
        </w:tc>
      </w:tr>
      <w:tr w:rsidR="00232FD8" w:rsidRPr="00451A06" w:rsidTr="00232FD8">
        <w:tc>
          <w:tcPr>
            <w:tcW w:w="72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w:t>
            </w:r>
          </w:p>
        </w:tc>
        <w:tc>
          <w:tcPr>
            <w:tcW w:w="104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2008-09</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400500</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400500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400500</w:t>
            </w:r>
          </w:p>
        </w:tc>
        <w:tc>
          <w:tcPr>
            <w:tcW w:w="994" w:type="dxa"/>
          </w:tcPr>
          <w:p w:rsidR="00232FD8" w:rsidRPr="00451A06" w:rsidRDefault="00232FD8" w:rsidP="00451A06">
            <w:pPr>
              <w:ind w:firstLine="0"/>
              <w:rPr>
                <w:rFonts w:ascii="Times New Roman" w:hAnsi="Times New Roman"/>
                <w:sz w:val="24"/>
                <w:szCs w:val="24"/>
              </w:rPr>
            </w:pPr>
          </w:p>
        </w:tc>
        <w:tc>
          <w:tcPr>
            <w:tcW w:w="127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79" w:type="dxa"/>
          </w:tcPr>
          <w:p w:rsidR="00232FD8" w:rsidRPr="00451A06" w:rsidRDefault="00232FD8" w:rsidP="00451A06">
            <w:pPr>
              <w:ind w:firstLine="0"/>
              <w:rPr>
                <w:rFonts w:ascii="Times New Roman" w:hAnsi="Times New Roman"/>
                <w:sz w:val="24"/>
                <w:szCs w:val="24"/>
              </w:rPr>
            </w:pPr>
          </w:p>
        </w:tc>
      </w:tr>
      <w:tr w:rsidR="00232FD8" w:rsidRPr="00451A06" w:rsidTr="00232FD8">
        <w:tc>
          <w:tcPr>
            <w:tcW w:w="72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3</w:t>
            </w:r>
          </w:p>
        </w:tc>
        <w:tc>
          <w:tcPr>
            <w:tcW w:w="104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2009-10</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400500</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400500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400500</w:t>
            </w:r>
          </w:p>
        </w:tc>
        <w:tc>
          <w:tcPr>
            <w:tcW w:w="994" w:type="dxa"/>
          </w:tcPr>
          <w:p w:rsidR="00232FD8" w:rsidRPr="00451A06" w:rsidRDefault="00232FD8" w:rsidP="00451A06">
            <w:pPr>
              <w:ind w:firstLine="0"/>
              <w:rPr>
                <w:rFonts w:ascii="Times New Roman" w:hAnsi="Times New Roman"/>
                <w:sz w:val="24"/>
                <w:szCs w:val="24"/>
              </w:rPr>
            </w:pPr>
          </w:p>
        </w:tc>
        <w:tc>
          <w:tcPr>
            <w:tcW w:w="127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79" w:type="dxa"/>
          </w:tcPr>
          <w:p w:rsidR="00232FD8" w:rsidRPr="00451A06" w:rsidRDefault="00232FD8" w:rsidP="00451A06">
            <w:pPr>
              <w:ind w:firstLine="0"/>
              <w:rPr>
                <w:rFonts w:ascii="Times New Roman" w:hAnsi="Times New Roman"/>
                <w:sz w:val="24"/>
                <w:szCs w:val="24"/>
              </w:rPr>
            </w:pPr>
          </w:p>
        </w:tc>
      </w:tr>
      <w:tr w:rsidR="00232FD8" w:rsidRPr="00451A06" w:rsidTr="00232FD8">
        <w:tc>
          <w:tcPr>
            <w:tcW w:w="72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w:t>
            </w:r>
          </w:p>
        </w:tc>
        <w:tc>
          <w:tcPr>
            <w:tcW w:w="104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2010-11</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525000</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525000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525000</w:t>
            </w:r>
          </w:p>
        </w:tc>
        <w:tc>
          <w:tcPr>
            <w:tcW w:w="994" w:type="dxa"/>
          </w:tcPr>
          <w:p w:rsidR="00232FD8" w:rsidRPr="00451A06" w:rsidRDefault="00232FD8" w:rsidP="00451A06">
            <w:pPr>
              <w:ind w:firstLine="0"/>
              <w:rPr>
                <w:rFonts w:ascii="Times New Roman" w:hAnsi="Times New Roman"/>
                <w:sz w:val="24"/>
                <w:szCs w:val="24"/>
              </w:rPr>
            </w:pPr>
          </w:p>
        </w:tc>
        <w:tc>
          <w:tcPr>
            <w:tcW w:w="127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7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28.5%</w:t>
            </w:r>
          </w:p>
        </w:tc>
      </w:tr>
      <w:tr w:rsidR="00232FD8" w:rsidRPr="00451A06" w:rsidTr="00232FD8">
        <w:tc>
          <w:tcPr>
            <w:tcW w:w="1770" w:type="dxa"/>
            <w:gridSpan w:val="2"/>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Total</w:t>
            </w:r>
          </w:p>
        </w:tc>
        <w:tc>
          <w:tcPr>
            <w:tcW w:w="1242" w:type="dxa"/>
          </w:tcPr>
          <w:p w:rsidR="00232FD8" w:rsidRPr="00451A06" w:rsidRDefault="00232FD8" w:rsidP="00451A06">
            <w:pPr>
              <w:ind w:firstLine="0"/>
              <w:rPr>
                <w:rFonts w:ascii="Times New Roman" w:hAnsi="Times New Roman"/>
                <w:sz w:val="24"/>
                <w:szCs w:val="24"/>
              </w:rPr>
            </w:pP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1726500</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1726500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1726500</w:t>
            </w:r>
          </w:p>
        </w:tc>
        <w:tc>
          <w:tcPr>
            <w:tcW w:w="994" w:type="dxa"/>
          </w:tcPr>
          <w:p w:rsidR="00232FD8" w:rsidRPr="00451A06" w:rsidRDefault="00232FD8" w:rsidP="00451A06">
            <w:pPr>
              <w:ind w:firstLine="0"/>
              <w:rPr>
                <w:rFonts w:ascii="Times New Roman" w:hAnsi="Times New Roman"/>
                <w:sz w:val="24"/>
                <w:szCs w:val="24"/>
              </w:rPr>
            </w:pPr>
          </w:p>
        </w:tc>
        <w:tc>
          <w:tcPr>
            <w:tcW w:w="1279"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79" w:type="dxa"/>
          </w:tcPr>
          <w:p w:rsidR="00232FD8" w:rsidRPr="00451A06" w:rsidRDefault="00232FD8" w:rsidP="00451A06">
            <w:pPr>
              <w:ind w:firstLine="0"/>
              <w:rPr>
                <w:rFonts w:ascii="Times New Roman" w:hAnsi="Times New Roman"/>
                <w:sz w:val="24"/>
                <w:szCs w:val="24"/>
              </w:rPr>
            </w:pPr>
          </w:p>
        </w:tc>
      </w:tr>
    </w:tbl>
    <w:p w:rsidR="00B27879" w:rsidRPr="00451A06" w:rsidRDefault="00B27879" w:rsidP="00451A06">
      <w:pPr>
        <w:spacing w:line="240" w:lineRule="auto"/>
        <w:ind w:firstLine="0"/>
        <w:rPr>
          <w:noProof/>
          <w:sz w:val="24"/>
          <w:szCs w:val="24"/>
        </w:rPr>
      </w:pPr>
    </w:p>
    <w:p w:rsidR="00451A06" w:rsidRDefault="00451A06" w:rsidP="00451A06">
      <w:pPr>
        <w:spacing w:line="240" w:lineRule="auto"/>
        <w:ind w:firstLine="0"/>
        <w:rPr>
          <w:noProof/>
          <w:sz w:val="24"/>
          <w:szCs w:val="24"/>
        </w:rPr>
      </w:pPr>
      <w:r>
        <w:rPr>
          <w:noProof/>
          <w:sz w:val="24"/>
          <w:szCs w:val="24"/>
        </w:rPr>
        <w:t xml:space="preserve">Details showing Gram Panchayat Own Resource - Tax recoved from 01.04.2011 to 31.03.2013 </w:t>
      </w:r>
    </w:p>
    <w:tbl>
      <w:tblPr>
        <w:tblStyle w:val="TableGrid"/>
        <w:tblW w:w="9940" w:type="dxa"/>
        <w:tblLook w:val="04A0"/>
      </w:tblPr>
      <w:tblGrid>
        <w:gridCol w:w="723"/>
        <w:gridCol w:w="1136"/>
        <w:gridCol w:w="1242"/>
        <w:gridCol w:w="1056"/>
        <w:gridCol w:w="1056"/>
        <w:gridCol w:w="1136"/>
        <w:gridCol w:w="1001"/>
        <w:gridCol w:w="1295"/>
        <w:gridCol w:w="1295"/>
      </w:tblGrid>
      <w:tr w:rsidR="00451A06" w:rsidRPr="00451A06" w:rsidTr="00232FD8">
        <w:tc>
          <w:tcPr>
            <w:tcW w:w="723"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Sl.</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No.</w:t>
            </w:r>
          </w:p>
        </w:tc>
        <w:tc>
          <w:tcPr>
            <w:tcW w:w="113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w:t>
            </w:r>
          </w:p>
        </w:tc>
        <w:tc>
          <w:tcPr>
            <w:tcW w:w="1242"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 of tax (to be recovered)</w:t>
            </w:r>
          </w:p>
        </w:tc>
        <w:tc>
          <w:tcPr>
            <w:tcW w:w="105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Current</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Year’s Demand</w:t>
            </w:r>
          </w:p>
        </w:tc>
        <w:tc>
          <w:tcPr>
            <w:tcW w:w="105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Demand</w:t>
            </w:r>
          </w:p>
        </w:tc>
        <w:tc>
          <w:tcPr>
            <w:tcW w:w="113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Recovery</w:t>
            </w:r>
          </w:p>
        </w:tc>
        <w:tc>
          <w:tcPr>
            <w:tcW w:w="1001"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w:t>
            </w:r>
          </w:p>
        </w:tc>
        <w:tc>
          <w:tcPr>
            <w:tcW w:w="1295"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Percentage of Recovery</w:t>
            </w:r>
          </w:p>
        </w:tc>
        <w:tc>
          <w:tcPr>
            <w:tcW w:w="1295"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Tax rate increased Percentage</w:t>
            </w:r>
          </w:p>
        </w:tc>
      </w:tr>
      <w:tr w:rsidR="00232FD8" w:rsidRPr="00451A06" w:rsidTr="00232FD8">
        <w:tc>
          <w:tcPr>
            <w:tcW w:w="723"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w:t>
            </w:r>
          </w:p>
        </w:tc>
        <w:tc>
          <w:tcPr>
            <w:tcW w:w="113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2011-12</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525000</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525000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525000</w:t>
            </w:r>
          </w:p>
        </w:tc>
        <w:tc>
          <w:tcPr>
            <w:tcW w:w="1001"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295"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95" w:type="dxa"/>
          </w:tcPr>
          <w:p w:rsidR="00232FD8" w:rsidRPr="00451A06" w:rsidRDefault="00232FD8" w:rsidP="00451A06">
            <w:pPr>
              <w:ind w:firstLine="0"/>
              <w:rPr>
                <w:rFonts w:ascii="Times New Roman" w:hAnsi="Times New Roman"/>
                <w:sz w:val="24"/>
                <w:szCs w:val="24"/>
              </w:rPr>
            </w:pPr>
          </w:p>
        </w:tc>
      </w:tr>
      <w:tr w:rsidR="00232FD8" w:rsidRPr="00451A06" w:rsidTr="00232FD8">
        <w:tc>
          <w:tcPr>
            <w:tcW w:w="723"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w:t>
            </w:r>
          </w:p>
        </w:tc>
        <w:tc>
          <w:tcPr>
            <w:tcW w:w="113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2012-13</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711328</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711328</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711328</w:t>
            </w:r>
          </w:p>
        </w:tc>
        <w:tc>
          <w:tcPr>
            <w:tcW w:w="1001"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295"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95"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26%</w:t>
            </w:r>
          </w:p>
        </w:tc>
      </w:tr>
      <w:tr w:rsidR="00232FD8" w:rsidRPr="00451A06" w:rsidTr="00232FD8">
        <w:tc>
          <w:tcPr>
            <w:tcW w:w="1859" w:type="dxa"/>
            <w:gridSpan w:val="2"/>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Total</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1236328</w:t>
            </w:r>
          </w:p>
        </w:tc>
        <w:tc>
          <w:tcPr>
            <w:tcW w:w="1056"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1236328</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1236328</w:t>
            </w:r>
          </w:p>
        </w:tc>
        <w:tc>
          <w:tcPr>
            <w:tcW w:w="1001"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295"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95" w:type="dxa"/>
          </w:tcPr>
          <w:p w:rsidR="00232FD8" w:rsidRPr="00451A06" w:rsidRDefault="00232FD8" w:rsidP="00451A06">
            <w:pPr>
              <w:ind w:firstLine="0"/>
              <w:rPr>
                <w:rFonts w:ascii="Times New Roman" w:hAnsi="Times New Roman"/>
                <w:sz w:val="24"/>
                <w:szCs w:val="24"/>
              </w:rPr>
            </w:pPr>
          </w:p>
        </w:tc>
      </w:tr>
    </w:tbl>
    <w:p w:rsidR="00451A06" w:rsidRDefault="00451A06" w:rsidP="00451A06">
      <w:pPr>
        <w:rPr>
          <w:noProof/>
          <w:sz w:val="24"/>
          <w:szCs w:val="24"/>
        </w:rPr>
      </w:pPr>
    </w:p>
    <w:p w:rsidR="00451A06" w:rsidRDefault="00451A06" w:rsidP="00451A06">
      <w:pPr>
        <w:spacing w:line="240" w:lineRule="auto"/>
        <w:ind w:firstLine="0"/>
        <w:rPr>
          <w:noProof/>
          <w:sz w:val="24"/>
          <w:szCs w:val="24"/>
        </w:rPr>
      </w:pPr>
      <w:r>
        <w:rPr>
          <w:noProof/>
          <w:sz w:val="24"/>
          <w:szCs w:val="24"/>
        </w:rPr>
        <w:t xml:space="preserve">Details showing Gram Panchayat Own Resource - Tax recoved from 01.04.2013 to 31.03.2015 </w:t>
      </w:r>
    </w:p>
    <w:tbl>
      <w:tblPr>
        <w:tblStyle w:val="TableGrid"/>
        <w:tblW w:w="9812" w:type="dxa"/>
        <w:tblLook w:val="04A0"/>
      </w:tblPr>
      <w:tblGrid>
        <w:gridCol w:w="723"/>
        <w:gridCol w:w="1044"/>
        <w:gridCol w:w="1242"/>
        <w:gridCol w:w="1057"/>
        <w:gridCol w:w="1056"/>
        <w:gridCol w:w="1136"/>
        <w:gridCol w:w="994"/>
        <w:gridCol w:w="1280"/>
        <w:gridCol w:w="1280"/>
      </w:tblGrid>
      <w:tr w:rsidR="00451A06" w:rsidRPr="00451A06" w:rsidTr="00232FD8">
        <w:tc>
          <w:tcPr>
            <w:tcW w:w="723"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Sl.</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No.</w:t>
            </w:r>
          </w:p>
        </w:tc>
        <w:tc>
          <w:tcPr>
            <w:tcW w:w="1044"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w:t>
            </w:r>
          </w:p>
        </w:tc>
        <w:tc>
          <w:tcPr>
            <w:tcW w:w="1242"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 of tax (to be recovered)</w:t>
            </w:r>
          </w:p>
        </w:tc>
        <w:tc>
          <w:tcPr>
            <w:tcW w:w="1057"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Current</w:t>
            </w:r>
          </w:p>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Year’s Demand</w:t>
            </w:r>
          </w:p>
        </w:tc>
        <w:tc>
          <w:tcPr>
            <w:tcW w:w="105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Demand</w:t>
            </w:r>
          </w:p>
        </w:tc>
        <w:tc>
          <w:tcPr>
            <w:tcW w:w="1136"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Total Recovery</w:t>
            </w:r>
          </w:p>
        </w:tc>
        <w:tc>
          <w:tcPr>
            <w:tcW w:w="994"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Balance</w:t>
            </w:r>
          </w:p>
        </w:tc>
        <w:tc>
          <w:tcPr>
            <w:tcW w:w="1280"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Percentage of Recovery</w:t>
            </w:r>
          </w:p>
        </w:tc>
        <w:tc>
          <w:tcPr>
            <w:tcW w:w="1280" w:type="dxa"/>
          </w:tcPr>
          <w:p w:rsidR="00451A06" w:rsidRPr="00451A06" w:rsidRDefault="00451A06" w:rsidP="00451A06">
            <w:pPr>
              <w:ind w:firstLine="0"/>
              <w:rPr>
                <w:rFonts w:ascii="Times New Roman" w:hAnsi="Times New Roman"/>
                <w:sz w:val="24"/>
                <w:szCs w:val="24"/>
              </w:rPr>
            </w:pPr>
            <w:r w:rsidRPr="00451A06">
              <w:rPr>
                <w:rFonts w:ascii="Times New Roman" w:hAnsi="Times New Roman"/>
                <w:sz w:val="24"/>
                <w:szCs w:val="24"/>
              </w:rPr>
              <w:t>Tax rate increased Percentage</w:t>
            </w:r>
          </w:p>
        </w:tc>
      </w:tr>
      <w:tr w:rsidR="00232FD8" w:rsidRPr="00451A06" w:rsidTr="00232FD8">
        <w:tc>
          <w:tcPr>
            <w:tcW w:w="723"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w:t>
            </w:r>
          </w:p>
        </w:tc>
        <w:tc>
          <w:tcPr>
            <w:tcW w:w="104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2013-14</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7"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711328</w:t>
            </w:r>
          </w:p>
        </w:tc>
        <w:tc>
          <w:tcPr>
            <w:tcW w:w="105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711328</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711328</w:t>
            </w:r>
          </w:p>
        </w:tc>
        <w:tc>
          <w:tcPr>
            <w:tcW w:w="99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r>
      <w:tr w:rsidR="00232FD8" w:rsidRPr="00451A06" w:rsidTr="00232FD8">
        <w:tc>
          <w:tcPr>
            <w:tcW w:w="723"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w:t>
            </w:r>
          </w:p>
        </w:tc>
        <w:tc>
          <w:tcPr>
            <w:tcW w:w="104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2014-15</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7"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711328</w:t>
            </w:r>
          </w:p>
        </w:tc>
        <w:tc>
          <w:tcPr>
            <w:tcW w:w="105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711328</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711328</w:t>
            </w:r>
          </w:p>
        </w:tc>
        <w:tc>
          <w:tcPr>
            <w:tcW w:w="99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100.00</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r>
      <w:tr w:rsidR="00232FD8" w:rsidRPr="00451A06" w:rsidTr="00232FD8">
        <w:tc>
          <w:tcPr>
            <w:tcW w:w="723"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3</w:t>
            </w:r>
          </w:p>
        </w:tc>
        <w:tc>
          <w:tcPr>
            <w:tcW w:w="104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2015-16</w:t>
            </w:r>
          </w:p>
        </w:tc>
        <w:tc>
          <w:tcPr>
            <w:tcW w:w="1242"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w:t>
            </w:r>
          </w:p>
        </w:tc>
        <w:tc>
          <w:tcPr>
            <w:tcW w:w="1057"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1080914</w:t>
            </w:r>
          </w:p>
        </w:tc>
        <w:tc>
          <w:tcPr>
            <w:tcW w:w="105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1080914</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1080914</w:t>
            </w:r>
          </w:p>
        </w:tc>
        <w:tc>
          <w:tcPr>
            <w:tcW w:w="994"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594503</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45.00</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34%</w:t>
            </w:r>
          </w:p>
        </w:tc>
      </w:tr>
      <w:tr w:rsidR="00232FD8" w:rsidRPr="00451A06" w:rsidTr="00232FD8">
        <w:tc>
          <w:tcPr>
            <w:tcW w:w="1767" w:type="dxa"/>
            <w:gridSpan w:val="2"/>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Total</w:t>
            </w:r>
          </w:p>
        </w:tc>
        <w:tc>
          <w:tcPr>
            <w:tcW w:w="1242" w:type="dxa"/>
          </w:tcPr>
          <w:p w:rsidR="00232FD8" w:rsidRPr="00451A06" w:rsidRDefault="00232FD8" w:rsidP="00451A06">
            <w:pPr>
              <w:ind w:firstLine="0"/>
              <w:rPr>
                <w:rFonts w:ascii="Times New Roman" w:hAnsi="Times New Roman"/>
                <w:sz w:val="24"/>
                <w:szCs w:val="24"/>
              </w:rPr>
            </w:pPr>
          </w:p>
        </w:tc>
        <w:tc>
          <w:tcPr>
            <w:tcW w:w="1057"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2503570</w:t>
            </w:r>
          </w:p>
        </w:tc>
        <w:tc>
          <w:tcPr>
            <w:tcW w:w="105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2503570</w:t>
            </w:r>
          </w:p>
        </w:tc>
        <w:tc>
          <w:tcPr>
            <w:tcW w:w="1136"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2503570</w:t>
            </w:r>
          </w:p>
        </w:tc>
        <w:tc>
          <w:tcPr>
            <w:tcW w:w="994" w:type="dxa"/>
          </w:tcPr>
          <w:p w:rsidR="00232FD8" w:rsidRPr="00451A06" w:rsidRDefault="00232FD8" w:rsidP="00232FD8">
            <w:pPr>
              <w:ind w:firstLine="0"/>
              <w:rPr>
                <w:rFonts w:ascii="Times New Roman" w:hAnsi="Times New Roman"/>
                <w:sz w:val="24"/>
                <w:szCs w:val="24"/>
              </w:rPr>
            </w:pPr>
            <w:r>
              <w:rPr>
                <w:rFonts w:ascii="Times New Roman" w:hAnsi="Times New Roman"/>
                <w:sz w:val="24"/>
                <w:szCs w:val="24"/>
              </w:rPr>
              <w:t>594503</w:t>
            </w:r>
          </w:p>
        </w:tc>
        <w:tc>
          <w:tcPr>
            <w:tcW w:w="1280" w:type="dxa"/>
          </w:tcPr>
          <w:p w:rsidR="00232FD8" w:rsidRPr="00451A06" w:rsidRDefault="00232FD8" w:rsidP="00451A06">
            <w:pPr>
              <w:ind w:firstLine="0"/>
              <w:rPr>
                <w:rFonts w:ascii="Times New Roman" w:hAnsi="Times New Roman"/>
                <w:sz w:val="24"/>
                <w:szCs w:val="24"/>
              </w:rPr>
            </w:pPr>
            <w:r>
              <w:rPr>
                <w:rFonts w:ascii="Times New Roman" w:hAnsi="Times New Roman"/>
                <w:sz w:val="24"/>
                <w:szCs w:val="24"/>
              </w:rPr>
              <w:t>76.25</w:t>
            </w:r>
          </w:p>
        </w:tc>
        <w:tc>
          <w:tcPr>
            <w:tcW w:w="1280" w:type="dxa"/>
          </w:tcPr>
          <w:p w:rsidR="00232FD8" w:rsidRPr="00451A06" w:rsidRDefault="00232FD8" w:rsidP="00451A06">
            <w:pPr>
              <w:ind w:firstLine="0"/>
              <w:rPr>
                <w:rFonts w:ascii="Times New Roman" w:hAnsi="Times New Roman"/>
                <w:sz w:val="24"/>
                <w:szCs w:val="24"/>
              </w:rPr>
            </w:pPr>
          </w:p>
        </w:tc>
      </w:tr>
    </w:tbl>
    <w:p w:rsidR="00451A06" w:rsidRDefault="00451A06" w:rsidP="00451A06">
      <w:pPr>
        <w:rPr>
          <w:noProof/>
          <w:sz w:val="24"/>
          <w:szCs w:val="24"/>
        </w:rPr>
      </w:pPr>
    </w:p>
    <w:p w:rsidR="00451A06" w:rsidRDefault="00451A06" w:rsidP="00451A06">
      <w:pPr>
        <w:rPr>
          <w:noProof/>
          <w:sz w:val="24"/>
          <w:szCs w:val="24"/>
        </w:rPr>
      </w:pPr>
    </w:p>
    <w:p w:rsidR="00451A06" w:rsidRPr="007B575D" w:rsidRDefault="00451A06" w:rsidP="007B575D">
      <w:pPr>
        <w:spacing w:line="360" w:lineRule="auto"/>
        <w:ind w:firstLine="0"/>
        <w:rPr>
          <w:rFonts w:ascii="Times New Roman" w:hAnsi="Times New Roman"/>
          <w:sz w:val="24"/>
          <w:szCs w:val="24"/>
        </w:rPr>
      </w:pPr>
      <w:r w:rsidRPr="007B575D">
        <w:rPr>
          <w:rFonts w:ascii="Times New Roman" w:hAnsi="Times New Roman"/>
          <w:sz w:val="24"/>
          <w:szCs w:val="24"/>
        </w:rPr>
        <w:t xml:space="preserve">With the support and </w:t>
      </w:r>
      <w:r w:rsidR="00C82433" w:rsidRPr="007B575D">
        <w:rPr>
          <w:rFonts w:ascii="Times New Roman" w:hAnsi="Times New Roman"/>
          <w:sz w:val="24"/>
          <w:szCs w:val="24"/>
        </w:rPr>
        <w:t>encouragement</w:t>
      </w:r>
      <w:r w:rsidRPr="007B575D">
        <w:rPr>
          <w:rFonts w:ascii="Times New Roman" w:hAnsi="Times New Roman"/>
          <w:sz w:val="24"/>
          <w:szCs w:val="24"/>
        </w:rPr>
        <w:t xml:space="preserve"> from Elders of the Village, public, public representatives and with the directions from the Rural Development and Panchayat Raj officers, timely Ward Sabha, Grama Sabha and General Body meetings are arranged in the village. Through </w:t>
      </w:r>
      <w:r w:rsidR="00C82433" w:rsidRPr="007B575D">
        <w:rPr>
          <w:rFonts w:ascii="Times New Roman" w:hAnsi="Times New Roman"/>
          <w:sz w:val="24"/>
          <w:szCs w:val="24"/>
        </w:rPr>
        <w:t>these Sabhas/meeting actions</w:t>
      </w:r>
      <w:r w:rsidRPr="007B575D">
        <w:rPr>
          <w:rFonts w:ascii="Times New Roman" w:hAnsi="Times New Roman"/>
          <w:sz w:val="24"/>
          <w:szCs w:val="24"/>
        </w:rPr>
        <w:t xml:space="preserve"> taken towards development of village and accumulation of Funds/Resources, in this regard efforts are made for creating awareness about importance of tax recovery through handbills and also initiative taken for recovery of tax from the ration shops.  These efforts convinenced to the people and they have come forward to pay the tax voluntarily, through this tax recovery it is possible to develop good infrastructural facilities and other basic facilities to the people in the village. </w:t>
      </w:r>
    </w:p>
    <w:p w:rsidR="00451A06" w:rsidRPr="007B575D" w:rsidRDefault="00451A06" w:rsidP="007B575D">
      <w:pPr>
        <w:spacing w:line="360" w:lineRule="auto"/>
        <w:ind w:firstLine="0"/>
        <w:rPr>
          <w:rFonts w:ascii="Times New Roman" w:hAnsi="Times New Roman"/>
          <w:sz w:val="24"/>
          <w:szCs w:val="24"/>
        </w:rPr>
      </w:pPr>
    </w:p>
    <w:p w:rsidR="00451A06" w:rsidRPr="007B575D" w:rsidRDefault="00451A06" w:rsidP="007B575D">
      <w:pPr>
        <w:spacing w:line="360" w:lineRule="auto"/>
        <w:ind w:firstLine="0"/>
        <w:rPr>
          <w:rFonts w:ascii="Times New Roman" w:hAnsi="Times New Roman"/>
          <w:sz w:val="24"/>
          <w:szCs w:val="24"/>
        </w:rPr>
      </w:pPr>
      <w:r w:rsidRPr="007B575D">
        <w:rPr>
          <w:rFonts w:ascii="Times New Roman" w:hAnsi="Times New Roman"/>
          <w:sz w:val="24"/>
          <w:szCs w:val="24"/>
        </w:rPr>
        <w:t>For the Development of village and providing necessary infrastructural facilities, Supply of pure drinking water, street lights maintenance, high</w:t>
      </w:r>
      <w:r w:rsidR="00C82433">
        <w:rPr>
          <w:rFonts w:ascii="Times New Roman" w:hAnsi="Times New Roman"/>
          <w:sz w:val="24"/>
          <w:szCs w:val="24"/>
        </w:rPr>
        <w:t xml:space="preserve"> </w:t>
      </w:r>
      <w:r w:rsidRPr="007B575D">
        <w:rPr>
          <w:rFonts w:ascii="Times New Roman" w:hAnsi="Times New Roman"/>
          <w:sz w:val="24"/>
          <w:szCs w:val="24"/>
        </w:rPr>
        <w:t>mas</w:t>
      </w:r>
      <w:r w:rsidR="00C82433">
        <w:rPr>
          <w:rFonts w:ascii="Times New Roman" w:hAnsi="Times New Roman"/>
          <w:sz w:val="24"/>
          <w:szCs w:val="24"/>
        </w:rPr>
        <w:t>k</w:t>
      </w:r>
      <w:r w:rsidRPr="007B575D">
        <w:rPr>
          <w:rFonts w:ascii="Times New Roman" w:hAnsi="Times New Roman"/>
          <w:sz w:val="24"/>
          <w:szCs w:val="24"/>
        </w:rPr>
        <w:t xml:space="preserve"> solar street lights maintenance, Road repairs and development, providing drainage facilities, cleanliness maintenance, Solid Waste Management System works are done and also Environment Friendly Vehicle has been purchased out of tax recovered during 2011.  The Other programmes like Education Encouragement and Support Programmes, Sewing Machines distribution  to SC/ST Women for promotion of self-employment and providing Social and Economic stability in their life, has been been organized through tax recovered from the people. </w:t>
      </w:r>
    </w:p>
    <w:p w:rsidR="00451A06" w:rsidRPr="007B575D" w:rsidRDefault="00451A06" w:rsidP="007B575D">
      <w:pPr>
        <w:spacing w:line="360" w:lineRule="auto"/>
        <w:ind w:firstLine="0"/>
        <w:rPr>
          <w:rFonts w:ascii="Times New Roman" w:hAnsi="Times New Roman"/>
          <w:sz w:val="24"/>
          <w:szCs w:val="24"/>
        </w:rPr>
      </w:pPr>
    </w:p>
    <w:p w:rsidR="00451A06" w:rsidRPr="007B575D" w:rsidRDefault="00451A06" w:rsidP="007B575D">
      <w:pPr>
        <w:spacing w:line="360" w:lineRule="auto"/>
        <w:ind w:firstLine="0"/>
        <w:rPr>
          <w:rFonts w:ascii="Times New Roman" w:hAnsi="Times New Roman"/>
          <w:sz w:val="24"/>
          <w:szCs w:val="24"/>
        </w:rPr>
      </w:pPr>
      <w:r w:rsidRPr="007B575D">
        <w:rPr>
          <w:rFonts w:ascii="Times New Roman" w:hAnsi="Times New Roman"/>
          <w:sz w:val="24"/>
          <w:szCs w:val="24"/>
        </w:rPr>
        <w:t xml:space="preserve">The following programmes/projects are completed through tax recovery from the people : </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Construction of Beautiful and cleanly maintained Ground Floor of Gram Panchayat office.</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Purchase of Environment Friendly vehicle for managing of Solid Waste and expenditure in connection with maintenance </w:t>
      </w:r>
      <w:r w:rsidR="00C82433" w:rsidRPr="007B575D">
        <w:rPr>
          <w:rFonts w:ascii="Times New Roman" w:hAnsi="Times New Roman"/>
          <w:sz w:val="24"/>
          <w:szCs w:val="24"/>
        </w:rPr>
        <w:t>of solid</w:t>
      </w:r>
      <w:r w:rsidRPr="007B575D">
        <w:rPr>
          <w:rFonts w:ascii="Times New Roman" w:hAnsi="Times New Roman"/>
          <w:sz w:val="24"/>
          <w:szCs w:val="24"/>
        </w:rPr>
        <w:t xml:space="preserve"> waste is also borne by tax recovery. </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Maintaining of expenditure in connection with </w:t>
      </w:r>
      <w:r w:rsidR="00C82433" w:rsidRPr="007B575D">
        <w:rPr>
          <w:rFonts w:ascii="Times New Roman" w:hAnsi="Times New Roman"/>
          <w:sz w:val="24"/>
          <w:szCs w:val="24"/>
        </w:rPr>
        <w:t>High mas</w:t>
      </w:r>
      <w:r w:rsidR="00C82433">
        <w:rPr>
          <w:rFonts w:ascii="Times New Roman" w:hAnsi="Times New Roman"/>
          <w:sz w:val="24"/>
          <w:szCs w:val="24"/>
        </w:rPr>
        <w:t>k</w:t>
      </w:r>
      <w:r w:rsidRPr="007B575D">
        <w:rPr>
          <w:rFonts w:ascii="Times New Roman" w:hAnsi="Times New Roman"/>
          <w:sz w:val="24"/>
          <w:szCs w:val="24"/>
        </w:rPr>
        <w:t xml:space="preserve"> Solar Street Lights in the schools </w:t>
      </w:r>
      <w:r w:rsidR="00C82433" w:rsidRPr="007B575D">
        <w:rPr>
          <w:rFonts w:ascii="Times New Roman" w:hAnsi="Times New Roman"/>
          <w:sz w:val="24"/>
          <w:szCs w:val="24"/>
        </w:rPr>
        <w:t>compounds</w:t>
      </w:r>
      <w:r w:rsidRPr="007B575D">
        <w:rPr>
          <w:rFonts w:ascii="Times New Roman" w:hAnsi="Times New Roman"/>
          <w:sz w:val="24"/>
          <w:szCs w:val="24"/>
        </w:rPr>
        <w:t>.</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Maintaining of expenditure in connection with Street Lights installed in village area. </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In view of maintaining of clean environment in the village, drainage, repairs of roads, development of roads and cleanliness maintenance expenditure will be borne by tax recovery. </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Providing </w:t>
      </w:r>
      <w:r w:rsidR="00C82433" w:rsidRPr="007B575D">
        <w:rPr>
          <w:rFonts w:ascii="Times New Roman" w:hAnsi="Times New Roman"/>
          <w:sz w:val="24"/>
          <w:szCs w:val="24"/>
        </w:rPr>
        <w:t>scholarships</w:t>
      </w:r>
      <w:r w:rsidRPr="007B575D">
        <w:rPr>
          <w:rFonts w:ascii="Times New Roman" w:hAnsi="Times New Roman"/>
          <w:sz w:val="24"/>
          <w:szCs w:val="24"/>
        </w:rPr>
        <w:t xml:space="preserve"> to meritorious students for encouraging and supporting them for further education. </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Providing funds to SC/ST students for encouraging and supporting them for further education. </w:t>
      </w:r>
    </w:p>
    <w:p w:rsidR="00451A06" w:rsidRPr="007B575D" w:rsidRDefault="00451A06" w:rsidP="007B575D">
      <w:pPr>
        <w:pStyle w:val="ListParagraph"/>
        <w:numPr>
          <w:ilvl w:val="0"/>
          <w:numId w:val="25"/>
        </w:numPr>
        <w:spacing w:line="360" w:lineRule="auto"/>
        <w:jc w:val="both"/>
        <w:rPr>
          <w:rFonts w:ascii="Times New Roman" w:hAnsi="Times New Roman"/>
          <w:sz w:val="24"/>
          <w:szCs w:val="24"/>
        </w:rPr>
      </w:pPr>
      <w:r w:rsidRPr="007B575D">
        <w:rPr>
          <w:rFonts w:ascii="Times New Roman" w:hAnsi="Times New Roman"/>
          <w:sz w:val="24"/>
          <w:szCs w:val="24"/>
        </w:rPr>
        <w:t xml:space="preserve">Providing Sewing Machines to SC/ST Women for starting self-employment and improving their social and economic stability. </w:t>
      </w:r>
    </w:p>
    <w:p w:rsidR="00451A06" w:rsidRPr="00F31261" w:rsidRDefault="00451A06" w:rsidP="00F45BF1">
      <w:pPr>
        <w:ind w:firstLine="0"/>
        <w:rPr>
          <w:rFonts w:ascii="Times New Roman" w:hAnsi="Times New Roman"/>
          <w:sz w:val="24"/>
          <w:szCs w:val="24"/>
        </w:rPr>
      </w:pPr>
    </w:p>
    <w:sectPr w:rsidR="00451A06" w:rsidRPr="00F31261" w:rsidSect="00F62B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818" w:rsidRDefault="00BB5818" w:rsidP="00AA3A3D">
      <w:pPr>
        <w:spacing w:line="240" w:lineRule="auto"/>
      </w:pPr>
      <w:r>
        <w:separator/>
      </w:r>
    </w:p>
  </w:endnote>
  <w:endnote w:type="continuationSeparator" w:id="1">
    <w:p w:rsidR="00BB5818" w:rsidRDefault="00BB5818" w:rsidP="00AA3A3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818" w:rsidRDefault="00BB5818" w:rsidP="00AA3A3D">
      <w:pPr>
        <w:spacing w:line="240" w:lineRule="auto"/>
      </w:pPr>
      <w:r>
        <w:separator/>
      </w:r>
    </w:p>
  </w:footnote>
  <w:footnote w:type="continuationSeparator" w:id="1">
    <w:p w:rsidR="00BB5818" w:rsidRDefault="00BB5818" w:rsidP="00AA3A3D">
      <w:pPr>
        <w:spacing w:line="240" w:lineRule="auto"/>
      </w:pPr>
      <w:r>
        <w:continuationSeparator/>
      </w:r>
    </w:p>
  </w:footnote>
  <w:footnote w:id="2">
    <w:p w:rsidR="000B796D" w:rsidRPr="00EE4B2E" w:rsidRDefault="000B796D">
      <w:pPr>
        <w:pStyle w:val="FootnoteText"/>
        <w:rPr>
          <w:lang w:val="en-US"/>
        </w:rPr>
      </w:pPr>
      <w:r w:rsidRPr="00EE4B2E">
        <w:rPr>
          <w:rStyle w:val="FootnoteReference"/>
        </w:rPr>
        <w:footnoteRef/>
      </w:r>
      <w:r w:rsidRPr="00EE4B2E">
        <w:t xml:space="preserve"> </w:t>
      </w:r>
      <w:r w:rsidRPr="00EE4B2E">
        <w:rPr>
          <w:bCs/>
          <w:color w:val="000000"/>
          <w:sz w:val="24"/>
          <w:szCs w:val="24"/>
        </w:rPr>
        <w:t>A Review of the Gram Swaraj Project in Koppal District, Karnataka: Some Policy Perspectives</w:t>
      </w:r>
      <w:r>
        <w:rPr>
          <w:bCs/>
          <w:color w:val="000000"/>
          <w:sz w:val="24"/>
          <w:szCs w:val="24"/>
        </w:rPr>
        <w:t xml:space="preserve"> by JN Chaubey in association with Decentralization Analysis Cell (DAC), Gram Swaraj Project, RD&amp;PR Department,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2CC8"/>
    <w:multiLevelType w:val="hybridMultilevel"/>
    <w:tmpl w:val="7CA2D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4192BF6"/>
    <w:multiLevelType w:val="multilevel"/>
    <w:tmpl w:val="B34E5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555C91"/>
    <w:multiLevelType w:val="hybridMultilevel"/>
    <w:tmpl w:val="B35A14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7A46B2"/>
    <w:multiLevelType w:val="hybridMultilevel"/>
    <w:tmpl w:val="E4FE83BA"/>
    <w:lvl w:ilvl="0" w:tplc="0409000F">
      <w:start w:val="1"/>
      <w:numFmt w:val="decimal"/>
      <w:lvlText w:val="%1."/>
      <w:lvlJc w:val="left"/>
      <w:pPr>
        <w:tabs>
          <w:tab w:val="num" w:pos="360"/>
        </w:tabs>
        <w:ind w:left="360" w:hanging="360"/>
      </w:pPr>
      <w:rPr>
        <w:rFonts w:cs="Times New Roman" w:hint="default"/>
      </w:rPr>
    </w:lvl>
    <w:lvl w:ilvl="1" w:tplc="DCA43B4C">
      <w:start w:val="1"/>
      <w:numFmt w:val="lowerLetter"/>
      <w:lvlText w:val="%2."/>
      <w:lvlJc w:val="left"/>
      <w:pPr>
        <w:tabs>
          <w:tab w:val="num" w:pos="1440"/>
        </w:tabs>
        <w:ind w:left="1440" w:hanging="360"/>
      </w:pPr>
      <w:rPr>
        <w:rFonts w:cs="Times New Roman" w:hint="default"/>
      </w:rPr>
    </w:lvl>
    <w:lvl w:ilvl="2" w:tplc="81A2992E">
      <w:start w:val="1"/>
      <w:numFmt w:val="bullet"/>
      <w:lvlText w:val=""/>
      <w:lvlJc w:val="left"/>
      <w:pPr>
        <w:tabs>
          <w:tab w:val="num" w:pos="2007"/>
        </w:tabs>
        <w:ind w:left="1970" w:hanging="170"/>
      </w:pPr>
      <w:rPr>
        <w:rFonts w:ascii="Symbol" w:hAnsi="Symbol" w:hint="default"/>
      </w:rPr>
    </w:lvl>
    <w:lvl w:ilvl="3" w:tplc="540CE87C">
      <w:start w:val="1"/>
      <w:numFmt w:val="decimal"/>
      <w:lvlText w:val="%4."/>
      <w:lvlJc w:val="left"/>
      <w:pPr>
        <w:tabs>
          <w:tab w:val="num" w:pos="2880"/>
        </w:tabs>
        <w:ind w:left="2880" w:hanging="360"/>
      </w:pPr>
      <w:rPr>
        <w:rFonts w:cs="Times New Roman" w:hint="default"/>
      </w:rPr>
    </w:lvl>
    <w:lvl w:ilvl="4" w:tplc="40090003">
      <w:start w:val="1"/>
      <w:numFmt w:val="bullet"/>
      <w:lvlText w:val="o"/>
      <w:lvlJc w:val="left"/>
      <w:pPr>
        <w:tabs>
          <w:tab w:val="num" w:pos="3600"/>
        </w:tabs>
        <w:ind w:left="3600" w:hanging="360"/>
      </w:pPr>
      <w:rPr>
        <w:rFonts w:ascii="Courier New" w:hAnsi="Courier New" w:hint="default"/>
      </w:rPr>
    </w:lvl>
    <w:lvl w:ilvl="5" w:tplc="40090005">
      <w:start w:val="1"/>
      <w:numFmt w:val="bullet"/>
      <w:lvlText w:val=""/>
      <w:lvlJc w:val="left"/>
      <w:pPr>
        <w:tabs>
          <w:tab w:val="num" w:pos="4320"/>
        </w:tabs>
        <w:ind w:left="4320" w:hanging="360"/>
      </w:pPr>
      <w:rPr>
        <w:rFonts w:ascii="Wingdings" w:hAnsi="Wingdings" w:hint="default"/>
      </w:rPr>
    </w:lvl>
    <w:lvl w:ilvl="6" w:tplc="40090001">
      <w:start w:val="1"/>
      <w:numFmt w:val="bullet"/>
      <w:lvlText w:val=""/>
      <w:lvlJc w:val="left"/>
      <w:pPr>
        <w:tabs>
          <w:tab w:val="num" w:pos="5040"/>
        </w:tabs>
        <w:ind w:left="5040" w:hanging="360"/>
      </w:pPr>
      <w:rPr>
        <w:rFonts w:ascii="Symbol" w:hAnsi="Symbol" w:hint="default"/>
      </w:rPr>
    </w:lvl>
    <w:lvl w:ilvl="7" w:tplc="40090003">
      <w:start w:val="1"/>
      <w:numFmt w:val="bullet"/>
      <w:lvlText w:val="o"/>
      <w:lvlJc w:val="left"/>
      <w:pPr>
        <w:tabs>
          <w:tab w:val="num" w:pos="5760"/>
        </w:tabs>
        <w:ind w:left="5760" w:hanging="360"/>
      </w:pPr>
      <w:rPr>
        <w:rFonts w:ascii="Courier New" w:hAnsi="Courier New" w:hint="default"/>
      </w:rPr>
    </w:lvl>
    <w:lvl w:ilvl="8" w:tplc="40090005">
      <w:start w:val="1"/>
      <w:numFmt w:val="bullet"/>
      <w:lvlText w:val=""/>
      <w:lvlJc w:val="left"/>
      <w:pPr>
        <w:tabs>
          <w:tab w:val="num" w:pos="6480"/>
        </w:tabs>
        <w:ind w:left="6480" w:hanging="360"/>
      </w:pPr>
      <w:rPr>
        <w:rFonts w:ascii="Wingdings" w:hAnsi="Wingdings" w:hint="default"/>
      </w:rPr>
    </w:lvl>
  </w:abstractNum>
  <w:abstractNum w:abstractNumId="4">
    <w:nsid w:val="30683521"/>
    <w:multiLevelType w:val="hybridMultilevel"/>
    <w:tmpl w:val="05E0B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0E2359"/>
    <w:multiLevelType w:val="multilevel"/>
    <w:tmpl w:val="94E45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07200D"/>
    <w:multiLevelType w:val="hybridMultilevel"/>
    <w:tmpl w:val="AFC25804"/>
    <w:lvl w:ilvl="0" w:tplc="EDF8E7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07423"/>
    <w:multiLevelType w:val="hybridMultilevel"/>
    <w:tmpl w:val="54223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B6AA4"/>
    <w:multiLevelType w:val="hybridMultilevel"/>
    <w:tmpl w:val="46E42D1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403A2A4E"/>
    <w:multiLevelType w:val="hybridMultilevel"/>
    <w:tmpl w:val="62E458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5260C91"/>
    <w:multiLevelType w:val="hybridMultilevel"/>
    <w:tmpl w:val="D0E0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370B32"/>
    <w:multiLevelType w:val="hybridMultilevel"/>
    <w:tmpl w:val="B35A14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AD343D3"/>
    <w:multiLevelType w:val="hybridMultilevel"/>
    <w:tmpl w:val="0700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F67683"/>
    <w:multiLevelType w:val="hybridMultilevel"/>
    <w:tmpl w:val="B1AA6140"/>
    <w:lvl w:ilvl="0" w:tplc="04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57EC3306"/>
    <w:multiLevelType w:val="hybridMultilevel"/>
    <w:tmpl w:val="6A92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F32A28"/>
    <w:multiLevelType w:val="hybridMultilevel"/>
    <w:tmpl w:val="7D14F506"/>
    <w:lvl w:ilvl="0" w:tplc="440275E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17A51CD"/>
    <w:multiLevelType w:val="hybridMultilevel"/>
    <w:tmpl w:val="B1DE29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19D042A"/>
    <w:multiLevelType w:val="hybridMultilevel"/>
    <w:tmpl w:val="EF2C2B4E"/>
    <w:lvl w:ilvl="0" w:tplc="04090001">
      <w:start w:val="1"/>
      <w:numFmt w:val="bullet"/>
      <w:lvlText w:val=""/>
      <w:lvlJc w:val="left"/>
      <w:pPr>
        <w:ind w:left="360" w:hanging="360"/>
      </w:pPr>
      <w:rPr>
        <w:rFonts w:ascii="Symbol" w:hAnsi="Symbol" w:hint="default"/>
      </w:rPr>
    </w:lvl>
    <w:lvl w:ilvl="1" w:tplc="1E82C3DC">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2511830"/>
    <w:multiLevelType w:val="hybridMultilevel"/>
    <w:tmpl w:val="19BA47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43463B5"/>
    <w:multiLevelType w:val="hybridMultilevel"/>
    <w:tmpl w:val="E1C83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EAD3174"/>
    <w:multiLevelType w:val="hybridMultilevel"/>
    <w:tmpl w:val="E076AF54"/>
    <w:lvl w:ilvl="0" w:tplc="D826B5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514FBE"/>
    <w:multiLevelType w:val="hybridMultilevel"/>
    <w:tmpl w:val="6C7C2E9A"/>
    <w:lvl w:ilvl="0" w:tplc="82047D38">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709B323C"/>
    <w:multiLevelType w:val="hybridMultilevel"/>
    <w:tmpl w:val="E7DEA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470AE"/>
    <w:multiLevelType w:val="hybridMultilevel"/>
    <w:tmpl w:val="0938E3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84E07C5"/>
    <w:multiLevelType w:val="multilevel"/>
    <w:tmpl w:val="6B5AC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5"/>
  </w:num>
  <w:num w:numId="3">
    <w:abstractNumId w:val="1"/>
  </w:num>
  <w:num w:numId="4">
    <w:abstractNumId w:val="12"/>
  </w:num>
  <w:num w:numId="5">
    <w:abstractNumId w:val="18"/>
  </w:num>
  <w:num w:numId="6">
    <w:abstractNumId w:val="0"/>
  </w:num>
  <w:num w:numId="7">
    <w:abstractNumId w:val="9"/>
  </w:num>
  <w:num w:numId="8">
    <w:abstractNumId w:val="23"/>
  </w:num>
  <w:num w:numId="9">
    <w:abstractNumId w:val="22"/>
  </w:num>
  <w:num w:numId="10">
    <w:abstractNumId w:val="10"/>
  </w:num>
  <w:num w:numId="11">
    <w:abstractNumId w:val="2"/>
  </w:num>
  <w:num w:numId="12">
    <w:abstractNumId w:val="17"/>
  </w:num>
  <w:num w:numId="13">
    <w:abstractNumId w:val="15"/>
  </w:num>
  <w:num w:numId="14">
    <w:abstractNumId w:val="16"/>
  </w:num>
  <w:num w:numId="15">
    <w:abstractNumId w:val="20"/>
  </w:num>
  <w:num w:numId="16">
    <w:abstractNumId w:val="3"/>
  </w:num>
  <w:num w:numId="17">
    <w:abstractNumId w:val="8"/>
  </w:num>
  <w:num w:numId="18">
    <w:abstractNumId w:val="13"/>
  </w:num>
  <w:num w:numId="19">
    <w:abstractNumId w:val="21"/>
  </w:num>
  <w:num w:numId="20">
    <w:abstractNumId w:val="19"/>
  </w:num>
  <w:num w:numId="21">
    <w:abstractNumId w:val="11"/>
  </w:num>
  <w:num w:numId="22">
    <w:abstractNumId w:val="6"/>
  </w:num>
  <w:num w:numId="23">
    <w:abstractNumId w:val="14"/>
  </w:num>
  <w:num w:numId="24">
    <w:abstractNumId w:val="7"/>
  </w:num>
  <w:num w:numId="25">
    <w:abstractNumId w:val="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B41D5"/>
    <w:rsid w:val="00001470"/>
    <w:rsid w:val="000069BC"/>
    <w:rsid w:val="00007BA5"/>
    <w:rsid w:val="000226CC"/>
    <w:rsid w:val="000248B3"/>
    <w:rsid w:val="00043982"/>
    <w:rsid w:val="00046631"/>
    <w:rsid w:val="00047650"/>
    <w:rsid w:val="0005179E"/>
    <w:rsid w:val="00054021"/>
    <w:rsid w:val="00054FF3"/>
    <w:rsid w:val="00056A56"/>
    <w:rsid w:val="00062193"/>
    <w:rsid w:val="00062796"/>
    <w:rsid w:val="00063E88"/>
    <w:rsid w:val="00076D97"/>
    <w:rsid w:val="000812FA"/>
    <w:rsid w:val="000827FC"/>
    <w:rsid w:val="00083A86"/>
    <w:rsid w:val="00091EEC"/>
    <w:rsid w:val="00093492"/>
    <w:rsid w:val="000978D1"/>
    <w:rsid w:val="000A02B4"/>
    <w:rsid w:val="000A1A54"/>
    <w:rsid w:val="000B1C7C"/>
    <w:rsid w:val="000B279C"/>
    <w:rsid w:val="000B41D5"/>
    <w:rsid w:val="000B4CE7"/>
    <w:rsid w:val="000B59DC"/>
    <w:rsid w:val="000B796D"/>
    <w:rsid w:val="000C15ED"/>
    <w:rsid w:val="000D0E21"/>
    <w:rsid w:val="000D2904"/>
    <w:rsid w:val="000D3BA2"/>
    <w:rsid w:val="000E248F"/>
    <w:rsid w:val="000E2563"/>
    <w:rsid w:val="000E5021"/>
    <w:rsid w:val="000F0BB3"/>
    <w:rsid w:val="000F3D17"/>
    <w:rsid w:val="000F603B"/>
    <w:rsid w:val="000F65E4"/>
    <w:rsid w:val="001014C1"/>
    <w:rsid w:val="00112435"/>
    <w:rsid w:val="001171C0"/>
    <w:rsid w:val="001220F8"/>
    <w:rsid w:val="001239D2"/>
    <w:rsid w:val="0013202B"/>
    <w:rsid w:val="0013243E"/>
    <w:rsid w:val="00132DD0"/>
    <w:rsid w:val="0013665E"/>
    <w:rsid w:val="00137905"/>
    <w:rsid w:val="00144786"/>
    <w:rsid w:val="00150118"/>
    <w:rsid w:val="00152BEC"/>
    <w:rsid w:val="00153283"/>
    <w:rsid w:val="00153A7E"/>
    <w:rsid w:val="001557FA"/>
    <w:rsid w:val="00163951"/>
    <w:rsid w:val="0016460D"/>
    <w:rsid w:val="00167ED4"/>
    <w:rsid w:val="00171BC7"/>
    <w:rsid w:val="00171C11"/>
    <w:rsid w:val="00171C95"/>
    <w:rsid w:val="001A0BC5"/>
    <w:rsid w:val="001A414A"/>
    <w:rsid w:val="001A5708"/>
    <w:rsid w:val="001A7357"/>
    <w:rsid w:val="001A7865"/>
    <w:rsid w:val="001B0E52"/>
    <w:rsid w:val="001B5EC7"/>
    <w:rsid w:val="001C3EAC"/>
    <w:rsid w:val="001C60F1"/>
    <w:rsid w:val="001C6497"/>
    <w:rsid w:val="001F4A62"/>
    <w:rsid w:val="00202F5A"/>
    <w:rsid w:val="0020644A"/>
    <w:rsid w:val="00212F2C"/>
    <w:rsid w:val="00215F03"/>
    <w:rsid w:val="00221291"/>
    <w:rsid w:val="002221F5"/>
    <w:rsid w:val="0022500D"/>
    <w:rsid w:val="0022584B"/>
    <w:rsid w:val="00232FD8"/>
    <w:rsid w:val="00233F3D"/>
    <w:rsid w:val="00234FB6"/>
    <w:rsid w:val="00250749"/>
    <w:rsid w:val="002703B8"/>
    <w:rsid w:val="002733E9"/>
    <w:rsid w:val="00276AB8"/>
    <w:rsid w:val="002818EB"/>
    <w:rsid w:val="00283DE2"/>
    <w:rsid w:val="00286869"/>
    <w:rsid w:val="002A459C"/>
    <w:rsid w:val="002A668F"/>
    <w:rsid w:val="002B5259"/>
    <w:rsid w:val="002B5BB6"/>
    <w:rsid w:val="002D2C24"/>
    <w:rsid w:val="002D58C5"/>
    <w:rsid w:val="002D6EE0"/>
    <w:rsid w:val="002D7E2B"/>
    <w:rsid w:val="002D7E6D"/>
    <w:rsid w:val="002E089F"/>
    <w:rsid w:val="002E1C8C"/>
    <w:rsid w:val="002E597D"/>
    <w:rsid w:val="002E751D"/>
    <w:rsid w:val="002F1DD7"/>
    <w:rsid w:val="002F2D8D"/>
    <w:rsid w:val="002F4877"/>
    <w:rsid w:val="002F6686"/>
    <w:rsid w:val="00307845"/>
    <w:rsid w:val="00313872"/>
    <w:rsid w:val="00314B82"/>
    <w:rsid w:val="003170FF"/>
    <w:rsid w:val="0032211B"/>
    <w:rsid w:val="00324539"/>
    <w:rsid w:val="0032572F"/>
    <w:rsid w:val="003270D9"/>
    <w:rsid w:val="00333B01"/>
    <w:rsid w:val="00333DCC"/>
    <w:rsid w:val="00352C5A"/>
    <w:rsid w:val="00353CE2"/>
    <w:rsid w:val="00356E13"/>
    <w:rsid w:val="003736FB"/>
    <w:rsid w:val="00384381"/>
    <w:rsid w:val="003912EA"/>
    <w:rsid w:val="00397461"/>
    <w:rsid w:val="003A446D"/>
    <w:rsid w:val="003B352E"/>
    <w:rsid w:val="003C0AA2"/>
    <w:rsid w:val="003C5AB3"/>
    <w:rsid w:val="003D534B"/>
    <w:rsid w:val="003D5383"/>
    <w:rsid w:val="003F6586"/>
    <w:rsid w:val="003F7427"/>
    <w:rsid w:val="004071EA"/>
    <w:rsid w:val="0041095F"/>
    <w:rsid w:val="004143E0"/>
    <w:rsid w:val="00415789"/>
    <w:rsid w:val="00416D8D"/>
    <w:rsid w:val="0042679C"/>
    <w:rsid w:val="004270D7"/>
    <w:rsid w:val="00430603"/>
    <w:rsid w:val="004328CA"/>
    <w:rsid w:val="00433752"/>
    <w:rsid w:val="00446324"/>
    <w:rsid w:val="0045097A"/>
    <w:rsid w:val="00450A86"/>
    <w:rsid w:val="00451A06"/>
    <w:rsid w:val="00453A66"/>
    <w:rsid w:val="00456B43"/>
    <w:rsid w:val="00463314"/>
    <w:rsid w:val="004651E4"/>
    <w:rsid w:val="004763C0"/>
    <w:rsid w:val="00483E5A"/>
    <w:rsid w:val="0048627D"/>
    <w:rsid w:val="00487EFD"/>
    <w:rsid w:val="004915B4"/>
    <w:rsid w:val="004B062C"/>
    <w:rsid w:val="004B4568"/>
    <w:rsid w:val="004B5B3B"/>
    <w:rsid w:val="004B6150"/>
    <w:rsid w:val="004C0466"/>
    <w:rsid w:val="004C1E3B"/>
    <w:rsid w:val="004C43C0"/>
    <w:rsid w:val="004E121D"/>
    <w:rsid w:val="004E3823"/>
    <w:rsid w:val="004F56D8"/>
    <w:rsid w:val="0050596C"/>
    <w:rsid w:val="00510729"/>
    <w:rsid w:val="00512559"/>
    <w:rsid w:val="005126E8"/>
    <w:rsid w:val="005129DF"/>
    <w:rsid w:val="00513FB3"/>
    <w:rsid w:val="005160D8"/>
    <w:rsid w:val="00526190"/>
    <w:rsid w:val="00542741"/>
    <w:rsid w:val="00546707"/>
    <w:rsid w:val="005611EA"/>
    <w:rsid w:val="00562BA3"/>
    <w:rsid w:val="00563CF5"/>
    <w:rsid w:val="0056446F"/>
    <w:rsid w:val="00565B3D"/>
    <w:rsid w:val="00570F00"/>
    <w:rsid w:val="005747F8"/>
    <w:rsid w:val="00576662"/>
    <w:rsid w:val="00577CBD"/>
    <w:rsid w:val="00582BF7"/>
    <w:rsid w:val="00583935"/>
    <w:rsid w:val="00592B67"/>
    <w:rsid w:val="005A281B"/>
    <w:rsid w:val="005A3102"/>
    <w:rsid w:val="005A5C56"/>
    <w:rsid w:val="005B0A7F"/>
    <w:rsid w:val="005B0F32"/>
    <w:rsid w:val="005B7DBC"/>
    <w:rsid w:val="005C2ED5"/>
    <w:rsid w:val="005C4685"/>
    <w:rsid w:val="005C6746"/>
    <w:rsid w:val="005C7CC4"/>
    <w:rsid w:val="005D4FD1"/>
    <w:rsid w:val="005E4B4E"/>
    <w:rsid w:val="00600FB9"/>
    <w:rsid w:val="00602D2D"/>
    <w:rsid w:val="00603179"/>
    <w:rsid w:val="006074C5"/>
    <w:rsid w:val="006127C3"/>
    <w:rsid w:val="006145D4"/>
    <w:rsid w:val="00617DA1"/>
    <w:rsid w:val="00626EFC"/>
    <w:rsid w:val="0063128C"/>
    <w:rsid w:val="0063437B"/>
    <w:rsid w:val="00643504"/>
    <w:rsid w:val="00646A1A"/>
    <w:rsid w:val="00646BB9"/>
    <w:rsid w:val="00647078"/>
    <w:rsid w:val="006508E5"/>
    <w:rsid w:val="00662F06"/>
    <w:rsid w:val="00664C2C"/>
    <w:rsid w:val="00680F91"/>
    <w:rsid w:val="0068104F"/>
    <w:rsid w:val="006913FB"/>
    <w:rsid w:val="00694151"/>
    <w:rsid w:val="00695B5E"/>
    <w:rsid w:val="006A4D21"/>
    <w:rsid w:val="006A7553"/>
    <w:rsid w:val="006B2C39"/>
    <w:rsid w:val="006B7C4B"/>
    <w:rsid w:val="006C3074"/>
    <w:rsid w:val="006C4242"/>
    <w:rsid w:val="006C594D"/>
    <w:rsid w:val="006C76B5"/>
    <w:rsid w:val="006D24BD"/>
    <w:rsid w:val="006D3B7E"/>
    <w:rsid w:val="006D5411"/>
    <w:rsid w:val="006D5CD3"/>
    <w:rsid w:val="006E0527"/>
    <w:rsid w:val="006E1B98"/>
    <w:rsid w:val="006E5DAE"/>
    <w:rsid w:val="006E62B1"/>
    <w:rsid w:val="006F1D01"/>
    <w:rsid w:val="006F3C32"/>
    <w:rsid w:val="006F6D29"/>
    <w:rsid w:val="007022ED"/>
    <w:rsid w:val="00703968"/>
    <w:rsid w:val="00707181"/>
    <w:rsid w:val="0071784C"/>
    <w:rsid w:val="0071792E"/>
    <w:rsid w:val="00734A63"/>
    <w:rsid w:val="00735A71"/>
    <w:rsid w:val="00735B34"/>
    <w:rsid w:val="00740DCF"/>
    <w:rsid w:val="00745616"/>
    <w:rsid w:val="00745B05"/>
    <w:rsid w:val="00746253"/>
    <w:rsid w:val="00747589"/>
    <w:rsid w:val="00747DC2"/>
    <w:rsid w:val="00750831"/>
    <w:rsid w:val="0075254A"/>
    <w:rsid w:val="00761AA1"/>
    <w:rsid w:val="00763106"/>
    <w:rsid w:val="00766941"/>
    <w:rsid w:val="007704D7"/>
    <w:rsid w:val="0077134F"/>
    <w:rsid w:val="00787FF4"/>
    <w:rsid w:val="007A193E"/>
    <w:rsid w:val="007A1952"/>
    <w:rsid w:val="007A6E6B"/>
    <w:rsid w:val="007B37E6"/>
    <w:rsid w:val="007B575D"/>
    <w:rsid w:val="007C3079"/>
    <w:rsid w:val="007C3293"/>
    <w:rsid w:val="007C3D0C"/>
    <w:rsid w:val="007D68F5"/>
    <w:rsid w:val="007D717C"/>
    <w:rsid w:val="007E1826"/>
    <w:rsid w:val="007F077C"/>
    <w:rsid w:val="007F1FA1"/>
    <w:rsid w:val="00803FA2"/>
    <w:rsid w:val="00816F76"/>
    <w:rsid w:val="0081704D"/>
    <w:rsid w:val="008320D0"/>
    <w:rsid w:val="00836DFE"/>
    <w:rsid w:val="00844735"/>
    <w:rsid w:val="00851EE3"/>
    <w:rsid w:val="0085621E"/>
    <w:rsid w:val="00861FAC"/>
    <w:rsid w:val="00877029"/>
    <w:rsid w:val="00877E2E"/>
    <w:rsid w:val="0088771C"/>
    <w:rsid w:val="0089451D"/>
    <w:rsid w:val="008A4CE3"/>
    <w:rsid w:val="008B25C9"/>
    <w:rsid w:val="008B3483"/>
    <w:rsid w:val="008C0DB8"/>
    <w:rsid w:val="008C1ED0"/>
    <w:rsid w:val="008F24CB"/>
    <w:rsid w:val="008F2BC3"/>
    <w:rsid w:val="008F505F"/>
    <w:rsid w:val="008F63D6"/>
    <w:rsid w:val="00903BB2"/>
    <w:rsid w:val="009147F4"/>
    <w:rsid w:val="00914997"/>
    <w:rsid w:val="00917680"/>
    <w:rsid w:val="009215E2"/>
    <w:rsid w:val="009239CB"/>
    <w:rsid w:val="00930F31"/>
    <w:rsid w:val="00943E7D"/>
    <w:rsid w:val="00945A17"/>
    <w:rsid w:val="009779F3"/>
    <w:rsid w:val="009A26CE"/>
    <w:rsid w:val="009A2DE1"/>
    <w:rsid w:val="009A6A20"/>
    <w:rsid w:val="009B3CAD"/>
    <w:rsid w:val="009B43D9"/>
    <w:rsid w:val="009C0EFB"/>
    <w:rsid w:val="009C3742"/>
    <w:rsid w:val="009D3925"/>
    <w:rsid w:val="009E0F91"/>
    <w:rsid w:val="009E1257"/>
    <w:rsid w:val="009E212E"/>
    <w:rsid w:val="009E314A"/>
    <w:rsid w:val="009E3BFC"/>
    <w:rsid w:val="009F2A07"/>
    <w:rsid w:val="009F3552"/>
    <w:rsid w:val="00A044DE"/>
    <w:rsid w:val="00A06004"/>
    <w:rsid w:val="00A10209"/>
    <w:rsid w:val="00A1133E"/>
    <w:rsid w:val="00A12407"/>
    <w:rsid w:val="00A14108"/>
    <w:rsid w:val="00A2292C"/>
    <w:rsid w:val="00A36512"/>
    <w:rsid w:val="00A36BF9"/>
    <w:rsid w:val="00A40A98"/>
    <w:rsid w:val="00A45C6E"/>
    <w:rsid w:val="00A51BE9"/>
    <w:rsid w:val="00A5295C"/>
    <w:rsid w:val="00A56F19"/>
    <w:rsid w:val="00A576E5"/>
    <w:rsid w:val="00A603B1"/>
    <w:rsid w:val="00A70FAF"/>
    <w:rsid w:val="00A759FA"/>
    <w:rsid w:val="00A80C98"/>
    <w:rsid w:val="00A81981"/>
    <w:rsid w:val="00A8390D"/>
    <w:rsid w:val="00A93992"/>
    <w:rsid w:val="00AA066A"/>
    <w:rsid w:val="00AA3A3D"/>
    <w:rsid w:val="00AB2D64"/>
    <w:rsid w:val="00AB4B4F"/>
    <w:rsid w:val="00AB65DC"/>
    <w:rsid w:val="00AB6FAB"/>
    <w:rsid w:val="00AC4666"/>
    <w:rsid w:val="00AD1FC1"/>
    <w:rsid w:val="00AD357B"/>
    <w:rsid w:val="00AE5981"/>
    <w:rsid w:val="00AE6586"/>
    <w:rsid w:val="00AF0345"/>
    <w:rsid w:val="00AF504B"/>
    <w:rsid w:val="00AF636B"/>
    <w:rsid w:val="00AF650F"/>
    <w:rsid w:val="00AF7921"/>
    <w:rsid w:val="00B05EF4"/>
    <w:rsid w:val="00B14402"/>
    <w:rsid w:val="00B17BE6"/>
    <w:rsid w:val="00B220A9"/>
    <w:rsid w:val="00B234A8"/>
    <w:rsid w:val="00B23C86"/>
    <w:rsid w:val="00B26E89"/>
    <w:rsid w:val="00B27879"/>
    <w:rsid w:val="00B30FB1"/>
    <w:rsid w:val="00B3265D"/>
    <w:rsid w:val="00B408C3"/>
    <w:rsid w:val="00B53B9D"/>
    <w:rsid w:val="00B556E2"/>
    <w:rsid w:val="00B55AAF"/>
    <w:rsid w:val="00B6569F"/>
    <w:rsid w:val="00B67F0A"/>
    <w:rsid w:val="00B707F3"/>
    <w:rsid w:val="00B73962"/>
    <w:rsid w:val="00B73CDD"/>
    <w:rsid w:val="00B802BB"/>
    <w:rsid w:val="00B82B50"/>
    <w:rsid w:val="00B83B19"/>
    <w:rsid w:val="00B963CA"/>
    <w:rsid w:val="00BA0A9E"/>
    <w:rsid w:val="00BA591C"/>
    <w:rsid w:val="00BB11BB"/>
    <w:rsid w:val="00BB5818"/>
    <w:rsid w:val="00BB58CA"/>
    <w:rsid w:val="00BB5C54"/>
    <w:rsid w:val="00BC03A9"/>
    <w:rsid w:val="00BC0A6A"/>
    <w:rsid w:val="00BC225A"/>
    <w:rsid w:val="00BF0A0C"/>
    <w:rsid w:val="00BF6328"/>
    <w:rsid w:val="00BF632B"/>
    <w:rsid w:val="00C031EC"/>
    <w:rsid w:val="00C1087A"/>
    <w:rsid w:val="00C1392F"/>
    <w:rsid w:val="00C14C12"/>
    <w:rsid w:val="00C20860"/>
    <w:rsid w:val="00C24FA2"/>
    <w:rsid w:val="00C321DA"/>
    <w:rsid w:val="00C37C1C"/>
    <w:rsid w:val="00C41FB2"/>
    <w:rsid w:val="00C46444"/>
    <w:rsid w:val="00C46EE4"/>
    <w:rsid w:val="00C5173B"/>
    <w:rsid w:val="00C54DE4"/>
    <w:rsid w:val="00C604A5"/>
    <w:rsid w:val="00C623AA"/>
    <w:rsid w:val="00C63CC0"/>
    <w:rsid w:val="00C67DB6"/>
    <w:rsid w:val="00C70B68"/>
    <w:rsid w:val="00C74F75"/>
    <w:rsid w:val="00C82433"/>
    <w:rsid w:val="00C85E32"/>
    <w:rsid w:val="00C937EC"/>
    <w:rsid w:val="00CA34A2"/>
    <w:rsid w:val="00CB56C5"/>
    <w:rsid w:val="00CB62D9"/>
    <w:rsid w:val="00CC3072"/>
    <w:rsid w:val="00CC7B63"/>
    <w:rsid w:val="00CE2D04"/>
    <w:rsid w:val="00CE6816"/>
    <w:rsid w:val="00CF340F"/>
    <w:rsid w:val="00CF3C42"/>
    <w:rsid w:val="00CF7568"/>
    <w:rsid w:val="00D045B9"/>
    <w:rsid w:val="00D140AE"/>
    <w:rsid w:val="00D145C8"/>
    <w:rsid w:val="00D17A6A"/>
    <w:rsid w:val="00D233FB"/>
    <w:rsid w:val="00D24EC5"/>
    <w:rsid w:val="00D27D00"/>
    <w:rsid w:val="00D33C95"/>
    <w:rsid w:val="00D3495A"/>
    <w:rsid w:val="00D3571B"/>
    <w:rsid w:val="00D37072"/>
    <w:rsid w:val="00D45A52"/>
    <w:rsid w:val="00D463A2"/>
    <w:rsid w:val="00D509BD"/>
    <w:rsid w:val="00D527DA"/>
    <w:rsid w:val="00D54504"/>
    <w:rsid w:val="00D571C3"/>
    <w:rsid w:val="00D609A8"/>
    <w:rsid w:val="00D60FE9"/>
    <w:rsid w:val="00D64171"/>
    <w:rsid w:val="00D71DE4"/>
    <w:rsid w:val="00D7223A"/>
    <w:rsid w:val="00D73054"/>
    <w:rsid w:val="00D81BE1"/>
    <w:rsid w:val="00D85A17"/>
    <w:rsid w:val="00D9241B"/>
    <w:rsid w:val="00D9276D"/>
    <w:rsid w:val="00DA0D17"/>
    <w:rsid w:val="00DA2F10"/>
    <w:rsid w:val="00DA43D6"/>
    <w:rsid w:val="00DA4D99"/>
    <w:rsid w:val="00DB1DF3"/>
    <w:rsid w:val="00DB47B2"/>
    <w:rsid w:val="00DC52EE"/>
    <w:rsid w:val="00DD1954"/>
    <w:rsid w:val="00DD300B"/>
    <w:rsid w:val="00DE3A23"/>
    <w:rsid w:val="00DE6EE7"/>
    <w:rsid w:val="00DF0C72"/>
    <w:rsid w:val="00DF1151"/>
    <w:rsid w:val="00DF6688"/>
    <w:rsid w:val="00E1041D"/>
    <w:rsid w:val="00E10F6B"/>
    <w:rsid w:val="00E15E37"/>
    <w:rsid w:val="00E172C5"/>
    <w:rsid w:val="00E22669"/>
    <w:rsid w:val="00E231C1"/>
    <w:rsid w:val="00E417A7"/>
    <w:rsid w:val="00E41EC1"/>
    <w:rsid w:val="00E508BE"/>
    <w:rsid w:val="00E52DE2"/>
    <w:rsid w:val="00E545CB"/>
    <w:rsid w:val="00E55D46"/>
    <w:rsid w:val="00E63332"/>
    <w:rsid w:val="00E6521E"/>
    <w:rsid w:val="00E65438"/>
    <w:rsid w:val="00E70712"/>
    <w:rsid w:val="00E82F91"/>
    <w:rsid w:val="00E8657D"/>
    <w:rsid w:val="00E937FA"/>
    <w:rsid w:val="00E94D27"/>
    <w:rsid w:val="00E97B38"/>
    <w:rsid w:val="00EB1079"/>
    <w:rsid w:val="00EC34AC"/>
    <w:rsid w:val="00EC3914"/>
    <w:rsid w:val="00EC65AD"/>
    <w:rsid w:val="00ED694C"/>
    <w:rsid w:val="00EE0986"/>
    <w:rsid w:val="00EE279F"/>
    <w:rsid w:val="00EE4B2E"/>
    <w:rsid w:val="00EF5100"/>
    <w:rsid w:val="00F0189E"/>
    <w:rsid w:val="00F04D7C"/>
    <w:rsid w:val="00F0629A"/>
    <w:rsid w:val="00F10B7B"/>
    <w:rsid w:val="00F23157"/>
    <w:rsid w:val="00F25057"/>
    <w:rsid w:val="00F26AD0"/>
    <w:rsid w:val="00F31261"/>
    <w:rsid w:val="00F315BE"/>
    <w:rsid w:val="00F3347A"/>
    <w:rsid w:val="00F344E0"/>
    <w:rsid w:val="00F34E5E"/>
    <w:rsid w:val="00F433E1"/>
    <w:rsid w:val="00F44298"/>
    <w:rsid w:val="00F44B59"/>
    <w:rsid w:val="00F45BF1"/>
    <w:rsid w:val="00F50299"/>
    <w:rsid w:val="00F61BAF"/>
    <w:rsid w:val="00F62B64"/>
    <w:rsid w:val="00F63FB2"/>
    <w:rsid w:val="00F6790C"/>
    <w:rsid w:val="00F926E0"/>
    <w:rsid w:val="00F97209"/>
    <w:rsid w:val="00FA2DE6"/>
    <w:rsid w:val="00FA3362"/>
    <w:rsid w:val="00FA5176"/>
    <w:rsid w:val="00FA6F10"/>
    <w:rsid w:val="00FA7B28"/>
    <w:rsid w:val="00FB2CC0"/>
    <w:rsid w:val="00FD225F"/>
    <w:rsid w:val="00FD60E7"/>
    <w:rsid w:val="00FE0996"/>
    <w:rsid w:val="00FE134F"/>
    <w:rsid w:val="00FE638D"/>
    <w:rsid w:val="00FF285A"/>
    <w:rsid w:val="00FF35BE"/>
    <w:rsid w:val="00FF7E0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324"/>
    <w:pPr>
      <w:spacing w:line="276" w:lineRule="auto"/>
      <w:ind w:firstLine="720"/>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41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0B41D5"/>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ListParagraph">
    <w:name w:val="List Paragraph"/>
    <w:basedOn w:val="Normal"/>
    <w:uiPriority w:val="34"/>
    <w:qFormat/>
    <w:rsid w:val="005B7DBC"/>
    <w:pPr>
      <w:spacing w:after="160" w:line="259" w:lineRule="auto"/>
      <w:ind w:left="720" w:firstLine="0"/>
      <w:contextualSpacing/>
      <w:jc w:val="left"/>
    </w:pPr>
    <w:rPr>
      <w:lang w:val="en-IN"/>
    </w:rPr>
  </w:style>
  <w:style w:type="paragraph" w:styleId="Header">
    <w:name w:val="header"/>
    <w:basedOn w:val="Normal"/>
    <w:link w:val="HeaderChar"/>
    <w:uiPriority w:val="99"/>
    <w:semiHidden/>
    <w:unhideWhenUsed/>
    <w:rsid w:val="00AA3A3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A3A3D"/>
    <w:rPr>
      <w:sz w:val="22"/>
      <w:szCs w:val="22"/>
    </w:rPr>
  </w:style>
  <w:style w:type="paragraph" w:styleId="Footer">
    <w:name w:val="footer"/>
    <w:basedOn w:val="Normal"/>
    <w:link w:val="FooterChar"/>
    <w:uiPriority w:val="99"/>
    <w:semiHidden/>
    <w:unhideWhenUsed/>
    <w:rsid w:val="00AA3A3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A3A3D"/>
    <w:rPr>
      <w:sz w:val="22"/>
      <w:szCs w:val="22"/>
    </w:rPr>
  </w:style>
  <w:style w:type="paragraph" w:styleId="FootnoteText">
    <w:name w:val="footnote text"/>
    <w:basedOn w:val="Normal"/>
    <w:link w:val="FootnoteTextChar"/>
    <w:semiHidden/>
    <w:rsid w:val="00062796"/>
    <w:pPr>
      <w:spacing w:line="240" w:lineRule="auto"/>
      <w:ind w:firstLine="0"/>
      <w:jc w:val="left"/>
    </w:pPr>
    <w:rPr>
      <w:rFonts w:ascii="Times New Roman" w:eastAsia="Times New Roman" w:hAnsi="Times New Roman"/>
      <w:sz w:val="20"/>
      <w:szCs w:val="20"/>
      <w:lang w:val="en-IN" w:eastAsia="en-IN"/>
    </w:rPr>
  </w:style>
  <w:style w:type="character" w:customStyle="1" w:styleId="FootnoteTextChar">
    <w:name w:val="Footnote Text Char"/>
    <w:basedOn w:val="DefaultParagraphFont"/>
    <w:link w:val="FootnoteText"/>
    <w:semiHidden/>
    <w:rsid w:val="00062796"/>
    <w:rPr>
      <w:rFonts w:ascii="Times New Roman" w:eastAsia="Times New Roman" w:hAnsi="Times New Roman"/>
      <w:lang w:val="en-IN" w:eastAsia="en-IN"/>
    </w:rPr>
  </w:style>
  <w:style w:type="character" w:styleId="FootnoteReference">
    <w:name w:val="footnote reference"/>
    <w:basedOn w:val="DefaultParagraphFont"/>
    <w:semiHidden/>
    <w:rsid w:val="00062796"/>
    <w:rPr>
      <w:vertAlign w:val="superscript"/>
    </w:rPr>
  </w:style>
  <w:style w:type="paragraph" w:styleId="BalloonText">
    <w:name w:val="Balloon Text"/>
    <w:basedOn w:val="Normal"/>
    <w:link w:val="BalloonTextChar"/>
    <w:uiPriority w:val="99"/>
    <w:semiHidden/>
    <w:unhideWhenUsed/>
    <w:rsid w:val="00F61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BAF"/>
    <w:rPr>
      <w:rFonts w:ascii="Tahoma" w:hAnsi="Tahoma" w:cs="Tahoma"/>
      <w:sz w:val="16"/>
      <w:szCs w:val="16"/>
    </w:rPr>
  </w:style>
  <w:style w:type="paragraph" w:styleId="Caption">
    <w:name w:val="caption"/>
    <w:basedOn w:val="Normal"/>
    <w:next w:val="Normal"/>
    <w:uiPriority w:val="35"/>
    <w:unhideWhenUsed/>
    <w:qFormat/>
    <w:rsid w:val="001A0BC5"/>
    <w:pPr>
      <w:spacing w:after="200" w:line="240" w:lineRule="auto"/>
    </w:pPr>
    <w:rPr>
      <w:b/>
      <w:bCs/>
      <w:color w:val="4F81BD" w:themeColor="accent1"/>
      <w:sz w:val="18"/>
      <w:szCs w:val="18"/>
    </w:rPr>
  </w:style>
  <w:style w:type="paragraph" w:customStyle="1" w:styleId="Default">
    <w:name w:val="Default"/>
    <w:rsid w:val="00202F5A"/>
    <w:pPr>
      <w:autoSpaceDE w:val="0"/>
      <w:autoSpaceDN w:val="0"/>
      <w:adjustRightInd w:val="0"/>
    </w:pPr>
    <w:rPr>
      <w:rFonts w:ascii="Times New Roman" w:eastAsiaTheme="minorHAnsi" w:hAnsi="Times New Roman"/>
      <w:color w:val="000000"/>
      <w:sz w:val="24"/>
      <w:szCs w:val="24"/>
      <w:lang w:val="en-IN"/>
    </w:rPr>
  </w:style>
  <w:style w:type="character" w:styleId="Hyperlink">
    <w:name w:val="Hyperlink"/>
    <w:basedOn w:val="DefaultParagraphFont"/>
    <w:uiPriority w:val="99"/>
    <w:unhideWhenUsed/>
    <w:rsid w:val="00646BB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635311">
      <w:bodyDiv w:val="1"/>
      <w:marLeft w:val="0"/>
      <w:marRight w:val="0"/>
      <w:marTop w:val="0"/>
      <w:marBottom w:val="0"/>
      <w:divBdr>
        <w:top w:val="none" w:sz="0" w:space="0" w:color="auto"/>
        <w:left w:val="none" w:sz="0" w:space="0" w:color="auto"/>
        <w:bottom w:val="none" w:sz="0" w:space="0" w:color="auto"/>
        <w:right w:val="none" w:sz="0" w:space="0" w:color="auto"/>
      </w:divBdr>
    </w:div>
    <w:div w:id="28184566">
      <w:bodyDiv w:val="1"/>
      <w:marLeft w:val="0"/>
      <w:marRight w:val="0"/>
      <w:marTop w:val="0"/>
      <w:marBottom w:val="0"/>
      <w:divBdr>
        <w:top w:val="none" w:sz="0" w:space="0" w:color="auto"/>
        <w:left w:val="none" w:sz="0" w:space="0" w:color="auto"/>
        <w:bottom w:val="none" w:sz="0" w:space="0" w:color="auto"/>
        <w:right w:val="none" w:sz="0" w:space="0" w:color="auto"/>
      </w:divBdr>
    </w:div>
    <w:div w:id="31227257">
      <w:bodyDiv w:val="1"/>
      <w:marLeft w:val="0"/>
      <w:marRight w:val="0"/>
      <w:marTop w:val="0"/>
      <w:marBottom w:val="0"/>
      <w:divBdr>
        <w:top w:val="none" w:sz="0" w:space="0" w:color="auto"/>
        <w:left w:val="none" w:sz="0" w:space="0" w:color="auto"/>
        <w:bottom w:val="none" w:sz="0" w:space="0" w:color="auto"/>
        <w:right w:val="none" w:sz="0" w:space="0" w:color="auto"/>
      </w:divBdr>
    </w:div>
    <w:div w:id="47994258">
      <w:bodyDiv w:val="1"/>
      <w:marLeft w:val="0"/>
      <w:marRight w:val="0"/>
      <w:marTop w:val="0"/>
      <w:marBottom w:val="0"/>
      <w:divBdr>
        <w:top w:val="none" w:sz="0" w:space="0" w:color="auto"/>
        <w:left w:val="none" w:sz="0" w:space="0" w:color="auto"/>
        <w:bottom w:val="none" w:sz="0" w:space="0" w:color="auto"/>
        <w:right w:val="none" w:sz="0" w:space="0" w:color="auto"/>
      </w:divBdr>
    </w:div>
    <w:div w:id="81226115">
      <w:bodyDiv w:val="1"/>
      <w:marLeft w:val="0"/>
      <w:marRight w:val="0"/>
      <w:marTop w:val="0"/>
      <w:marBottom w:val="0"/>
      <w:divBdr>
        <w:top w:val="none" w:sz="0" w:space="0" w:color="auto"/>
        <w:left w:val="none" w:sz="0" w:space="0" w:color="auto"/>
        <w:bottom w:val="none" w:sz="0" w:space="0" w:color="auto"/>
        <w:right w:val="none" w:sz="0" w:space="0" w:color="auto"/>
      </w:divBdr>
    </w:div>
    <w:div w:id="107900209">
      <w:bodyDiv w:val="1"/>
      <w:marLeft w:val="0"/>
      <w:marRight w:val="0"/>
      <w:marTop w:val="0"/>
      <w:marBottom w:val="0"/>
      <w:divBdr>
        <w:top w:val="none" w:sz="0" w:space="0" w:color="auto"/>
        <w:left w:val="none" w:sz="0" w:space="0" w:color="auto"/>
        <w:bottom w:val="none" w:sz="0" w:space="0" w:color="auto"/>
        <w:right w:val="none" w:sz="0" w:space="0" w:color="auto"/>
      </w:divBdr>
    </w:div>
    <w:div w:id="124935912">
      <w:bodyDiv w:val="1"/>
      <w:marLeft w:val="0"/>
      <w:marRight w:val="0"/>
      <w:marTop w:val="0"/>
      <w:marBottom w:val="0"/>
      <w:divBdr>
        <w:top w:val="none" w:sz="0" w:space="0" w:color="auto"/>
        <w:left w:val="none" w:sz="0" w:space="0" w:color="auto"/>
        <w:bottom w:val="none" w:sz="0" w:space="0" w:color="auto"/>
        <w:right w:val="none" w:sz="0" w:space="0" w:color="auto"/>
      </w:divBdr>
    </w:div>
    <w:div w:id="155078094">
      <w:bodyDiv w:val="1"/>
      <w:marLeft w:val="0"/>
      <w:marRight w:val="0"/>
      <w:marTop w:val="0"/>
      <w:marBottom w:val="0"/>
      <w:divBdr>
        <w:top w:val="none" w:sz="0" w:space="0" w:color="auto"/>
        <w:left w:val="none" w:sz="0" w:space="0" w:color="auto"/>
        <w:bottom w:val="none" w:sz="0" w:space="0" w:color="auto"/>
        <w:right w:val="none" w:sz="0" w:space="0" w:color="auto"/>
      </w:divBdr>
    </w:div>
    <w:div w:id="242880665">
      <w:bodyDiv w:val="1"/>
      <w:marLeft w:val="0"/>
      <w:marRight w:val="0"/>
      <w:marTop w:val="0"/>
      <w:marBottom w:val="0"/>
      <w:divBdr>
        <w:top w:val="none" w:sz="0" w:space="0" w:color="auto"/>
        <w:left w:val="none" w:sz="0" w:space="0" w:color="auto"/>
        <w:bottom w:val="none" w:sz="0" w:space="0" w:color="auto"/>
        <w:right w:val="none" w:sz="0" w:space="0" w:color="auto"/>
      </w:divBdr>
    </w:div>
    <w:div w:id="243876082">
      <w:bodyDiv w:val="1"/>
      <w:marLeft w:val="0"/>
      <w:marRight w:val="0"/>
      <w:marTop w:val="0"/>
      <w:marBottom w:val="0"/>
      <w:divBdr>
        <w:top w:val="none" w:sz="0" w:space="0" w:color="auto"/>
        <w:left w:val="none" w:sz="0" w:space="0" w:color="auto"/>
        <w:bottom w:val="none" w:sz="0" w:space="0" w:color="auto"/>
        <w:right w:val="none" w:sz="0" w:space="0" w:color="auto"/>
      </w:divBdr>
    </w:div>
    <w:div w:id="312030081">
      <w:bodyDiv w:val="1"/>
      <w:marLeft w:val="0"/>
      <w:marRight w:val="0"/>
      <w:marTop w:val="0"/>
      <w:marBottom w:val="0"/>
      <w:divBdr>
        <w:top w:val="none" w:sz="0" w:space="0" w:color="auto"/>
        <w:left w:val="none" w:sz="0" w:space="0" w:color="auto"/>
        <w:bottom w:val="none" w:sz="0" w:space="0" w:color="auto"/>
        <w:right w:val="none" w:sz="0" w:space="0" w:color="auto"/>
      </w:divBdr>
    </w:div>
    <w:div w:id="326322314">
      <w:bodyDiv w:val="1"/>
      <w:marLeft w:val="0"/>
      <w:marRight w:val="0"/>
      <w:marTop w:val="0"/>
      <w:marBottom w:val="0"/>
      <w:divBdr>
        <w:top w:val="none" w:sz="0" w:space="0" w:color="auto"/>
        <w:left w:val="none" w:sz="0" w:space="0" w:color="auto"/>
        <w:bottom w:val="none" w:sz="0" w:space="0" w:color="auto"/>
        <w:right w:val="none" w:sz="0" w:space="0" w:color="auto"/>
      </w:divBdr>
      <w:divsChild>
        <w:div w:id="1570530989">
          <w:marLeft w:val="547"/>
          <w:marRight w:val="0"/>
          <w:marTop w:val="72"/>
          <w:marBottom w:val="0"/>
          <w:divBdr>
            <w:top w:val="none" w:sz="0" w:space="0" w:color="auto"/>
            <w:left w:val="none" w:sz="0" w:space="0" w:color="auto"/>
            <w:bottom w:val="none" w:sz="0" w:space="0" w:color="auto"/>
            <w:right w:val="none" w:sz="0" w:space="0" w:color="auto"/>
          </w:divBdr>
        </w:div>
        <w:div w:id="589194684">
          <w:marLeft w:val="547"/>
          <w:marRight w:val="0"/>
          <w:marTop w:val="72"/>
          <w:marBottom w:val="0"/>
          <w:divBdr>
            <w:top w:val="none" w:sz="0" w:space="0" w:color="auto"/>
            <w:left w:val="none" w:sz="0" w:space="0" w:color="auto"/>
            <w:bottom w:val="none" w:sz="0" w:space="0" w:color="auto"/>
            <w:right w:val="none" w:sz="0" w:space="0" w:color="auto"/>
          </w:divBdr>
        </w:div>
        <w:div w:id="1960838424">
          <w:marLeft w:val="547"/>
          <w:marRight w:val="0"/>
          <w:marTop w:val="72"/>
          <w:marBottom w:val="0"/>
          <w:divBdr>
            <w:top w:val="none" w:sz="0" w:space="0" w:color="auto"/>
            <w:left w:val="none" w:sz="0" w:space="0" w:color="auto"/>
            <w:bottom w:val="none" w:sz="0" w:space="0" w:color="auto"/>
            <w:right w:val="none" w:sz="0" w:space="0" w:color="auto"/>
          </w:divBdr>
        </w:div>
        <w:div w:id="1843352999">
          <w:marLeft w:val="547"/>
          <w:marRight w:val="0"/>
          <w:marTop w:val="72"/>
          <w:marBottom w:val="0"/>
          <w:divBdr>
            <w:top w:val="none" w:sz="0" w:space="0" w:color="auto"/>
            <w:left w:val="none" w:sz="0" w:space="0" w:color="auto"/>
            <w:bottom w:val="none" w:sz="0" w:space="0" w:color="auto"/>
            <w:right w:val="none" w:sz="0" w:space="0" w:color="auto"/>
          </w:divBdr>
        </w:div>
        <w:div w:id="329673146">
          <w:marLeft w:val="547"/>
          <w:marRight w:val="0"/>
          <w:marTop w:val="72"/>
          <w:marBottom w:val="0"/>
          <w:divBdr>
            <w:top w:val="none" w:sz="0" w:space="0" w:color="auto"/>
            <w:left w:val="none" w:sz="0" w:space="0" w:color="auto"/>
            <w:bottom w:val="none" w:sz="0" w:space="0" w:color="auto"/>
            <w:right w:val="none" w:sz="0" w:space="0" w:color="auto"/>
          </w:divBdr>
        </w:div>
        <w:div w:id="1056586085">
          <w:marLeft w:val="547"/>
          <w:marRight w:val="0"/>
          <w:marTop w:val="72"/>
          <w:marBottom w:val="0"/>
          <w:divBdr>
            <w:top w:val="none" w:sz="0" w:space="0" w:color="auto"/>
            <w:left w:val="none" w:sz="0" w:space="0" w:color="auto"/>
            <w:bottom w:val="none" w:sz="0" w:space="0" w:color="auto"/>
            <w:right w:val="none" w:sz="0" w:space="0" w:color="auto"/>
          </w:divBdr>
        </w:div>
        <w:div w:id="2111771966">
          <w:marLeft w:val="547"/>
          <w:marRight w:val="0"/>
          <w:marTop w:val="72"/>
          <w:marBottom w:val="0"/>
          <w:divBdr>
            <w:top w:val="none" w:sz="0" w:space="0" w:color="auto"/>
            <w:left w:val="none" w:sz="0" w:space="0" w:color="auto"/>
            <w:bottom w:val="none" w:sz="0" w:space="0" w:color="auto"/>
            <w:right w:val="none" w:sz="0" w:space="0" w:color="auto"/>
          </w:divBdr>
        </w:div>
        <w:div w:id="132453878">
          <w:marLeft w:val="547"/>
          <w:marRight w:val="0"/>
          <w:marTop w:val="72"/>
          <w:marBottom w:val="0"/>
          <w:divBdr>
            <w:top w:val="none" w:sz="0" w:space="0" w:color="auto"/>
            <w:left w:val="none" w:sz="0" w:space="0" w:color="auto"/>
            <w:bottom w:val="none" w:sz="0" w:space="0" w:color="auto"/>
            <w:right w:val="none" w:sz="0" w:space="0" w:color="auto"/>
          </w:divBdr>
        </w:div>
      </w:divsChild>
    </w:div>
    <w:div w:id="372460702">
      <w:bodyDiv w:val="1"/>
      <w:marLeft w:val="0"/>
      <w:marRight w:val="0"/>
      <w:marTop w:val="0"/>
      <w:marBottom w:val="0"/>
      <w:divBdr>
        <w:top w:val="none" w:sz="0" w:space="0" w:color="auto"/>
        <w:left w:val="none" w:sz="0" w:space="0" w:color="auto"/>
        <w:bottom w:val="none" w:sz="0" w:space="0" w:color="auto"/>
        <w:right w:val="none" w:sz="0" w:space="0" w:color="auto"/>
      </w:divBdr>
    </w:div>
    <w:div w:id="404686667">
      <w:bodyDiv w:val="1"/>
      <w:marLeft w:val="0"/>
      <w:marRight w:val="0"/>
      <w:marTop w:val="0"/>
      <w:marBottom w:val="0"/>
      <w:divBdr>
        <w:top w:val="none" w:sz="0" w:space="0" w:color="auto"/>
        <w:left w:val="none" w:sz="0" w:space="0" w:color="auto"/>
        <w:bottom w:val="none" w:sz="0" w:space="0" w:color="auto"/>
        <w:right w:val="none" w:sz="0" w:space="0" w:color="auto"/>
      </w:divBdr>
    </w:div>
    <w:div w:id="407268619">
      <w:bodyDiv w:val="1"/>
      <w:marLeft w:val="0"/>
      <w:marRight w:val="0"/>
      <w:marTop w:val="0"/>
      <w:marBottom w:val="0"/>
      <w:divBdr>
        <w:top w:val="none" w:sz="0" w:space="0" w:color="auto"/>
        <w:left w:val="none" w:sz="0" w:space="0" w:color="auto"/>
        <w:bottom w:val="none" w:sz="0" w:space="0" w:color="auto"/>
        <w:right w:val="none" w:sz="0" w:space="0" w:color="auto"/>
      </w:divBdr>
    </w:div>
    <w:div w:id="449740226">
      <w:bodyDiv w:val="1"/>
      <w:marLeft w:val="0"/>
      <w:marRight w:val="0"/>
      <w:marTop w:val="0"/>
      <w:marBottom w:val="0"/>
      <w:divBdr>
        <w:top w:val="none" w:sz="0" w:space="0" w:color="auto"/>
        <w:left w:val="none" w:sz="0" w:space="0" w:color="auto"/>
        <w:bottom w:val="none" w:sz="0" w:space="0" w:color="auto"/>
        <w:right w:val="none" w:sz="0" w:space="0" w:color="auto"/>
      </w:divBdr>
    </w:div>
    <w:div w:id="458767973">
      <w:bodyDiv w:val="1"/>
      <w:marLeft w:val="0"/>
      <w:marRight w:val="0"/>
      <w:marTop w:val="0"/>
      <w:marBottom w:val="0"/>
      <w:divBdr>
        <w:top w:val="none" w:sz="0" w:space="0" w:color="auto"/>
        <w:left w:val="none" w:sz="0" w:space="0" w:color="auto"/>
        <w:bottom w:val="none" w:sz="0" w:space="0" w:color="auto"/>
        <w:right w:val="none" w:sz="0" w:space="0" w:color="auto"/>
      </w:divBdr>
    </w:div>
    <w:div w:id="470558247">
      <w:bodyDiv w:val="1"/>
      <w:marLeft w:val="0"/>
      <w:marRight w:val="0"/>
      <w:marTop w:val="0"/>
      <w:marBottom w:val="0"/>
      <w:divBdr>
        <w:top w:val="none" w:sz="0" w:space="0" w:color="auto"/>
        <w:left w:val="none" w:sz="0" w:space="0" w:color="auto"/>
        <w:bottom w:val="none" w:sz="0" w:space="0" w:color="auto"/>
        <w:right w:val="none" w:sz="0" w:space="0" w:color="auto"/>
      </w:divBdr>
    </w:div>
    <w:div w:id="479469684">
      <w:bodyDiv w:val="1"/>
      <w:marLeft w:val="0"/>
      <w:marRight w:val="0"/>
      <w:marTop w:val="0"/>
      <w:marBottom w:val="0"/>
      <w:divBdr>
        <w:top w:val="none" w:sz="0" w:space="0" w:color="auto"/>
        <w:left w:val="none" w:sz="0" w:space="0" w:color="auto"/>
        <w:bottom w:val="none" w:sz="0" w:space="0" w:color="auto"/>
        <w:right w:val="none" w:sz="0" w:space="0" w:color="auto"/>
      </w:divBdr>
    </w:div>
    <w:div w:id="509375556">
      <w:bodyDiv w:val="1"/>
      <w:marLeft w:val="0"/>
      <w:marRight w:val="0"/>
      <w:marTop w:val="0"/>
      <w:marBottom w:val="0"/>
      <w:divBdr>
        <w:top w:val="none" w:sz="0" w:space="0" w:color="auto"/>
        <w:left w:val="none" w:sz="0" w:space="0" w:color="auto"/>
        <w:bottom w:val="none" w:sz="0" w:space="0" w:color="auto"/>
        <w:right w:val="none" w:sz="0" w:space="0" w:color="auto"/>
      </w:divBdr>
    </w:div>
    <w:div w:id="549616556">
      <w:bodyDiv w:val="1"/>
      <w:marLeft w:val="0"/>
      <w:marRight w:val="0"/>
      <w:marTop w:val="0"/>
      <w:marBottom w:val="0"/>
      <w:divBdr>
        <w:top w:val="none" w:sz="0" w:space="0" w:color="auto"/>
        <w:left w:val="none" w:sz="0" w:space="0" w:color="auto"/>
        <w:bottom w:val="none" w:sz="0" w:space="0" w:color="auto"/>
        <w:right w:val="none" w:sz="0" w:space="0" w:color="auto"/>
      </w:divBdr>
    </w:div>
    <w:div w:id="623075731">
      <w:bodyDiv w:val="1"/>
      <w:marLeft w:val="0"/>
      <w:marRight w:val="0"/>
      <w:marTop w:val="0"/>
      <w:marBottom w:val="0"/>
      <w:divBdr>
        <w:top w:val="none" w:sz="0" w:space="0" w:color="auto"/>
        <w:left w:val="none" w:sz="0" w:space="0" w:color="auto"/>
        <w:bottom w:val="none" w:sz="0" w:space="0" w:color="auto"/>
        <w:right w:val="none" w:sz="0" w:space="0" w:color="auto"/>
      </w:divBdr>
    </w:div>
    <w:div w:id="688213287">
      <w:bodyDiv w:val="1"/>
      <w:marLeft w:val="0"/>
      <w:marRight w:val="0"/>
      <w:marTop w:val="0"/>
      <w:marBottom w:val="0"/>
      <w:divBdr>
        <w:top w:val="none" w:sz="0" w:space="0" w:color="auto"/>
        <w:left w:val="none" w:sz="0" w:space="0" w:color="auto"/>
        <w:bottom w:val="none" w:sz="0" w:space="0" w:color="auto"/>
        <w:right w:val="none" w:sz="0" w:space="0" w:color="auto"/>
      </w:divBdr>
    </w:div>
    <w:div w:id="694769837">
      <w:bodyDiv w:val="1"/>
      <w:marLeft w:val="0"/>
      <w:marRight w:val="0"/>
      <w:marTop w:val="0"/>
      <w:marBottom w:val="0"/>
      <w:divBdr>
        <w:top w:val="none" w:sz="0" w:space="0" w:color="auto"/>
        <w:left w:val="none" w:sz="0" w:space="0" w:color="auto"/>
        <w:bottom w:val="none" w:sz="0" w:space="0" w:color="auto"/>
        <w:right w:val="none" w:sz="0" w:space="0" w:color="auto"/>
      </w:divBdr>
    </w:div>
    <w:div w:id="748188847">
      <w:bodyDiv w:val="1"/>
      <w:marLeft w:val="0"/>
      <w:marRight w:val="0"/>
      <w:marTop w:val="0"/>
      <w:marBottom w:val="0"/>
      <w:divBdr>
        <w:top w:val="none" w:sz="0" w:space="0" w:color="auto"/>
        <w:left w:val="none" w:sz="0" w:space="0" w:color="auto"/>
        <w:bottom w:val="none" w:sz="0" w:space="0" w:color="auto"/>
        <w:right w:val="none" w:sz="0" w:space="0" w:color="auto"/>
      </w:divBdr>
    </w:div>
    <w:div w:id="765921449">
      <w:bodyDiv w:val="1"/>
      <w:marLeft w:val="0"/>
      <w:marRight w:val="0"/>
      <w:marTop w:val="0"/>
      <w:marBottom w:val="0"/>
      <w:divBdr>
        <w:top w:val="none" w:sz="0" w:space="0" w:color="auto"/>
        <w:left w:val="none" w:sz="0" w:space="0" w:color="auto"/>
        <w:bottom w:val="none" w:sz="0" w:space="0" w:color="auto"/>
        <w:right w:val="none" w:sz="0" w:space="0" w:color="auto"/>
      </w:divBdr>
    </w:div>
    <w:div w:id="780688382">
      <w:bodyDiv w:val="1"/>
      <w:marLeft w:val="0"/>
      <w:marRight w:val="0"/>
      <w:marTop w:val="0"/>
      <w:marBottom w:val="0"/>
      <w:divBdr>
        <w:top w:val="none" w:sz="0" w:space="0" w:color="auto"/>
        <w:left w:val="none" w:sz="0" w:space="0" w:color="auto"/>
        <w:bottom w:val="none" w:sz="0" w:space="0" w:color="auto"/>
        <w:right w:val="none" w:sz="0" w:space="0" w:color="auto"/>
      </w:divBdr>
    </w:div>
    <w:div w:id="888111014">
      <w:bodyDiv w:val="1"/>
      <w:marLeft w:val="0"/>
      <w:marRight w:val="0"/>
      <w:marTop w:val="0"/>
      <w:marBottom w:val="0"/>
      <w:divBdr>
        <w:top w:val="none" w:sz="0" w:space="0" w:color="auto"/>
        <w:left w:val="none" w:sz="0" w:space="0" w:color="auto"/>
        <w:bottom w:val="none" w:sz="0" w:space="0" w:color="auto"/>
        <w:right w:val="none" w:sz="0" w:space="0" w:color="auto"/>
      </w:divBdr>
    </w:div>
    <w:div w:id="904946808">
      <w:bodyDiv w:val="1"/>
      <w:marLeft w:val="0"/>
      <w:marRight w:val="0"/>
      <w:marTop w:val="0"/>
      <w:marBottom w:val="0"/>
      <w:divBdr>
        <w:top w:val="none" w:sz="0" w:space="0" w:color="auto"/>
        <w:left w:val="none" w:sz="0" w:space="0" w:color="auto"/>
        <w:bottom w:val="none" w:sz="0" w:space="0" w:color="auto"/>
        <w:right w:val="none" w:sz="0" w:space="0" w:color="auto"/>
      </w:divBdr>
    </w:div>
    <w:div w:id="905408695">
      <w:bodyDiv w:val="1"/>
      <w:marLeft w:val="0"/>
      <w:marRight w:val="0"/>
      <w:marTop w:val="0"/>
      <w:marBottom w:val="0"/>
      <w:divBdr>
        <w:top w:val="none" w:sz="0" w:space="0" w:color="auto"/>
        <w:left w:val="none" w:sz="0" w:space="0" w:color="auto"/>
        <w:bottom w:val="none" w:sz="0" w:space="0" w:color="auto"/>
        <w:right w:val="none" w:sz="0" w:space="0" w:color="auto"/>
      </w:divBdr>
    </w:div>
    <w:div w:id="984698548">
      <w:bodyDiv w:val="1"/>
      <w:marLeft w:val="0"/>
      <w:marRight w:val="0"/>
      <w:marTop w:val="0"/>
      <w:marBottom w:val="0"/>
      <w:divBdr>
        <w:top w:val="none" w:sz="0" w:space="0" w:color="auto"/>
        <w:left w:val="none" w:sz="0" w:space="0" w:color="auto"/>
        <w:bottom w:val="none" w:sz="0" w:space="0" w:color="auto"/>
        <w:right w:val="none" w:sz="0" w:space="0" w:color="auto"/>
      </w:divBdr>
    </w:div>
    <w:div w:id="1044718412">
      <w:bodyDiv w:val="1"/>
      <w:marLeft w:val="0"/>
      <w:marRight w:val="0"/>
      <w:marTop w:val="0"/>
      <w:marBottom w:val="0"/>
      <w:divBdr>
        <w:top w:val="none" w:sz="0" w:space="0" w:color="auto"/>
        <w:left w:val="none" w:sz="0" w:space="0" w:color="auto"/>
        <w:bottom w:val="none" w:sz="0" w:space="0" w:color="auto"/>
        <w:right w:val="none" w:sz="0" w:space="0" w:color="auto"/>
      </w:divBdr>
    </w:div>
    <w:div w:id="1118261900">
      <w:bodyDiv w:val="1"/>
      <w:marLeft w:val="0"/>
      <w:marRight w:val="0"/>
      <w:marTop w:val="0"/>
      <w:marBottom w:val="0"/>
      <w:divBdr>
        <w:top w:val="none" w:sz="0" w:space="0" w:color="auto"/>
        <w:left w:val="none" w:sz="0" w:space="0" w:color="auto"/>
        <w:bottom w:val="none" w:sz="0" w:space="0" w:color="auto"/>
        <w:right w:val="none" w:sz="0" w:space="0" w:color="auto"/>
      </w:divBdr>
    </w:div>
    <w:div w:id="1132477707">
      <w:bodyDiv w:val="1"/>
      <w:marLeft w:val="0"/>
      <w:marRight w:val="0"/>
      <w:marTop w:val="0"/>
      <w:marBottom w:val="0"/>
      <w:divBdr>
        <w:top w:val="none" w:sz="0" w:space="0" w:color="auto"/>
        <w:left w:val="none" w:sz="0" w:space="0" w:color="auto"/>
        <w:bottom w:val="none" w:sz="0" w:space="0" w:color="auto"/>
        <w:right w:val="none" w:sz="0" w:space="0" w:color="auto"/>
      </w:divBdr>
    </w:div>
    <w:div w:id="1184707382">
      <w:bodyDiv w:val="1"/>
      <w:marLeft w:val="0"/>
      <w:marRight w:val="0"/>
      <w:marTop w:val="0"/>
      <w:marBottom w:val="0"/>
      <w:divBdr>
        <w:top w:val="none" w:sz="0" w:space="0" w:color="auto"/>
        <w:left w:val="none" w:sz="0" w:space="0" w:color="auto"/>
        <w:bottom w:val="none" w:sz="0" w:space="0" w:color="auto"/>
        <w:right w:val="none" w:sz="0" w:space="0" w:color="auto"/>
      </w:divBdr>
    </w:div>
    <w:div w:id="1187670503">
      <w:bodyDiv w:val="1"/>
      <w:marLeft w:val="0"/>
      <w:marRight w:val="0"/>
      <w:marTop w:val="0"/>
      <w:marBottom w:val="0"/>
      <w:divBdr>
        <w:top w:val="none" w:sz="0" w:space="0" w:color="auto"/>
        <w:left w:val="none" w:sz="0" w:space="0" w:color="auto"/>
        <w:bottom w:val="none" w:sz="0" w:space="0" w:color="auto"/>
        <w:right w:val="none" w:sz="0" w:space="0" w:color="auto"/>
      </w:divBdr>
    </w:div>
    <w:div w:id="1246501145">
      <w:bodyDiv w:val="1"/>
      <w:marLeft w:val="0"/>
      <w:marRight w:val="0"/>
      <w:marTop w:val="0"/>
      <w:marBottom w:val="0"/>
      <w:divBdr>
        <w:top w:val="none" w:sz="0" w:space="0" w:color="auto"/>
        <w:left w:val="none" w:sz="0" w:space="0" w:color="auto"/>
        <w:bottom w:val="none" w:sz="0" w:space="0" w:color="auto"/>
        <w:right w:val="none" w:sz="0" w:space="0" w:color="auto"/>
      </w:divBdr>
    </w:div>
    <w:div w:id="1255433951">
      <w:bodyDiv w:val="1"/>
      <w:marLeft w:val="0"/>
      <w:marRight w:val="0"/>
      <w:marTop w:val="0"/>
      <w:marBottom w:val="0"/>
      <w:divBdr>
        <w:top w:val="none" w:sz="0" w:space="0" w:color="auto"/>
        <w:left w:val="none" w:sz="0" w:space="0" w:color="auto"/>
        <w:bottom w:val="none" w:sz="0" w:space="0" w:color="auto"/>
        <w:right w:val="none" w:sz="0" w:space="0" w:color="auto"/>
      </w:divBdr>
    </w:div>
    <w:div w:id="1267880779">
      <w:bodyDiv w:val="1"/>
      <w:marLeft w:val="0"/>
      <w:marRight w:val="0"/>
      <w:marTop w:val="0"/>
      <w:marBottom w:val="0"/>
      <w:divBdr>
        <w:top w:val="none" w:sz="0" w:space="0" w:color="auto"/>
        <w:left w:val="none" w:sz="0" w:space="0" w:color="auto"/>
        <w:bottom w:val="none" w:sz="0" w:space="0" w:color="auto"/>
        <w:right w:val="none" w:sz="0" w:space="0" w:color="auto"/>
      </w:divBdr>
    </w:div>
    <w:div w:id="1361708618">
      <w:bodyDiv w:val="1"/>
      <w:marLeft w:val="0"/>
      <w:marRight w:val="0"/>
      <w:marTop w:val="0"/>
      <w:marBottom w:val="0"/>
      <w:divBdr>
        <w:top w:val="none" w:sz="0" w:space="0" w:color="auto"/>
        <w:left w:val="none" w:sz="0" w:space="0" w:color="auto"/>
        <w:bottom w:val="none" w:sz="0" w:space="0" w:color="auto"/>
        <w:right w:val="none" w:sz="0" w:space="0" w:color="auto"/>
      </w:divBdr>
    </w:div>
    <w:div w:id="1370302769">
      <w:bodyDiv w:val="1"/>
      <w:marLeft w:val="0"/>
      <w:marRight w:val="0"/>
      <w:marTop w:val="0"/>
      <w:marBottom w:val="0"/>
      <w:divBdr>
        <w:top w:val="none" w:sz="0" w:space="0" w:color="auto"/>
        <w:left w:val="none" w:sz="0" w:space="0" w:color="auto"/>
        <w:bottom w:val="none" w:sz="0" w:space="0" w:color="auto"/>
        <w:right w:val="none" w:sz="0" w:space="0" w:color="auto"/>
      </w:divBdr>
    </w:div>
    <w:div w:id="1371416227">
      <w:bodyDiv w:val="1"/>
      <w:marLeft w:val="0"/>
      <w:marRight w:val="0"/>
      <w:marTop w:val="0"/>
      <w:marBottom w:val="0"/>
      <w:divBdr>
        <w:top w:val="none" w:sz="0" w:space="0" w:color="auto"/>
        <w:left w:val="none" w:sz="0" w:space="0" w:color="auto"/>
        <w:bottom w:val="none" w:sz="0" w:space="0" w:color="auto"/>
        <w:right w:val="none" w:sz="0" w:space="0" w:color="auto"/>
      </w:divBdr>
    </w:div>
    <w:div w:id="1371497659">
      <w:bodyDiv w:val="1"/>
      <w:marLeft w:val="0"/>
      <w:marRight w:val="0"/>
      <w:marTop w:val="0"/>
      <w:marBottom w:val="0"/>
      <w:divBdr>
        <w:top w:val="none" w:sz="0" w:space="0" w:color="auto"/>
        <w:left w:val="none" w:sz="0" w:space="0" w:color="auto"/>
        <w:bottom w:val="none" w:sz="0" w:space="0" w:color="auto"/>
        <w:right w:val="none" w:sz="0" w:space="0" w:color="auto"/>
      </w:divBdr>
      <w:divsChild>
        <w:div w:id="793981264">
          <w:marLeft w:val="547"/>
          <w:marRight w:val="0"/>
          <w:marTop w:val="72"/>
          <w:marBottom w:val="0"/>
          <w:divBdr>
            <w:top w:val="none" w:sz="0" w:space="0" w:color="auto"/>
            <w:left w:val="none" w:sz="0" w:space="0" w:color="auto"/>
            <w:bottom w:val="none" w:sz="0" w:space="0" w:color="auto"/>
            <w:right w:val="none" w:sz="0" w:space="0" w:color="auto"/>
          </w:divBdr>
        </w:div>
        <w:div w:id="1362508315">
          <w:marLeft w:val="547"/>
          <w:marRight w:val="0"/>
          <w:marTop w:val="72"/>
          <w:marBottom w:val="0"/>
          <w:divBdr>
            <w:top w:val="none" w:sz="0" w:space="0" w:color="auto"/>
            <w:left w:val="none" w:sz="0" w:space="0" w:color="auto"/>
            <w:bottom w:val="none" w:sz="0" w:space="0" w:color="auto"/>
            <w:right w:val="none" w:sz="0" w:space="0" w:color="auto"/>
          </w:divBdr>
        </w:div>
        <w:div w:id="789517448">
          <w:marLeft w:val="547"/>
          <w:marRight w:val="0"/>
          <w:marTop w:val="72"/>
          <w:marBottom w:val="0"/>
          <w:divBdr>
            <w:top w:val="none" w:sz="0" w:space="0" w:color="auto"/>
            <w:left w:val="none" w:sz="0" w:space="0" w:color="auto"/>
            <w:bottom w:val="none" w:sz="0" w:space="0" w:color="auto"/>
            <w:right w:val="none" w:sz="0" w:space="0" w:color="auto"/>
          </w:divBdr>
        </w:div>
        <w:div w:id="762260576">
          <w:marLeft w:val="547"/>
          <w:marRight w:val="0"/>
          <w:marTop w:val="72"/>
          <w:marBottom w:val="0"/>
          <w:divBdr>
            <w:top w:val="none" w:sz="0" w:space="0" w:color="auto"/>
            <w:left w:val="none" w:sz="0" w:space="0" w:color="auto"/>
            <w:bottom w:val="none" w:sz="0" w:space="0" w:color="auto"/>
            <w:right w:val="none" w:sz="0" w:space="0" w:color="auto"/>
          </w:divBdr>
        </w:div>
        <w:div w:id="2106804858">
          <w:marLeft w:val="547"/>
          <w:marRight w:val="0"/>
          <w:marTop w:val="72"/>
          <w:marBottom w:val="0"/>
          <w:divBdr>
            <w:top w:val="none" w:sz="0" w:space="0" w:color="auto"/>
            <w:left w:val="none" w:sz="0" w:space="0" w:color="auto"/>
            <w:bottom w:val="none" w:sz="0" w:space="0" w:color="auto"/>
            <w:right w:val="none" w:sz="0" w:space="0" w:color="auto"/>
          </w:divBdr>
        </w:div>
      </w:divsChild>
    </w:div>
    <w:div w:id="1536041476">
      <w:bodyDiv w:val="1"/>
      <w:marLeft w:val="0"/>
      <w:marRight w:val="0"/>
      <w:marTop w:val="0"/>
      <w:marBottom w:val="0"/>
      <w:divBdr>
        <w:top w:val="none" w:sz="0" w:space="0" w:color="auto"/>
        <w:left w:val="none" w:sz="0" w:space="0" w:color="auto"/>
        <w:bottom w:val="none" w:sz="0" w:space="0" w:color="auto"/>
        <w:right w:val="none" w:sz="0" w:space="0" w:color="auto"/>
      </w:divBdr>
    </w:div>
    <w:div w:id="1595556344">
      <w:bodyDiv w:val="1"/>
      <w:marLeft w:val="0"/>
      <w:marRight w:val="0"/>
      <w:marTop w:val="0"/>
      <w:marBottom w:val="0"/>
      <w:divBdr>
        <w:top w:val="none" w:sz="0" w:space="0" w:color="auto"/>
        <w:left w:val="none" w:sz="0" w:space="0" w:color="auto"/>
        <w:bottom w:val="none" w:sz="0" w:space="0" w:color="auto"/>
        <w:right w:val="none" w:sz="0" w:space="0" w:color="auto"/>
      </w:divBdr>
    </w:div>
    <w:div w:id="1768454386">
      <w:bodyDiv w:val="1"/>
      <w:marLeft w:val="0"/>
      <w:marRight w:val="0"/>
      <w:marTop w:val="0"/>
      <w:marBottom w:val="0"/>
      <w:divBdr>
        <w:top w:val="none" w:sz="0" w:space="0" w:color="auto"/>
        <w:left w:val="none" w:sz="0" w:space="0" w:color="auto"/>
        <w:bottom w:val="none" w:sz="0" w:space="0" w:color="auto"/>
        <w:right w:val="none" w:sz="0" w:space="0" w:color="auto"/>
      </w:divBdr>
    </w:div>
    <w:div w:id="1771194041">
      <w:bodyDiv w:val="1"/>
      <w:marLeft w:val="0"/>
      <w:marRight w:val="0"/>
      <w:marTop w:val="0"/>
      <w:marBottom w:val="0"/>
      <w:divBdr>
        <w:top w:val="none" w:sz="0" w:space="0" w:color="auto"/>
        <w:left w:val="none" w:sz="0" w:space="0" w:color="auto"/>
        <w:bottom w:val="none" w:sz="0" w:space="0" w:color="auto"/>
        <w:right w:val="none" w:sz="0" w:space="0" w:color="auto"/>
      </w:divBdr>
    </w:div>
    <w:div w:id="1788281530">
      <w:bodyDiv w:val="1"/>
      <w:marLeft w:val="0"/>
      <w:marRight w:val="0"/>
      <w:marTop w:val="0"/>
      <w:marBottom w:val="0"/>
      <w:divBdr>
        <w:top w:val="none" w:sz="0" w:space="0" w:color="auto"/>
        <w:left w:val="none" w:sz="0" w:space="0" w:color="auto"/>
        <w:bottom w:val="none" w:sz="0" w:space="0" w:color="auto"/>
        <w:right w:val="none" w:sz="0" w:space="0" w:color="auto"/>
      </w:divBdr>
    </w:div>
    <w:div w:id="1829243858">
      <w:bodyDiv w:val="1"/>
      <w:marLeft w:val="0"/>
      <w:marRight w:val="0"/>
      <w:marTop w:val="0"/>
      <w:marBottom w:val="0"/>
      <w:divBdr>
        <w:top w:val="none" w:sz="0" w:space="0" w:color="auto"/>
        <w:left w:val="none" w:sz="0" w:space="0" w:color="auto"/>
        <w:bottom w:val="none" w:sz="0" w:space="0" w:color="auto"/>
        <w:right w:val="none" w:sz="0" w:space="0" w:color="auto"/>
      </w:divBdr>
    </w:div>
    <w:div w:id="1867283104">
      <w:bodyDiv w:val="1"/>
      <w:marLeft w:val="0"/>
      <w:marRight w:val="0"/>
      <w:marTop w:val="0"/>
      <w:marBottom w:val="0"/>
      <w:divBdr>
        <w:top w:val="none" w:sz="0" w:space="0" w:color="auto"/>
        <w:left w:val="none" w:sz="0" w:space="0" w:color="auto"/>
        <w:bottom w:val="none" w:sz="0" w:space="0" w:color="auto"/>
        <w:right w:val="none" w:sz="0" w:space="0" w:color="auto"/>
      </w:divBdr>
    </w:div>
    <w:div w:id="1871255940">
      <w:bodyDiv w:val="1"/>
      <w:marLeft w:val="0"/>
      <w:marRight w:val="0"/>
      <w:marTop w:val="0"/>
      <w:marBottom w:val="0"/>
      <w:divBdr>
        <w:top w:val="none" w:sz="0" w:space="0" w:color="auto"/>
        <w:left w:val="none" w:sz="0" w:space="0" w:color="auto"/>
        <w:bottom w:val="none" w:sz="0" w:space="0" w:color="auto"/>
        <w:right w:val="none" w:sz="0" w:space="0" w:color="auto"/>
      </w:divBdr>
    </w:div>
    <w:div w:id="1897007336">
      <w:bodyDiv w:val="1"/>
      <w:marLeft w:val="0"/>
      <w:marRight w:val="0"/>
      <w:marTop w:val="0"/>
      <w:marBottom w:val="0"/>
      <w:divBdr>
        <w:top w:val="none" w:sz="0" w:space="0" w:color="auto"/>
        <w:left w:val="none" w:sz="0" w:space="0" w:color="auto"/>
        <w:bottom w:val="none" w:sz="0" w:space="0" w:color="auto"/>
        <w:right w:val="none" w:sz="0" w:space="0" w:color="auto"/>
      </w:divBdr>
    </w:div>
    <w:div w:id="1979416054">
      <w:bodyDiv w:val="1"/>
      <w:marLeft w:val="0"/>
      <w:marRight w:val="0"/>
      <w:marTop w:val="0"/>
      <w:marBottom w:val="0"/>
      <w:divBdr>
        <w:top w:val="none" w:sz="0" w:space="0" w:color="auto"/>
        <w:left w:val="none" w:sz="0" w:space="0" w:color="auto"/>
        <w:bottom w:val="none" w:sz="0" w:space="0" w:color="auto"/>
        <w:right w:val="none" w:sz="0" w:space="0" w:color="auto"/>
      </w:divBdr>
    </w:div>
    <w:div w:id="2036954821">
      <w:bodyDiv w:val="1"/>
      <w:marLeft w:val="0"/>
      <w:marRight w:val="0"/>
      <w:marTop w:val="0"/>
      <w:marBottom w:val="0"/>
      <w:divBdr>
        <w:top w:val="none" w:sz="0" w:space="0" w:color="auto"/>
        <w:left w:val="none" w:sz="0" w:space="0" w:color="auto"/>
        <w:bottom w:val="none" w:sz="0" w:space="0" w:color="auto"/>
        <w:right w:val="none" w:sz="0" w:space="0" w:color="auto"/>
      </w:divBdr>
    </w:div>
    <w:div w:id="2041666023">
      <w:bodyDiv w:val="1"/>
      <w:marLeft w:val="0"/>
      <w:marRight w:val="0"/>
      <w:marTop w:val="0"/>
      <w:marBottom w:val="0"/>
      <w:divBdr>
        <w:top w:val="none" w:sz="0" w:space="0" w:color="auto"/>
        <w:left w:val="none" w:sz="0" w:space="0" w:color="auto"/>
        <w:bottom w:val="none" w:sz="0" w:space="0" w:color="auto"/>
        <w:right w:val="none" w:sz="0" w:space="0" w:color="auto"/>
      </w:divBdr>
    </w:div>
    <w:div w:id="2095319552">
      <w:bodyDiv w:val="1"/>
      <w:marLeft w:val="0"/>
      <w:marRight w:val="0"/>
      <w:marTop w:val="0"/>
      <w:marBottom w:val="0"/>
      <w:divBdr>
        <w:top w:val="none" w:sz="0" w:space="0" w:color="auto"/>
        <w:left w:val="none" w:sz="0" w:space="0" w:color="auto"/>
        <w:bottom w:val="none" w:sz="0" w:space="0" w:color="auto"/>
        <w:right w:val="none" w:sz="0" w:space="0" w:color="auto"/>
      </w:divBdr>
    </w:div>
    <w:div w:id="212704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Office_PowerPoint_Slide7.sldx"/><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chart" Target="charts/chart3.xml"/><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rdpr.kar.nic.in"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oleObject" Target="embeddings/oleObject3.bin"/><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view3D>
      <c:rotY val="40"/>
      <c:rAngAx val="1"/>
    </c:view3D>
    <c:floor>
      <c:spPr>
        <a:noFill/>
        <a:ln w="9525">
          <a:noFill/>
        </a:ln>
      </c:spPr>
    </c:floor>
    <c:plotArea>
      <c:layout>
        <c:manualLayout>
          <c:layoutTarget val="inner"/>
          <c:xMode val="edge"/>
          <c:yMode val="edge"/>
          <c:x val="0.13562460097893167"/>
          <c:y val="2.982257217847778E-2"/>
          <c:w val="0.83491176075150952"/>
          <c:h val="0.64358853773415314"/>
        </c:manualLayout>
      </c:layout>
      <c:bar3DChart>
        <c:barDir val="col"/>
        <c:grouping val="percentStacked"/>
        <c:ser>
          <c:idx val="0"/>
          <c:order val="0"/>
          <c:tx>
            <c:strRef>
              <c:f>Sheet1!$A$2</c:f>
              <c:strCache>
                <c:ptCount val="1"/>
                <c:pt idx="0">
                  <c:v>Panchayats Own Revenue from Tax items</c:v>
                </c:pt>
              </c:strCache>
            </c:strRef>
          </c:tx>
          <c:spPr>
            <a:solidFill>
              <a:srgbClr val="9BBB59">
                <a:lumMod val="75000"/>
                <a:alpha val="87000"/>
              </a:srgbClr>
            </a:solidFill>
          </c:spPr>
          <c:dLbls>
            <c:dLbl>
              <c:idx val="0"/>
              <c:layout>
                <c:manualLayout>
                  <c:x val="-6.0185185185185147E-2"/>
                  <c:y val="-1.1904761904761958E-2"/>
                </c:manualLayout>
              </c:layout>
              <c:showVal val="1"/>
            </c:dLbl>
            <c:dLbl>
              <c:idx val="1"/>
              <c:layout>
                <c:manualLayout>
                  <c:x val="-6.9444444444444878E-2"/>
                  <c:y val="-1.1904761904761958E-2"/>
                </c:manualLayout>
              </c:layout>
              <c:showVal val="1"/>
            </c:dLbl>
            <c:txPr>
              <a:bodyPr/>
              <a:lstStyle/>
              <a:p>
                <a:pPr>
                  <a:defRPr lang="en-US"/>
                </a:pPr>
                <a:endParaRPr lang="en-US"/>
              </a:p>
            </c:txPr>
            <c:showVal val="1"/>
          </c:dLbls>
          <c:cat>
            <c:strRef>
              <c:f>Sheet1!$B$1:$C$1</c:f>
              <c:strCache>
                <c:ptCount val="2"/>
                <c:pt idx="0">
                  <c:v>2012-13</c:v>
                </c:pt>
                <c:pt idx="1">
                  <c:v>2013-14</c:v>
                </c:pt>
              </c:strCache>
            </c:strRef>
          </c:cat>
          <c:val>
            <c:numRef>
              <c:f>Sheet1!$B$2:$C$2</c:f>
              <c:numCache>
                <c:formatCode>General</c:formatCode>
                <c:ptCount val="2"/>
                <c:pt idx="0">
                  <c:v>299.3</c:v>
                </c:pt>
                <c:pt idx="1">
                  <c:v>324.39</c:v>
                </c:pt>
              </c:numCache>
            </c:numRef>
          </c:val>
        </c:ser>
        <c:ser>
          <c:idx val="1"/>
          <c:order val="1"/>
          <c:tx>
            <c:strRef>
              <c:f>Sheet1!$A$3</c:f>
              <c:strCache>
                <c:ptCount val="1"/>
                <c:pt idx="0">
                  <c:v>Panchayats Own Revenue collection from rental, lease, etc</c:v>
                </c:pt>
              </c:strCache>
            </c:strRef>
          </c:tx>
          <c:spPr>
            <a:solidFill>
              <a:srgbClr val="F79646">
                <a:lumMod val="75000"/>
              </a:srgbClr>
            </a:solidFill>
          </c:spPr>
          <c:dLbls>
            <c:dLbl>
              <c:idx val="0"/>
              <c:layout>
                <c:manualLayout>
                  <c:x val="-3.472222222222221E-2"/>
                  <c:y val="-1.9841269841269965E-2"/>
                </c:manualLayout>
              </c:layout>
              <c:showVal val="1"/>
            </c:dLbl>
            <c:dLbl>
              <c:idx val="1"/>
              <c:layout>
                <c:manualLayout>
                  <c:x val="-3.4722222222222245E-2"/>
                  <c:y val="-7.9365079365079534E-3"/>
                </c:manualLayout>
              </c:layout>
              <c:showVal val="1"/>
            </c:dLbl>
            <c:txPr>
              <a:bodyPr/>
              <a:lstStyle/>
              <a:p>
                <a:pPr>
                  <a:defRPr lang="en-US"/>
                </a:pPr>
                <a:endParaRPr lang="en-US"/>
              </a:p>
            </c:txPr>
            <c:showVal val="1"/>
          </c:dLbls>
          <c:cat>
            <c:strRef>
              <c:f>Sheet1!$B$1:$C$1</c:f>
              <c:strCache>
                <c:ptCount val="2"/>
                <c:pt idx="0">
                  <c:v>2012-13</c:v>
                </c:pt>
                <c:pt idx="1">
                  <c:v>2013-14</c:v>
                </c:pt>
              </c:strCache>
            </c:strRef>
          </c:cat>
          <c:val>
            <c:numRef>
              <c:f>Sheet1!$B$3:$C$3</c:f>
              <c:numCache>
                <c:formatCode>General</c:formatCode>
                <c:ptCount val="2"/>
                <c:pt idx="0">
                  <c:v>69.69</c:v>
                </c:pt>
                <c:pt idx="1">
                  <c:v>56.260000000000012</c:v>
                </c:pt>
              </c:numCache>
            </c:numRef>
          </c:val>
        </c:ser>
        <c:ser>
          <c:idx val="2"/>
          <c:order val="2"/>
          <c:tx>
            <c:strRef>
              <c:f>Sheet1!$A$4</c:f>
              <c:strCache>
                <c:ptCount val="1"/>
                <c:pt idx="0">
                  <c:v>Panchayats Own Revenue from other Non Tax items</c:v>
                </c:pt>
              </c:strCache>
            </c:strRef>
          </c:tx>
          <c:spPr>
            <a:solidFill>
              <a:schemeClr val="tx1"/>
            </a:solidFill>
          </c:spPr>
          <c:dLbls>
            <c:dLbl>
              <c:idx val="0"/>
              <c:layout>
                <c:manualLayout>
                  <c:x val="-3.0092592592592591E-2"/>
                  <c:y val="0"/>
                </c:manualLayout>
              </c:layout>
              <c:showVal val="1"/>
            </c:dLbl>
            <c:dLbl>
              <c:idx val="1"/>
              <c:layout>
                <c:manualLayout>
                  <c:x val="-2.7777777777778165E-2"/>
                  <c:y val="-3.9682539682539915E-3"/>
                </c:manualLayout>
              </c:layout>
              <c:showVal val="1"/>
            </c:dLbl>
            <c:txPr>
              <a:bodyPr/>
              <a:lstStyle/>
              <a:p>
                <a:pPr>
                  <a:defRPr lang="en-US"/>
                </a:pPr>
                <a:endParaRPr lang="en-US"/>
              </a:p>
            </c:txPr>
            <c:showVal val="1"/>
          </c:dLbls>
          <c:cat>
            <c:strRef>
              <c:f>Sheet1!$B$1:$C$1</c:f>
              <c:strCache>
                <c:ptCount val="2"/>
                <c:pt idx="0">
                  <c:v>2012-13</c:v>
                </c:pt>
                <c:pt idx="1">
                  <c:v>2013-14</c:v>
                </c:pt>
              </c:strCache>
            </c:strRef>
          </c:cat>
          <c:val>
            <c:numRef>
              <c:f>Sheet1!$B$4:$C$4</c:f>
              <c:numCache>
                <c:formatCode>0.00</c:formatCode>
                <c:ptCount val="2"/>
                <c:pt idx="0" formatCode="General">
                  <c:v>33.47</c:v>
                </c:pt>
                <c:pt idx="1">
                  <c:v>36</c:v>
                </c:pt>
              </c:numCache>
            </c:numRef>
          </c:val>
        </c:ser>
        <c:shape val="pyramid"/>
        <c:axId val="203123328"/>
        <c:axId val="203133312"/>
        <c:axId val="0"/>
      </c:bar3DChart>
      <c:catAx>
        <c:axId val="203123328"/>
        <c:scaling>
          <c:orientation val="minMax"/>
        </c:scaling>
        <c:axPos val="b"/>
        <c:tickLblPos val="nextTo"/>
        <c:txPr>
          <a:bodyPr/>
          <a:lstStyle/>
          <a:p>
            <a:pPr>
              <a:defRPr lang="en-US"/>
            </a:pPr>
            <a:endParaRPr lang="en-US"/>
          </a:p>
        </c:txPr>
        <c:crossAx val="203133312"/>
        <c:crosses val="autoZero"/>
        <c:auto val="1"/>
        <c:lblAlgn val="ctr"/>
        <c:lblOffset val="100"/>
      </c:catAx>
      <c:valAx>
        <c:axId val="203133312"/>
        <c:scaling>
          <c:orientation val="minMax"/>
        </c:scaling>
        <c:axPos val="l"/>
        <c:numFmt formatCode="0%" sourceLinked="1"/>
        <c:tickLblPos val="nextTo"/>
        <c:txPr>
          <a:bodyPr/>
          <a:lstStyle/>
          <a:p>
            <a:pPr>
              <a:defRPr lang="en-US"/>
            </a:pPr>
            <a:endParaRPr lang="en-US"/>
          </a:p>
        </c:txPr>
        <c:crossAx val="203123328"/>
        <c:crosses val="autoZero"/>
        <c:crossBetween val="between"/>
      </c:valAx>
    </c:plotArea>
    <c:legend>
      <c:legendPos val="b"/>
      <c:layout>
        <c:manualLayout>
          <c:xMode val="edge"/>
          <c:yMode val="edge"/>
          <c:x val="2.1354330708661474E-2"/>
          <c:y val="0.76664111986001993"/>
          <c:w val="0.94446942461813665"/>
          <c:h val="0.18441093320918484"/>
        </c:manualLayout>
      </c:layout>
      <c:txPr>
        <a:bodyPr/>
        <a:lstStyle/>
        <a:p>
          <a:pPr>
            <a:defRPr lang="en-US" baseline="0"/>
          </a:pPr>
          <a:endParaRPr lang="en-US"/>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24"/>
  <c:chart>
    <c:title>
      <c:tx>
        <c:rich>
          <a:bodyPr/>
          <a:lstStyle/>
          <a:p>
            <a:pPr>
              <a:defRPr lang="en-US"/>
            </a:pPr>
            <a:r>
              <a:rPr lang="en-US"/>
              <a:t>Demand all types of Taxes</a:t>
            </a:r>
          </a:p>
        </c:rich>
      </c:tx>
    </c:title>
    <c:view3D>
      <c:rotX val="20"/>
      <c:perspective val="20"/>
    </c:view3D>
    <c:plotArea>
      <c:layout/>
      <c:bar3DChart>
        <c:barDir val="col"/>
        <c:grouping val="clustered"/>
        <c:ser>
          <c:idx val="0"/>
          <c:order val="0"/>
          <c:tx>
            <c:strRef>
              <c:f>Sheet1!$B$1</c:f>
              <c:strCache>
                <c:ptCount val="1"/>
                <c:pt idx="0">
                  <c:v>Rs. In crores</c:v>
                </c:pt>
              </c:strCache>
            </c:strRef>
          </c:tx>
          <c:dLbls>
            <c:txPr>
              <a:bodyPr/>
              <a:lstStyle/>
              <a:p>
                <a:pPr>
                  <a:defRPr lang="en-US"/>
                </a:pPr>
                <a:endParaRPr lang="en-US"/>
              </a:p>
            </c:txPr>
            <c:showVal val="1"/>
          </c:dLbls>
          <c:cat>
            <c:strRef>
              <c:f>Sheet1!$A$2:$A$6</c:f>
              <c:strCache>
                <c:ptCount val="5"/>
                <c:pt idx="0">
                  <c:v>2010-11</c:v>
                </c:pt>
                <c:pt idx="1">
                  <c:v>2011-12</c:v>
                </c:pt>
                <c:pt idx="2">
                  <c:v>2012-13</c:v>
                </c:pt>
                <c:pt idx="3">
                  <c:v>2013-14</c:v>
                </c:pt>
                <c:pt idx="4">
                  <c:v>2014-15</c:v>
                </c:pt>
              </c:strCache>
            </c:strRef>
          </c:cat>
          <c:val>
            <c:numRef>
              <c:f>Sheet1!$B$2:$B$6</c:f>
              <c:numCache>
                <c:formatCode>General</c:formatCode>
                <c:ptCount val="5"/>
                <c:pt idx="0" formatCode="0.00">
                  <c:v>272.3</c:v>
                </c:pt>
                <c:pt idx="1">
                  <c:v>321.57</c:v>
                </c:pt>
                <c:pt idx="2">
                  <c:v>353.01</c:v>
                </c:pt>
                <c:pt idx="3">
                  <c:v>387.28999999999894</c:v>
                </c:pt>
                <c:pt idx="4">
                  <c:v>410.36</c:v>
                </c:pt>
              </c:numCache>
            </c:numRef>
          </c:val>
        </c:ser>
        <c:dLbls>
          <c:showVal val="1"/>
        </c:dLbls>
        <c:shape val="cylinder"/>
        <c:axId val="203526528"/>
        <c:axId val="203528064"/>
        <c:axId val="0"/>
      </c:bar3DChart>
      <c:catAx>
        <c:axId val="203526528"/>
        <c:scaling>
          <c:orientation val="minMax"/>
        </c:scaling>
        <c:axPos val="b"/>
        <c:majorTickMark val="none"/>
        <c:tickLblPos val="nextTo"/>
        <c:txPr>
          <a:bodyPr/>
          <a:lstStyle/>
          <a:p>
            <a:pPr>
              <a:defRPr lang="en-US"/>
            </a:pPr>
            <a:endParaRPr lang="en-US"/>
          </a:p>
        </c:txPr>
        <c:crossAx val="203528064"/>
        <c:crosses val="autoZero"/>
        <c:auto val="1"/>
        <c:lblAlgn val="ctr"/>
        <c:lblOffset val="100"/>
      </c:catAx>
      <c:valAx>
        <c:axId val="203528064"/>
        <c:scaling>
          <c:orientation val="minMax"/>
        </c:scaling>
        <c:delete val="1"/>
        <c:axPos val="l"/>
        <c:numFmt formatCode="0.00" sourceLinked="1"/>
        <c:tickLblPos val="nextTo"/>
        <c:crossAx val="203526528"/>
        <c:crosses val="autoZero"/>
        <c:crossBetween val="between"/>
      </c:valAx>
      <c:dTable>
        <c:showHorzBorder val="1"/>
        <c:showVertBorder val="1"/>
        <c:showOutline val="1"/>
        <c:txPr>
          <a:bodyPr/>
          <a:lstStyle/>
          <a:p>
            <a:pPr>
              <a:defRPr lang="en-US"/>
            </a:pPr>
            <a:endParaRPr lang="en-US"/>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31"/>
  <c:chart>
    <c:title>
      <c:tx>
        <c:rich>
          <a:bodyPr/>
          <a:lstStyle/>
          <a:p>
            <a:pPr>
              <a:defRPr lang="en-US"/>
            </a:pPr>
            <a:r>
              <a:rPr lang="en-US"/>
              <a:t>Per Capita Demand for each Year (Rupees)</a:t>
            </a:r>
          </a:p>
        </c:rich>
      </c:tx>
      <c:layout>
        <c:manualLayout>
          <c:xMode val="edge"/>
          <c:yMode val="edge"/>
          <c:x val="0.14254720265230109"/>
          <c:y val="1.6666666666666701E-2"/>
        </c:manualLayout>
      </c:layout>
    </c:title>
    <c:view3D>
      <c:rAngAx val="1"/>
    </c:view3D>
    <c:plotArea>
      <c:layout/>
      <c:bar3DChart>
        <c:barDir val="col"/>
        <c:grouping val="clustered"/>
        <c:ser>
          <c:idx val="0"/>
          <c:order val="0"/>
          <c:tx>
            <c:strRef>
              <c:f>Sheet1!$B$1</c:f>
              <c:strCache>
                <c:ptCount val="1"/>
                <c:pt idx="0">
                  <c:v>Per Capita Current Year Demand (Rs. In Crores)</c:v>
                </c:pt>
              </c:strCache>
            </c:strRef>
          </c:tx>
          <c:dLbls>
            <c:txPr>
              <a:bodyPr/>
              <a:lstStyle/>
              <a:p>
                <a:pPr>
                  <a:defRPr lang="en-US"/>
                </a:pPr>
                <a:endParaRPr lang="en-US"/>
              </a:p>
            </c:txPr>
            <c:showVal val="1"/>
          </c:dLbls>
          <c:cat>
            <c:strRef>
              <c:f>Sheet1!$A$2:$A$6</c:f>
              <c:strCache>
                <c:ptCount val="5"/>
                <c:pt idx="0">
                  <c:v>2010-11</c:v>
                </c:pt>
                <c:pt idx="1">
                  <c:v>2011-12</c:v>
                </c:pt>
                <c:pt idx="2">
                  <c:v>2012-13</c:v>
                </c:pt>
                <c:pt idx="3">
                  <c:v>2013-14</c:v>
                </c:pt>
                <c:pt idx="4">
                  <c:v>2014-15</c:v>
                </c:pt>
              </c:strCache>
            </c:strRef>
          </c:cat>
          <c:val>
            <c:numRef>
              <c:f>Sheet1!$B$2:$B$6</c:f>
              <c:numCache>
                <c:formatCode>General</c:formatCode>
                <c:ptCount val="5"/>
                <c:pt idx="0">
                  <c:v>103.43</c:v>
                </c:pt>
                <c:pt idx="1">
                  <c:v>126.81</c:v>
                </c:pt>
                <c:pt idx="2">
                  <c:v>140.53</c:v>
                </c:pt>
                <c:pt idx="3">
                  <c:v>156.83000000000001</c:v>
                </c:pt>
                <c:pt idx="4">
                  <c:v>163.05000000000001</c:v>
                </c:pt>
              </c:numCache>
            </c:numRef>
          </c:val>
        </c:ser>
        <c:dLbls>
          <c:showVal val="1"/>
        </c:dLbls>
        <c:shape val="cylinder"/>
        <c:axId val="203541888"/>
        <c:axId val="203293824"/>
        <c:axId val="0"/>
      </c:bar3DChart>
      <c:catAx>
        <c:axId val="203541888"/>
        <c:scaling>
          <c:orientation val="minMax"/>
        </c:scaling>
        <c:axPos val="b"/>
        <c:tickLblPos val="nextTo"/>
        <c:txPr>
          <a:bodyPr/>
          <a:lstStyle/>
          <a:p>
            <a:pPr>
              <a:defRPr lang="en-US"/>
            </a:pPr>
            <a:endParaRPr lang="en-US"/>
          </a:p>
        </c:txPr>
        <c:crossAx val="203293824"/>
        <c:crosses val="autoZero"/>
        <c:auto val="1"/>
        <c:lblAlgn val="ctr"/>
        <c:lblOffset val="100"/>
      </c:catAx>
      <c:valAx>
        <c:axId val="203293824"/>
        <c:scaling>
          <c:orientation val="minMax"/>
        </c:scaling>
        <c:delete val="1"/>
        <c:axPos val="l"/>
        <c:numFmt formatCode="General" sourceLinked="1"/>
        <c:tickLblPos val="nextTo"/>
        <c:crossAx val="203541888"/>
        <c:crosses val="autoZero"/>
        <c:crossBetween val="between"/>
      </c:valAx>
    </c:plotArea>
    <c:plotVisOnly val="1"/>
  </c:chart>
  <c:spPr>
    <a:ln>
      <a:solidFill>
        <a:sysClr val="windowText" lastClr="0000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32"/>
  <c:chart>
    <c:title>
      <c:tx>
        <c:rich>
          <a:bodyPr/>
          <a:lstStyle/>
          <a:p>
            <a:pPr>
              <a:defRPr lang="en-US"/>
            </a:pPr>
            <a:r>
              <a:rPr lang="en-US"/>
              <a:t>Own Source Revenue Collection- Average per GP </a:t>
            </a:r>
          </a:p>
        </c:rich>
      </c:tx>
    </c:title>
    <c:plotArea>
      <c:layout/>
      <c:lineChart>
        <c:grouping val="standard"/>
        <c:ser>
          <c:idx val="0"/>
          <c:order val="0"/>
          <c:tx>
            <c:strRef>
              <c:f>Sheet1!$B$1</c:f>
              <c:strCache>
                <c:ptCount val="1"/>
                <c:pt idx="0">
                  <c:v>Own Source Revenue- Avg per GP (Rs in Lakhs)</c:v>
                </c:pt>
              </c:strCache>
            </c:strRef>
          </c:tx>
          <c:dLbls>
            <c:txPr>
              <a:bodyPr/>
              <a:lstStyle/>
              <a:p>
                <a:pPr>
                  <a:defRPr lang="en-US"/>
                </a:pPr>
                <a:endParaRPr lang="en-US"/>
              </a:p>
            </c:txPr>
            <c:dLblPos val="r"/>
            <c:showVal val="1"/>
          </c:dLbls>
          <c:trendline>
            <c:trendlineType val="exp"/>
          </c:trendline>
          <c:cat>
            <c:strRef>
              <c:f>Sheet1!$A$2:$A$9</c:f>
              <c:strCache>
                <c:ptCount val="8"/>
                <c:pt idx="0">
                  <c:v>2006-07</c:v>
                </c:pt>
                <c:pt idx="1">
                  <c:v>2007-08</c:v>
                </c:pt>
                <c:pt idx="2">
                  <c:v>2008-09</c:v>
                </c:pt>
                <c:pt idx="3">
                  <c:v>2009-10</c:v>
                </c:pt>
                <c:pt idx="4">
                  <c:v>2010-11</c:v>
                </c:pt>
                <c:pt idx="5">
                  <c:v>2011-12</c:v>
                </c:pt>
                <c:pt idx="6">
                  <c:v>2012-13</c:v>
                </c:pt>
                <c:pt idx="7">
                  <c:v>2013-14</c:v>
                </c:pt>
              </c:strCache>
            </c:strRef>
          </c:cat>
          <c:val>
            <c:numRef>
              <c:f>Sheet1!$B$2:$B$9</c:f>
              <c:numCache>
                <c:formatCode>General</c:formatCode>
                <c:ptCount val="8"/>
                <c:pt idx="0">
                  <c:v>3.29</c:v>
                </c:pt>
                <c:pt idx="1">
                  <c:v>3.8699999999999997</c:v>
                </c:pt>
                <c:pt idx="2">
                  <c:v>4.42</c:v>
                </c:pt>
                <c:pt idx="3">
                  <c:v>5.0599999999999996</c:v>
                </c:pt>
                <c:pt idx="4">
                  <c:v>6.53</c:v>
                </c:pt>
                <c:pt idx="5">
                  <c:v>6.4300000000000024</c:v>
                </c:pt>
                <c:pt idx="6">
                  <c:v>6.59</c:v>
                </c:pt>
                <c:pt idx="7">
                  <c:v>7.41</c:v>
                </c:pt>
              </c:numCache>
            </c:numRef>
          </c:val>
        </c:ser>
        <c:dLbls>
          <c:showVal val="1"/>
        </c:dLbls>
        <c:dropLines/>
        <c:upDownBars>
          <c:gapWidth val="150"/>
          <c:upBars/>
          <c:downBars/>
        </c:upDownBars>
        <c:marker val="1"/>
        <c:axId val="203074176"/>
        <c:axId val="203309440"/>
      </c:lineChart>
      <c:catAx>
        <c:axId val="203074176"/>
        <c:scaling>
          <c:orientation val="minMax"/>
        </c:scaling>
        <c:axPos val="b"/>
        <c:majorTickMark val="none"/>
        <c:tickLblPos val="nextTo"/>
        <c:txPr>
          <a:bodyPr/>
          <a:lstStyle/>
          <a:p>
            <a:pPr>
              <a:defRPr lang="en-US"/>
            </a:pPr>
            <a:endParaRPr lang="en-US"/>
          </a:p>
        </c:txPr>
        <c:crossAx val="203309440"/>
        <c:crosses val="autoZero"/>
        <c:auto val="1"/>
        <c:lblAlgn val="ctr"/>
        <c:lblOffset val="100"/>
      </c:catAx>
      <c:valAx>
        <c:axId val="203309440"/>
        <c:scaling>
          <c:orientation val="minMax"/>
        </c:scaling>
        <c:axPos val="l"/>
        <c:majorGridlines/>
        <c:title>
          <c:tx>
            <c:rich>
              <a:bodyPr/>
              <a:lstStyle/>
              <a:p>
                <a:pPr>
                  <a:defRPr lang="en-US" sz="1200" baseline="0">
                    <a:latin typeface="Times New Roman" pitchFamily="18" charset="0"/>
                  </a:defRPr>
                </a:pPr>
                <a:r>
                  <a:rPr lang="en-US" sz="1200" baseline="0">
                    <a:latin typeface="Times New Roman" pitchFamily="18" charset="0"/>
                  </a:rPr>
                  <a:t>OSR Avg per GP (Rs in Lakhs)</a:t>
                </a:r>
              </a:p>
            </c:rich>
          </c:tx>
          <c:layout>
            <c:manualLayout>
              <c:xMode val="edge"/>
              <c:yMode val="edge"/>
              <c:x val="2.5641025641025838E-2"/>
              <c:y val="0.10556553237862863"/>
            </c:manualLayout>
          </c:layout>
        </c:title>
        <c:numFmt formatCode="General" sourceLinked="1"/>
        <c:majorTickMark val="none"/>
        <c:tickLblPos val="nextTo"/>
        <c:txPr>
          <a:bodyPr/>
          <a:lstStyle/>
          <a:p>
            <a:pPr>
              <a:defRPr lang="en-US"/>
            </a:pPr>
            <a:endParaRPr lang="en-US"/>
          </a:p>
        </c:txPr>
        <c:crossAx val="203074176"/>
        <c:crosses val="autoZero"/>
        <c:crossBetween val="between"/>
      </c:valAx>
      <c:dTable>
        <c:showHorzBorder val="1"/>
        <c:showVertBorder val="1"/>
        <c:showOutline val="1"/>
        <c:txPr>
          <a:bodyPr/>
          <a:lstStyle/>
          <a:p>
            <a:pPr>
              <a:defRPr lang="en-US"/>
            </a:pPr>
            <a:endParaRPr lang="en-US"/>
          </a:p>
        </c:txPr>
      </c:dTable>
      <c:spPr>
        <a:noFill/>
        <a:ln w="25400">
          <a:noFill/>
        </a:ln>
      </c:spPr>
    </c:plotArea>
    <c:legend>
      <c:legendPos val="b"/>
      <c:txPr>
        <a:bodyPr/>
        <a:lstStyle/>
        <a:p>
          <a:pPr>
            <a:defRPr lang="en-US"/>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a:defRPr lang="en-US"/>
            </a:pPr>
            <a:r>
              <a:rPr lang="en-US"/>
              <a:t>Property Tax (Rs. lakhs)</a:t>
            </a:r>
          </a:p>
        </c:rich>
      </c:tx>
    </c:title>
    <c:view3D>
      <c:rotX val="10"/>
      <c:rotY val="10"/>
      <c:perspective val="0"/>
    </c:view3D>
    <c:sideWall>
      <c:spPr>
        <a:noFill/>
        <a:ln w="25400">
          <a:noFill/>
        </a:ln>
      </c:spPr>
    </c:sideWall>
    <c:backWall>
      <c:spPr>
        <a:noFill/>
        <a:ln w="25400">
          <a:noFill/>
        </a:ln>
      </c:spPr>
    </c:backWall>
    <c:plotArea>
      <c:layout/>
      <c:bar3DChart>
        <c:barDir val="col"/>
        <c:grouping val="clustered"/>
        <c:ser>
          <c:idx val="0"/>
          <c:order val="0"/>
          <c:tx>
            <c:strRef>
              <c:f>Sheet1!$B$1</c:f>
              <c:strCache>
                <c:ptCount val="1"/>
                <c:pt idx="0">
                  <c:v>Demand</c:v>
                </c:pt>
              </c:strCache>
            </c:strRef>
          </c:tx>
          <c:spPr>
            <a:solidFill>
              <a:schemeClr val="accent6">
                <a:lumMod val="75000"/>
              </a:schemeClr>
            </a:solidFill>
          </c:spPr>
          <c:dLbls>
            <c:txPr>
              <a:bodyPr/>
              <a:lstStyle/>
              <a:p>
                <a:pPr>
                  <a:defRPr lang="en-US"/>
                </a:pPr>
                <a:endParaRPr lang="en-US"/>
              </a:p>
            </c:txPr>
            <c:showVal val="1"/>
          </c:dLbls>
          <c:cat>
            <c:strRef>
              <c:f>Sheet1!$A$2:$A$6</c:f>
              <c:strCache>
                <c:ptCount val="5"/>
                <c:pt idx="0">
                  <c:v>2009-10</c:v>
                </c:pt>
                <c:pt idx="1">
                  <c:v>2010-11</c:v>
                </c:pt>
                <c:pt idx="2">
                  <c:v>2011-12</c:v>
                </c:pt>
                <c:pt idx="3">
                  <c:v>2012-13</c:v>
                </c:pt>
                <c:pt idx="4">
                  <c:v>2013-14</c:v>
                </c:pt>
              </c:strCache>
            </c:strRef>
          </c:cat>
          <c:val>
            <c:numRef>
              <c:f>Sheet1!$B$2:$B$6</c:f>
              <c:numCache>
                <c:formatCode>General</c:formatCode>
                <c:ptCount val="5"/>
                <c:pt idx="0">
                  <c:v>6.59</c:v>
                </c:pt>
                <c:pt idx="1">
                  <c:v>7.85</c:v>
                </c:pt>
                <c:pt idx="2">
                  <c:v>9.350000000000005</c:v>
                </c:pt>
                <c:pt idx="3">
                  <c:v>9.98</c:v>
                </c:pt>
                <c:pt idx="4">
                  <c:v>14.54</c:v>
                </c:pt>
              </c:numCache>
            </c:numRef>
          </c:val>
        </c:ser>
        <c:ser>
          <c:idx val="1"/>
          <c:order val="1"/>
          <c:tx>
            <c:strRef>
              <c:f>Sheet1!$C$1</c:f>
              <c:strCache>
                <c:ptCount val="1"/>
                <c:pt idx="0">
                  <c:v>Collection</c:v>
                </c:pt>
              </c:strCache>
            </c:strRef>
          </c:tx>
          <c:spPr>
            <a:solidFill>
              <a:schemeClr val="accent3">
                <a:lumMod val="75000"/>
              </a:schemeClr>
            </a:solidFill>
          </c:spPr>
          <c:dLbls>
            <c:txPr>
              <a:bodyPr/>
              <a:lstStyle/>
              <a:p>
                <a:pPr>
                  <a:defRPr lang="en-US"/>
                </a:pPr>
                <a:endParaRPr lang="en-US"/>
              </a:p>
            </c:txPr>
            <c:showVal val="1"/>
          </c:dLbls>
          <c:cat>
            <c:strRef>
              <c:f>Sheet1!$A$2:$A$6</c:f>
              <c:strCache>
                <c:ptCount val="5"/>
                <c:pt idx="0">
                  <c:v>2009-10</c:v>
                </c:pt>
                <c:pt idx="1">
                  <c:v>2010-11</c:v>
                </c:pt>
                <c:pt idx="2">
                  <c:v>2011-12</c:v>
                </c:pt>
                <c:pt idx="3">
                  <c:v>2012-13</c:v>
                </c:pt>
                <c:pt idx="4">
                  <c:v>2013-14</c:v>
                </c:pt>
              </c:strCache>
            </c:strRef>
          </c:cat>
          <c:val>
            <c:numRef>
              <c:f>Sheet1!$C$2:$C$6</c:f>
              <c:numCache>
                <c:formatCode>General</c:formatCode>
                <c:ptCount val="5"/>
                <c:pt idx="0">
                  <c:v>1.9900000000000007</c:v>
                </c:pt>
                <c:pt idx="1">
                  <c:v>3.18</c:v>
                </c:pt>
                <c:pt idx="2">
                  <c:v>4.79</c:v>
                </c:pt>
                <c:pt idx="3">
                  <c:v>5.1099999999999985</c:v>
                </c:pt>
                <c:pt idx="4">
                  <c:v>6.41</c:v>
                </c:pt>
              </c:numCache>
            </c:numRef>
          </c:val>
        </c:ser>
        <c:dLbls>
          <c:showVal val="1"/>
        </c:dLbls>
        <c:shape val="cylinder"/>
        <c:axId val="203677696"/>
        <c:axId val="203679232"/>
        <c:axId val="0"/>
      </c:bar3DChart>
      <c:catAx>
        <c:axId val="203677696"/>
        <c:scaling>
          <c:orientation val="minMax"/>
        </c:scaling>
        <c:axPos val="b"/>
        <c:majorTickMark val="none"/>
        <c:tickLblPos val="nextTo"/>
        <c:txPr>
          <a:bodyPr/>
          <a:lstStyle/>
          <a:p>
            <a:pPr>
              <a:defRPr lang="en-US"/>
            </a:pPr>
            <a:endParaRPr lang="en-US"/>
          </a:p>
        </c:txPr>
        <c:crossAx val="203679232"/>
        <c:crosses val="autoZero"/>
        <c:auto val="1"/>
        <c:lblAlgn val="ctr"/>
        <c:lblOffset val="100"/>
      </c:catAx>
      <c:valAx>
        <c:axId val="203679232"/>
        <c:scaling>
          <c:orientation val="minMax"/>
        </c:scaling>
        <c:axPos val="l"/>
        <c:title>
          <c:tx>
            <c:rich>
              <a:bodyPr/>
              <a:lstStyle/>
              <a:p>
                <a:pPr>
                  <a:defRPr lang="en-US"/>
                </a:pPr>
                <a:r>
                  <a:rPr lang="en-US"/>
                  <a:t>Demand &amp; Collection</a:t>
                </a:r>
              </a:p>
            </c:rich>
          </c:tx>
        </c:title>
        <c:numFmt formatCode="General" sourceLinked="1"/>
        <c:majorTickMark val="none"/>
        <c:tickLblPos val="nextTo"/>
        <c:txPr>
          <a:bodyPr/>
          <a:lstStyle/>
          <a:p>
            <a:pPr>
              <a:defRPr lang="en-US"/>
            </a:pPr>
            <a:endParaRPr lang="en-US"/>
          </a:p>
        </c:txPr>
        <c:crossAx val="203677696"/>
        <c:crosses val="autoZero"/>
        <c:crossBetween val="between"/>
      </c:valAx>
      <c:dTable>
        <c:showHorzBorder val="1"/>
        <c:showVertBorder val="1"/>
        <c:showOutline val="1"/>
        <c:showKeys val="1"/>
        <c:txPr>
          <a:bodyPr/>
          <a:lstStyle/>
          <a:p>
            <a:pPr>
              <a:defRPr lang="en-US"/>
            </a:pPr>
            <a:endParaRPr lang="en-US"/>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US"/>
              <a:t>Expenditure on Salary/payment from OSR (Amount in Paisa)</a:t>
            </a:r>
          </a:p>
        </c:rich>
      </c:tx>
    </c:title>
    <c:view3D>
      <c:rotX val="30"/>
      <c:perspective val="30"/>
    </c:view3D>
    <c:plotArea>
      <c:layout/>
      <c:pie3DChart>
        <c:varyColors val="1"/>
        <c:ser>
          <c:idx val="0"/>
          <c:order val="0"/>
          <c:tx>
            <c:strRef>
              <c:f>Sheet1!$B$1</c:f>
              <c:strCache>
                <c:ptCount val="1"/>
                <c:pt idx="0">
                  <c:v>Expenditure on Salary/payment from OSR (Amt in Paisa)</c:v>
                </c:pt>
              </c:strCache>
            </c:strRef>
          </c:tx>
          <c:dLbls>
            <c:dLbl>
              <c:idx val="3"/>
              <c:layout>
                <c:manualLayout>
                  <c:x val="2.0868055555555556E-2"/>
                  <c:y val="-0.11193038370203715"/>
                </c:manualLayout>
              </c:layout>
              <c:showVal val="1"/>
              <c:showCatName val="1"/>
            </c:dLbl>
            <c:txPr>
              <a:bodyPr/>
              <a:lstStyle/>
              <a:p>
                <a:pPr>
                  <a:defRPr lang="en-US"/>
                </a:pPr>
                <a:endParaRPr lang="en-US"/>
              </a:p>
            </c:txPr>
            <c:showVal val="1"/>
            <c:showCatName val="1"/>
            <c:showLeaderLines val="1"/>
          </c:dLbls>
          <c:cat>
            <c:strRef>
              <c:f>Sheet1!$A$2:$A$8</c:f>
              <c:strCache>
                <c:ptCount val="7"/>
                <c:pt idx="0">
                  <c:v>General Administration</c:v>
                </c:pt>
                <c:pt idx="1">
                  <c:v>Public Protection</c:v>
                </c:pt>
                <c:pt idx="2">
                  <c:v>Developmental Works</c:v>
                </c:pt>
                <c:pt idx="3">
                  <c:v>Public Health</c:v>
                </c:pt>
                <c:pt idx="4">
                  <c:v>Civic Amenities</c:v>
                </c:pt>
                <c:pt idx="5">
                  <c:v>Education </c:v>
                </c:pt>
                <c:pt idx="6">
                  <c:v>Advances</c:v>
                </c:pt>
              </c:strCache>
            </c:strRef>
          </c:cat>
          <c:val>
            <c:numRef>
              <c:f>Sheet1!$B$2:$B$8</c:f>
              <c:numCache>
                <c:formatCode>General</c:formatCode>
                <c:ptCount val="7"/>
                <c:pt idx="0">
                  <c:v>29</c:v>
                </c:pt>
                <c:pt idx="1">
                  <c:v>17</c:v>
                </c:pt>
                <c:pt idx="2">
                  <c:v>18</c:v>
                </c:pt>
                <c:pt idx="3">
                  <c:v>8</c:v>
                </c:pt>
                <c:pt idx="4">
                  <c:v>27</c:v>
                </c:pt>
                <c:pt idx="5">
                  <c:v>0.5</c:v>
                </c:pt>
                <c:pt idx="6">
                  <c:v>0.5</c:v>
                </c:pt>
              </c:numCache>
            </c:numRef>
          </c:val>
        </c:ser>
      </c:pie3D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D9053-470D-4939-8867-ADBD399A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12608</Words>
  <Characters>71870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dc:creator>
  <cp:lastModifiedBy>admin</cp:lastModifiedBy>
  <cp:revision>2</cp:revision>
  <dcterms:created xsi:type="dcterms:W3CDTF">2016-07-29T05:56:00Z</dcterms:created>
  <dcterms:modified xsi:type="dcterms:W3CDTF">2016-07-29T05:56:00Z</dcterms:modified>
</cp:coreProperties>
</file>